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5B" w:rsidRDefault="0021712E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10834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010834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10834" w:rsidRDefault="00010834" w:rsidP="000108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010834" w:rsidRDefault="00010834" w:rsidP="00010834">
      <w:pPr>
        <w:spacing w:after="0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10834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 w:rsidP="00474BD9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Робочі станції, код національного класифікатора України ДК 021:2015 «Єдиний закупівельний словник» – 3021</w:t>
            </w:r>
            <w:r w:rsidR="00474BD9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en-US" w:eastAsia="zh-CN" w:bidi="hi-IN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000-</w:t>
            </w:r>
            <w:r w:rsidR="00474BD9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en-US" w:eastAsia="zh-CN" w:bidi="hi-IN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474BD9" w:rsidRPr="00474BD9">
              <w:rPr>
                <w:rFonts w:ascii="Times New Roman" w:hAnsi="Times New Roman"/>
                <w:color w:val="000000"/>
                <w:sz w:val="28"/>
                <w:szCs w:val="28"/>
              </w:rPr>
              <w:t>машини для обробки даних (апаратна частина)</w:t>
            </w:r>
            <w:r w:rsidR="00474BD9" w:rsidRPr="00E36CB3">
              <w:rPr>
                <w:color w:val="000000"/>
                <w:sz w:val="24"/>
                <w:szCs w:val="24"/>
              </w:rPr>
              <w:t xml:space="preserve"> </w:t>
            </w:r>
            <w:r w:rsidR="00474BD9" w:rsidRPr="00E36CB3">
              <w:rPr>
                <w:sz w:val="24"/>
                <w:szCs w:val="24"/>
              </w:rPr>
              <w:t xml:space="preserve"> </w:t>
            </w:r>
          </w:p>
        </w:tc>
      </w:tr>
      <w:tr w:rsidR="00010834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закупівель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bookmarkStart w:id="0" w:name="_GoBack"/>
            <w:bookmarkEnd w:id="0"/>
          </w:p>
          <w:p w:rsidR="00010834" w:rsidRPr="00010834" w:rsidRDefault="00010834" w:rsidP="00010834">
            <w:pPr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UA-2024-11-22-008734-a</w:t>
            </w:r>
          </w:p>
        </w:tc>
      </w:tr>
      <w:tr w:rsidR="00010834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:rsidR="00010834" w:rsidRDefault="00010834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010834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rPr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360 000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,00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2024 рік.</w:t>
            </w:r>
          </w:p>
        </w:tc>
      </w:tr>
      <w:tr w:rsidR="00010834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rPr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Default="00010834">
            <w:pP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:rsidR="00010834" w:rsidRDefault="0001083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закупівлі здійснювалося за результатом</w:t>
            </w:r>
          </w:p>
          <w:p w:rsidR="00010834" w:rsidRDefault="0001083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відповідно до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:rsidR="00010834" w:rsidRDefault="0001083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:rsidR="00010834" w:rsidRDefault="0001083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354 298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,50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</w:tc>
      </w:tr>
    </w:tbl>
    <w:p w:rsidR="00010834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10834" w:rsidRDefault="00010834" w:rsidP="00010834">
      <w:pPr>
        <w:spacing w:after="0" w:line="240" w:lineRule="auto"/>
        <w:ind w:right="-1" w:firstLine="708"/>
        <w:rPr>
          <w:rFonts w:ascii="Times New Roman" w:hAnsi="Times New Roman"/>
          <w:sz w:val="24"/>
          <w:szCs w:val="24"/>
        </w:rPr>
      </w:pPr>
    </w:p>
    <w:p w:rsidR="000415CB" w:rsidRDefault="00474BD9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</w:pPr>
    </w:p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10834"/>
    <w:rsid w:val="00045C5F"/>
    <w:rsid w:val="000643FB"/>
    <w:rsid w:val="00071608"/>
    <w:rsid w:val="00136C0C"/>
    <w:rsid w:val="001F6E62"/>
    <w:rsid w:val="0021712E"/>
    <w:rsid w:val="00271899"/>
    <w:rsid w:val="002E5A0A"/>
    <w:rsid w:val="00354AE7"/>
    <w:rsid w:val="003F3171"/>
    <w:rsid w:val="00474BD9"/>
    <w:rsid w:val="0048707C"/>
    <w:rsid w:val="004C655B"/>
    <w:rsid w:val="005E2E82"/>
    <w:rsid w:val="005F7719"/>
    <w:rsid w:val="00653D15"/>
    <w:rsid w:val="00720C27"/>
    <w:rsid w:val="00845427"/>
    <w:rsid w:val="0086668D"/>
    <w:rsid w:val="009D0DA5"/>
    <w:rsid w:val="00A03CC9"/>
    <w:rsid w:val="00BE386D"/>
    <w:rsid w:val="00CE2F7B"/>
    <w:rsid w:val="00D951D8"/>
    <w:rsid w:val="00E37B5C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25</cp:revision>
  <cp:lastPrinted>2024-11-22T11:38:00Z</cp:lastPrinted>
  <dcterms:created xsi:type="dcterms:W3CDTF">2024-05-28T11:29:00Z</dcterms:created>
  <dcterms:modified xsi:type="dcterms:W3CDTF">2024-11-22T11:39:00Z</dcterms:modified>
</cp:coreProperties>
</file>