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CAB" w:rsidRPr="00B171D2" w:rsidRDefault="00E96CAB" w:rsidP="00E96C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E96CAB" w:rsidRPr="00B171D2" w:rsidRDefault="00E96CAB" w:rsidP="00E96C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E96CAB" w:rsidRPr="00B171D2" w:rsidRDefault="00E96CAB" w:rsidP="00E96CAB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E96CAB" w:rsidRPr="00B171D2" w:rsidRDefault="00E96CAB" w:rsidP="00E96CA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06 серпня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2026 року</w:t>
      </w:r>
    </w:p>
    <w:p w:rsidR="00E96CAB" w:rsidRPr="00B171D2" w:rsidRDefault="00E96CAB" w:rsidP="00E96CAB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E96CAB" w:rsidRPr="00B171D2" w:rsidRDefault="00E96CAB" w:rsidP="00E96CA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sz w:val="26"/>
          <w:szCs w:val="26"/>
          <w:lang w:val="uk-UA"/>
        </w:rPr>
        <w:t>4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E96CAB" w:rsidRPr="00C16964" w:rsidRDefault="00E96CAB" w:rsidP="00E96C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E96CAB" w:rsidRPr="00C16964" w:rsidRDefault="00E96CAB" w:rsidP="00E96C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E96CAB" w:rsidRDefault="00E96CAB" w:rsidP="00E96C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E96CAB" w:rsidRDefault="00E96CAB" w:rsidP="00E96C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E96CAB" w:rsidRPr="00D17944" w:rsidRDefault="00E96CAB" w:rsidP="00E96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color w:val="00000A"/>
          <w:sz w:val="26"/>
          <w:szCs w:val="26"/>
          <w:lang w:val="uk-UA" w:eastAsia="uk-UA"/>
        </w:rPr>
        <w:t>1. Про обрання Голови </w:t>
      </w:r>
      <w:r w:rsidRPr="00D1794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Вищої кваліфікаційної комісії суддів України.</w:t>
      </w:r>
    </w:p>
    <w:p w:rsidR="00E96CAB" w:rsidRPr="00D17944" w:rsidRDefault="00E96CAB" w:rsidP="00E96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E96CAB" w:rsidRPr="00D17944" w:rsidRDefault="00E96CAB" w:rsidP="00E96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>(доповідач – член Вищої кваліфікаційної комісії суддів України Шевчук Г.М.)</w:t>
      </w:r>
    </w:p>
    <w:p w:rsidR="00E96CAB" w:rsidRPr="00D17944" w:rsidRDefault="00E96CAB" w:rsidP="00E96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E96CAB" w:rsidRPr="00D17944" w:rsidRDefault="00E96CAB" w:rsidP="00E96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2. </w:t>
      </w:r>
      <w:r w:rsidRPr="00D17944">
        <w:rPr>
          <w:rFonts w:ascii="Times New Roman" w:eastAsia="Times New Roman" w:hAnsi="Times New Roman" w:cs="Times New Roman"/>
          <w:color w:val="00000A"/>
          <w:sz w:val="26"/>
          <w:szCs w:val="26"/>
          <w:lang w:val="uk-UA" w:eastAsia="uk-UA"/>
        </w:rPr>
        <w:t>Про обрання заступника Голови </w:t>
      </w:r>
      <w:r w:rsidRPr="00D1794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Вищої кваліфікаційної комісії суддів України.</w:t>
      </w:r>
    </w:p>
    <w:p w:rsidR="00E96CAB" w:rsidRPr="00D17944" w:rsidRDefault="00E96CAB" w:rsidP="00E96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E96CAB" w:rsidRPr="00D17944" w:rsidRDefault="00E96CAB" w:rsidP="00E96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>(доповідач – член Вищої кваліфікаційної комісії суддів України Шевчук Г.М.)</w:t>
      </w:r>
    </w:p>
    <w:p w:rsidR="00E96CAB" w:rsidRPr="00D17944" w:rsidRDefault="00E96CAB" w:rsidP="00E96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E96CAB" w:rsidRPr="00D17944" w:rsidRDefault="00E96CAB" w:rsidP="00E96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3. </w:t>
      </w:r>
      <w:r w:rsidRPr="00D17944">
        <w:rPr>
          <w:rFonts w:ascii="Times New Roman" w:eastAsia="Times New Roman" w:hAnsi="Times New Roman" w:cs="Times New Roman"/>
          <w:color w:val="00000A"/>
          <w:sz w:val="26"/>
          <w:szCs w:val="26"/>
          <w:lang w:val="uk-UA" w:eastAsia="uk-UA"/>
        </w:rPr>
        <w:t>Про обрання секретаря Першої палати </w:t>
      </w:r>
      <w:r w:rsidRPr="00D1794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Вищої кваліфікаційної комісії суддів України.</w:t>
      </w:r>
    </w:p>
    <w:p w:rsidR="00E96CAB" w:rsidRPr="00D17944" w:rsidRDefault="00E96CAB" w:rsidP="00E96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E96CAB" w:rsidRPr="00D17944" w:rsidRDefault="00E96CAB" w:rsidP="00E96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>(доповідач – член Вищої кваліфікаційної комісії суддів України Шевчук Г.М.)</w:t>
      </w:r>
    </w:p>
    <w:p w:rsidR="00E96CAB" w:rsidRPr="00D17944" w:rsidRDefault="00E96CAB" w:rsidP="00E96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E96CAB" w:rsidRPr="00D17944" w:rsidRDefault="00E96CAB" w:rsidP="00E96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4. </w:t>
      </w:r>
      <w:r w:rsidRPr="00D17944">
        <w:rPr>
          <w:rFonts w:ascii="Times New Roman" w:eastAsia="Times New Roman" w:hAnsi="Times New Roman" w:cs="Times New Roman"/>
          <w:color w:val="00000A"/>
          <w:sz w:val="26"/>
          <w:szCs w:val="26"/>
          <w:lang w:val="uk-UA" w:eastAsia="uk-UA"/>
        </w:rPr>
        <w:t>Про обрання секретаря Другої палати </w:t>
      </w:r>
      <w:r w:rsidRPr="00D1794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Вищої кваліфікаційної комісії суддів України</w:t>
      </w:r>
      <w:r w:rsidRPr="00D17944">
        <w:rPr>
          <w:rFonts w:ascii="Times New Roman" w:eastAsia="Times New Roman" w:hAnsi="Times New Roman" w:cs="Times New Roman"/>
          <w:color w:val="00000A"/>
          <w:sz w:val="26"/>
          <w:szCs w:val="26"/>
          <w:lang w:val="uk-UA" w:eastAsia="uk-UA"/>
        </w:rPr>
        <w:t>.</w:t>
      </w:r>
    </w:p>
    <w:p w:rsidR="00E96CAB" w:rsidRPr="00D17944" w:rsidRDefault="00E96CAB" w:rsidP="00E96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E96CAB" w:rsidRPr="00D17944" w:rsidRDefault="00E96CAB" w:rsidP="00E96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>(доповідач – член Вищої кваліфікаційної комісії суддів України Шевчук Г.М.)</w:t>
      </w:r>
    </w:p>
    <w:p w:rsidR="00E96CAB" w:rsidRPr="00D17944" w:rsidRDefault="00E96CAB" w:rsidP="00E96C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C74A9" w:rsidRPr="00E96CAB" w:rsidRDefault="006C74A9">
      <w:pPr>
        <w:rPr>
          <w:lang w:val="uk-UA"/>
        </w:rPr>
      </w:pPr>
      <w:bookmarkStart w:id="0" w:name="_GoBack"/>
      <w:bookmarkEnd w:id="0"/>
    </w:p>
    <w:sectPr w:rsidR="006C74A9" w:rsidRPr="00E96C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CAB"/>
    <w:rsid w:val="006C74A9"/>
    <w:rsid w:val="00C4537B"/>
    <w:rsid w:val="00E9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8CEE3-4FC6-4EF5-A14B-3E5887B7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6CA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2026-08-03T13:16:00Z</dcterms:created>
  <dcterms:modified xsi:type="dcterms:W3CDTF">2026-08-03T13:16:00Z</dcterms:modified>
</cp:coreProperties>
</file>