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00508" w14:textId="26A67A75" w:rsidR="003A6B7A" w:rsidRPr="003857D0" w:rsidRDefault="003A6B7A" w:rsidP="003A6B7A">
      <w:pPr>
        <w:spacing w:after="0" w:line="240" w:lineRule="auto"/>
        <w:jc w:val="center"/>
        <w:rPr>
          <w:rFonts w:ascii="Times New Roman" w:eastAsia="Times New Roman" w:hAnsi="Times New Roman"/>
          <w:color w:val="000000" w:themeColor="text1"/>
          <w:sz w:val="27"/>
          <w:szCs w:val="27"/>
          <w:lang w:val="uk-UA" w:eastAsia="ru-RU"/>
        </w:rPr>
      </w:pPr>
      <w:r w:rsidRPr="003857D0">
        <w:rPr>
          <w:rFonts w:ascii="Times New Roman" w:eastAsia="Times New Roman" w:hAnsi="Times New Roman"/>
          <w:noProof/>
          <w:color w:val="000000" w:themeColor="text1"/>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3857D0" w:rsidRDefault="003A6B7A" w:rsidP="003A6B7A">
      <w:pPr>
        <w:spacing w:after="0" w:line="240" w:lineRule="auto"/>
        <w:rPr>
          <w:rFonts w:ascii="Times New Roman" w:eastAsia="Times New Roman" w:hAnsi="Times New Roman"/>
          <w:color w:val="000000" w:themeColor="text1"/>
          <w:sz w:val="27"/>
          <w:szCs w:val="27"/>
          <w:lang w:val="uk-UA" w:eastAsia="ru-RU"/>
        </w:rPr>
      </w:pPr>
    </w:p>
    <w:p w14:paraId="32D6CAAB" w14:textId="77777777" w:rsidR="003A6B7A" w:rsidRPr="003857D0" w:rsidRDefault="003A6B7A" w:rsidP="003A6B7A">
      <w:pPr>
        <w:widowControl w:val="0"/>
        <w:suppressAutoHyphens/>
        <w:spacing w:after="0" w:line="360" w:lineRule="atLeast"/>
        <w:jc w:val="center"/>
        <w:rPr>
          <w:rFonts w:ascii="Times New Roman" w:eastAsia="Times New Roman" w:hAnsi="Times New Roman"/>
          <w:bCs/>
          <w:color w:val="000000" w:themeColor="text1"/>
          <w:kern w:val="2"/>
          <w:sz w:val="36"/>
          <w:szCs w:val="36"/>
          <w:lang w:val="uk-UA" w:eastAsia="hi-IN" w:bidi="hi-IN"/>
        </w:rPr>
      </w:pPr>
      <w:r w:rsidRPr="003857D0">
        <w:rPr>
          <w:rFonts w:ascii="Times New Roman" w:eastAsia="Times New Roman" w:hAnsi="Times New Roman"/>
          <w:bCs/>
          <w:color w:val="000000" w:themeColor="text1"/>
          <w:kern w:val="2"/>
          <w:sz w:val="36"/>
          <w:szCs w:val="36"/>
          <w:lang w:val="uk-UA" w:eastAsia="hi-IN" w:bidi="hi-IN"/>
        </w:rPr>
        <w:t>ВИЩА КВАЛІФІКАЦІЙНА КОМІСІЯ СУДДІВ УКРАЇНИ</w:t>
      </w:r>
    </w:p>
    <w:p w14:paraId="7529E3D3" w14:textId="77777777" w:rsidR="003A6B7A" w:rsidRPr="003857D0" w:rsidRDefault="003A6B7A" w:rsidP="003A6B7A">
      <w:pPr>
        <w:spacing w:after="0" w:line="240" w:lineRule="auto"/>
        <w:jc w:val="center"/>
        <w:rPr>
          <w:rFonts w:ascii="Times New Roman" w:eastAsia="Times New Roman" w:hAnsi="Times New Roman"/>
          <w:color w:val="000000" w:themeColor="text1"/>
          <w:sz w:val="27"/>
          <w:szCs w:val="27"/>
          <w:lang w:val="uk-UA" w:eastAsia="ru-RU"/>
        </w:rPr>
      </w:pPr>
    </w:p>
    <w:p w14:paraId="03A69BD6" w14:textId="1ACCC504" w:rsidR="003A6B7A" w:rsidRPr="003857D0" w:rsidRDefault="00677F8C" w:rsidP="00D93257">
      <w:pPr>
        <w:spacing w:after="0" w:line="240" w:lineRule="auto"/>
        <w:rPr>
          <w:rFonts w:ascii="Times New Roman" w:eastAsia="Times New Roman" w:hAnsi="Times New Roman"/>
          <w:color w:val="000000" w:themeColor="text1"/>
          <w:sz w:val="26"/>
          <w:szCs w:val="26"/>
          <w:lang w:val="uk-UA" w:eastAsia="ru-RU"/>
        </w:rPr>
      </w:pPr>
      <w:r w:rsidRPr="003857D0">
        <w:rPr>
          <w:rFonts w:ascii="Times New Roman" w:eastAsia="Times New Roman" w:hAnsi="Times New Roman"/>
          <w:color w:val="000000" w:themeColor="text1"/>
          <w:sz w:val="26"/>
          <w:szCs w:val="26"/>
          <w:lang w:val="uk-UA" w:eastAsia="ru-RU"/>
        </w:rPr>
        <w:t>2</w:t>
      </w:r>
      <w:r w:rsidR="00C857A8" w:rsidRPr="003857D0">
        <w:rPr>
          <w:rFonts w:ascii="Times New Roman" w:eastAsia="Times New Roman" w:hAnsi="Times New Roman"/>
          <w:color w:val="000000" w:themeColor="text1"/>
          <w:sz w:val="26"/>
          <w:szCs w:val="26"/>
          <w:lang w:val="uk-UA" w:eastAsia="ru-RU"/>
        </w:rPr>
        <w:t>9</w:t>
      </w:r>
      <w:r w:rsidR="007F777F" w:rsidRPr="003857D0">
        <w:rPr>
          <w:rFonts w:ascii="Times New Roman" w:eastAsia="Times New Roman" w:hAnsi="Times New Roman"/>
          <w:color w:val="000000" w:themeColor="text1"/>
          <w:sz w:val="26"/>
          <w:szCs w:val="26"/>
          <w:lang w:val="uk-UA" w:eastAsia="ru-RU"/>
        </w:rPr>
        <w:t xml:space="preserve"> </w:t>
      </w:r>
      <w:r w:rsidR="00C857A8" w:rsidRPr="003857D0">
        <w:rPr>
          <w:rFonts w:ascii="Times New Roman" w:eastAsia="Times New Roman" w:hAnsi="Times New Roman"/>
          <w:color w:val="000000" w:themeColor="text1"/>
          <w:sz w:val="26"/>
          <w:szCs w:val="26"/>
          <w:lang w:val="uk-UA" w:eastAsia="ru-RU"/>
        </w:rPr>
        <w:t>травня</w:t>
      </w:r>
      <w:r w:rsidR="007F777F" w:rsidRPr="003857D0">
        <w:rPr>
          <w:rFonts w:ascii="Times New Roman" w:eastAsia="Times New Roman" w:hAnsi="Times New Roman"/>
          <w:color w:val="000000" w:themeColor="text1"/>
          <w:sz w:val="26"/>
          <w:szCs w:val="26"/>
          <w:lang w:val="uk-UA" w:eastAsia="ru-RU"/>
        </w:rPr>
        <w:t xml:space="preserve"> 2026</w:t>
      </w:r>
      <w:r w:rsidR="003A6B7A" w:rsidRPr="003857D0">
        <w:rPr>
          <w:rFonts w:ascii="Times New Roman" w:eastAsia="Times New Roman" w:hAnsi="Times New Roman"/>
          <w:color w:val="000000" w:themeColor="text1"/>
          <w:sz w:val="26"/>
          <w:szCs w:val="26"/>
          <w:lang w:val="uk-UA" w:eastAsia="ru-RU"/>
        </w:rPr>
        <w:t xml:space="preserve"> року </w:t>
      </w:r>
      <w:r w:rsidR="003A6B7A" w:rsidRPr="003857D0">
        <w:rPr>
          <w:rFonts w:ascii="Times New Roman" w:eastAsia="Times New Roman" w:hAnsi="Times New Roman"/>
          <w:color w:val="000000" w:themeColor="text1"/>
          <w:sz w:val="26"/>
          <w:szCs w:val="26"/>
          <w:lang w:val="uk-UA" w:eastAsia="ru-RU"/>
        </w:rPr>
        <w:tab/>
      </w:r>
      <w:r w:rsidR="003A6B7A" w:rsidRPr="003857D0">
        <w:rPr>
          <w:rFonts w:ascii="Times New Roman" w:eastAsia="Times New Roman" w:hAnsi="Times New Roman"/>
          <w:color w:val="000000" w:themeColor="text1"/>
          <w:sz w:val="26"/>
          <w:szCs w:val="26"/>
          <w:lang w:val="uk-UA" w:eastAsia="ru-RU"/>
        </w:rPr>
        <w:tab/>
      </w:r>
      <w:r w:rsidR="003A6B7A" w:rsidRPr="003857D0">
        <w:rPr>
          <w:rFonts w:ascii="Times New Roman" w:eastAsia="Times New Roman" w:hAnsi="Times New Roman"/>
          <w:color w:val="000000" w:themeColor="text1"/>
          <w:sz w:val="26"/>
          <w:szCs w:val="26"/>
          <w:lang w:val="uk-UA" w:eastAsia="ru-RU"/>
        </w:rPr>
        <w:tab/>
      </w:r>
      <w:r w:rsidR="003A6B7A" w:rsidRPr="003857D0">
        <w:rPr>
          <w:rFonts w:ascii="Times New Roman" w:eastAsia="Times New Roman" w:hAnsi="Times New Roman"/>
          <w:color w:val="000000" w:themeColor="text1"/>
          <w:sz w:val="26"/>
          <w:szCs w:val="26"/>
          <w:lang w:val="uk-UA" w:eastAsia="ru-RU"/>
        </w:rPr>
        <w:tab/>
      </w:r>
      <w:r w:rsidR="003A6B7A" w:rsidRPr="003857D0">
        <w:rPr>
          <w:rFonts w:ascii="Times New Roman" w:eastAsia="Times New Roman" w:hAnsi="Times New Roman"/>
          <w:color w:val="000000" w:themeColor="text1"/>
          <w:sz w:val="26"/>
          <w:szCs w:val="26"/>
          <w:lang w:val="uk-UA" w:eastAsia="ru-RU"/>
        </w:rPr>
        <w:tab/>
      </w:r>
      <w:r w:rsidR="003A6B7A" w:rsidRPr="003857D0">
        <w:rPr>
          <w:rFonts w:ascii="Times New Roman" w:eastAsia="Times New Roman" w:hAnsi="Times New Roman"/>
          <w:color w:val="000000" w:themeColor="text1"/>
          <w:sz w:val="26"/>
          <w:szCs w:val="26"/>
          <w:lang w:val="uk-UA" w:eastAsia="ru-RU"/>
        </w:rPr>
        <w:tab/>
      </w:r>
      <w:r w:rsidR="003A6B7A" w:rsidRPr="003857D0">
        <w:rPr>
          <w:rFonts w:ascii="Times New Roman" w:eastAsia="Times New Roman" w:hAnsi="Times New Roman"/>
          <w:color w:val="000000" w:themeColor="text1"/>
          <w:sz w:val="26"/>
          <w:szCs w:val="26"/>
          <w:lang w:val="uk-UA" w:eastAsia="ru-RU"/>
        </w:rPr>
        <w:tab/>
      </w:r>
      <w:r w:rsidR="003A6B7A" w:rsidRPr="003857D0">
        <w:rPr>
          <w:rFonts w:ascii="Times New Roman" w:eastAsia="Times New Roman" w:hAnsi="Times New Roman"/>
          <w:color w:val="000000" w:themeColor="text1"/>
          <w:sz w:val="26"/>
          <w:szCs w:val="26"/>
          <w:lang w:val="uk-UA" w:eastAsia="ru-RU"/>
        </w:rPr>
        <w:tab/>
      </w:r>
      <w:r w:rsidR="003A6B7A" w:rsidRPr="003857D0">
        <w:rPr>
          <w:rFonts w:ascii="Times New Roman" w:eastAsia="Times New Roman" w:hAnsi="Times New Roman"/>
          <w:color w:val="000000" w:themeColor="text1"/>
          <w:sz w:val="26"/>
          <w:szCs w:val="26"/>
          <w:lang w:val="uk-UA" w:eastAsia="ru-RU"/>
        </w:rPr>
        <w:tab/>
        <w:t xml:space="preserve">   </w:t>
      </w:r>
      <w:r w:rsidR="00D93257" w:rsidRPr="003857D0">
        <w:rPr>
          <w:rFonts w:ascii="Times New Roman" w:eastAsia="Times New Roman" w:hAnsi="Times New Roman"/>
          <w:color w:val="000000" w:themeColor="text1"/>
          <w:sz w:val="26"/>
          <w:szCs w:val="26"/>
          <w:lang w:val="uk-UA" w:eastAsia="ru-RU"/>
        </w:rPr>
        <w:t xml:space="preserve"> </w:t>
      </w:r>
      <w:r w:rsidR="003A6B7A" w:rsidRPr="003857D0">
        <w:rPr>
          <w:rFonts w:ascii="Times New Roman" w:eastAsia="Times New Roman" w:hAnsi="Times New Roman"/>
          <w:color w:val="000000" w:themeColor="text1"/>
          <w:sz w:val="26"/>
          <w:szCs w:val="26"/>
          <w:lang w:val="uk-UA" w:eastAsia="ru-RU"/>
        </w:rPr>
        <w:t>м. Київ</w:t>
      </w:r>
    </w:p>
    <w:p w14:paraId="3868F906" w14:textId="77777777" w:rsidR="00D93257" w:rsidRPr="003857D0" w:rsidRDefault="00D93257" w:rsidP="00D93257">
      <w:pPr>
        <w:spacing w:after="0" w:line="240" w:lineRule="auto"/>
        <w:rPr>
          <w:rFonts w:ascii="Times New Roman" w:eastAsia="Times New Roman" w:hAnsi="Times New Roman"/>
          <w:color w:val="000000" w:themeColor="text1"/>
          <w:sz w:val="26"/>
          <w:szCs w:val="26"/>
          <w:lang w:val="uk-UA" w:eastAsia="ru-RU"/>
        </w:rPr>
      </w:pPr>
    </w:p>
    <w:p w14:paraId="29B515CB" w14:textId="7AFD24F2" w:rsidR="003A6B7A" w:rsidRPr="003857D0" w:rsidRDefault="003A6B7A" w:rsidP="003A6B7A">
      <w:pPr>
        <w:spacing w:after="240" w:line="300" w:lineRule="exact"/>
        <w:ind w:right="57"/>
        <w:jc w:val="center"/>
        <w:rPr>
          <w:rFonts w:ascii="Times New Roman" w:eastAsia="Times New Roman" w:hAnsi="Times New Roman"/>
          <w:bCs/>
          <w:color w:val="000000" w:themeColor="text1"/>
          <w:sz w:val="26"/>
          <w:szCs w:val="26"/>
          <w:lang w:val="uk-UA" w:eastAsia="ru-RU"/>
        </w:rPr>
      </w:pPr>
      <w:r w:rsidRPr="003857D0">
        <w:rPr>
          <w:rFonts w:ascii="Times New Roman" w:eastAsia="Times New Roman" w:hAnsi="Times New Roman"/>
          <w:bCs/>
          <w:color w:val="000000" w:themeColor="text1"/>
          <w:sz w:val="26"/>
          <w:szCs w:val="26"/>
          <w:lang w:val="uk-UA" w:eastAsia="ru-RU"/>
        </w:rPr>
        <w:t xml:space="preserve">Р І Ш Е Н </w:t>
      </w:r>
      <w:proofErr w:type="spellStart"/>
      <w:r w:rsidRPr="003857D0">
        <w:rPr>
          <w:rFonts w:ascii="Times New Roman" w:eastAsia="Times New Roman" w:hAnsi="Times New Roman"/>
          <w:bCs/>
          <w:color w:val="000000" w:themeColor="text1"/>
          <w:sz w:val="26"/>
          <w:szCs w:val="26"/>
          <w:lang w:val="uk-UA" w:eastAsia="ru-RU"/>
        </w:rPr>
        <w:t>Н</w:t>
      </w:r>
      <w:proofErr w:type="spellEnd"/>
      <w:r w:rsidRPr="003857D0">
        <w:rPr>
          <w:rFonts w:ascii="Times New Roman" w:eastAsia="Times New Roman" w:hAnsi="Times New Roman"/>
          <w:bCs/>
          <w:color w:val="000000" w:themeColor="text1"/>
          <w:sz w:val="26"/>
          <w:szCs w:val="26"/>
          <w:lang w:val="uk-UA" w:eastAsia="ru-RU"/>
        </w:rPr>
        <w:t xml:space="preserve"> Я  № </w:t>
      </w:r>
      <w:r w:rsidR="00E12D99">
        <w:rPr>
          <w:rFonts w:ascii="Times New Roman" w:eastAsia="Times New Roman" w:hAnsi="Times New Roman"/>
          <w:bCs/>
          <w:color w:val="000000" w:themeColor="text1"/>
          <w:sz w:val="26"/>
          <w:szCs w:val="26"/>
          <w:u w:val="single"/>
          <w:lang w:val="uk-UA" w:eastAsia="ru-RU"/>
        </w:rPr>
        <w:t>251/ас-26</w:t>
      </w:r>
    </w:p>
    <w:p w14:paraId="2311D74D" w14:textId="002B8512" w:rsidR="003A6B7A" w:rsidRPr="003857D0" w:rsidRDefault="003A6B7A" w:rsidP="00D93257">
      <w:pPr>
        <w:spacing w:after="0" w:line="240" w:lineRule="auto"/>
        <w:jc w:val="both"/>
        <w:rPr>
          <w:rFonts w:ascii="Times New Roman" w:eastAsia="Times New Roman" w:hAnsi="Times New Roman"/>
          <w:bCs/>
          <w:color w:val="000000" w:themeColor="text1"/>
          <w:sz w:val="26"/>
          <w:szCs w:val="26"/>
          <w:lang w:val="uk-UA" w:eastAsia="ru-RU"/>
        </w:rPr>
      </w:pPr>
      <w:r w:rsidRPr="003857D0">
        <w:rPr>
          <w:rFonts w:ascii="Times New Roman" w:eastAsia="Times New Roman" w:hAnsi="Times New Roman"/>
          <w:bCs/>
          <w:color w:val="000000" w:themeColor="text1"/>
          <w:sz w:val="26"/>
          <w:szCs w:val="26"/>
          <w:lang w:val="uk-UA" w:eastAsia="ru-RU"/>
        </w:rPr>
        <w:t xml:space="preserve">Вища кваліфікаційна комісія суддів України у складі </w:t>
      </w:r>
      <w:r w:rsidR="00240276" w:rsidRPr="003857D0">
        <w:rPr>
          <w:rFonts w:ascii="Times New Roman" w:eastAsia="Times New Roman" w:hAnsi="Times New Roman"/>
          <w:bCs/>
          <w:color w:val="000000" w:themeColor="text1"/>
          <w:sz w:val="26"/>
          <w:szCs w:val="26"/>
          <w:lang w:val="uk-UA" w:eastAsia="ru-RU"/>
        </w:rPr>
        <w:t>колегії</w:t>
      </w:r>
      <w:r w:rsidRPr="003857D0">
        <w:rPr>
          <w:rFonts w:ascii="Times New Roman" w:eastAsia="Times New Roman" w:hAnsi="Times New Roman"/>
          <w:bCs/>
          <w:color w:val="000000" w:themeColor="text1"/>
          <w:sz w:val="26"/>
          <w:szCs w:val="26"/>
          <w:lang w:val="uk-UA" w:eastAsia="ru-RU"/>
        </w:rPr>
        <w:t>:</w:t>
      </w:r>
    </w:p>
    <w:p w14:paraId="209CA40F" w14:textId="77777777" w:rsidR="00D93257" w:rsidRPr="003857D0" w:rsidRDefault="00D93257" w:rsidP="00D93257">
      <w:pPr>
        <w:spacing w:after="0" w:line="240" w:lineRule="auto"/>
        <w:jc w:val="both"/>
        <w:rPr>
          <w:rFonts w:ascii="Times New Roman" w:eastAsia="Times New Roman" w:hAnsi="Times New Roman"/>
          <w:bCs/>
          <w:color w:val="000000" w:themeColor="text1"/>
          <w:sz w:val="26"/>
          <w:szCs w:val="26"/>
          <w:lang w:val="uk-UA" w:eastAsia="ru-RU"/>
        </w:rPr>
      </w:pPr>
    </w:p>
    <w:p w14:paraId="7E7D748B" w14:textId="344EA6D9" w:rsidR="003A6B7A" w:rsidRPr="003857D0" w:rsidRDefault="003A6B7A" w:rsidP="00D93257">
      <w:pPr>
        <w:shd w:val="clear" w:color="auto" w:fill="FFFFFF"/>
        <w:suppressAutoHyphens/>
        <w:spacing w:after="0" w:line="240" w:lineRule="auto"/>
        <w:jc w:val="both"/>
        <w:rPr>
          <w:rFonts w:ascii="Times New Roman" w:eastAsia="Times New Roman" w:hAnsi="Times New Roman"/>
          <w:color w:val="000000" w:themeColor="text1"/>
          <w:sz w:val="26"/>
          <w:szCs w:val="26"/>
          <w:lang w:val="uk-UA" w:eastAsia="ar-SA"/>
        </w:rPr>
      </w:pPr>
      <w:r w:rsidRPr="003857D0">
        <w:rPr>
          <w:rFonts w:ascii="Times New Roman" w:eastAsia="Times New Roman" w:hAnsi="Times New Roman"/>
          <w:color w:val="000000" w:themeColor="text1"/>
          <w:sz w:val="26"/>
          <w:szCs w:val="26"/>
          <w:lang w:val="uk-UA" w:eastAsia="ar-SA"/>
        </w:rPr>
        <w:t xml:space="preserve">головуючого – </w:t>
      </w:r>
      <w:r w:rsidR="00845CB3" w:rsidRPr="003857D0">
        <w:rPr>
          <w:rFonts w:ascii="Times New Roman" w:hAnsi="Times New Roman"/>
          <w:color w:val="000000" w:themeColor="text1"/>
          <w:sz w:val="26"/>
          <w:szCs w:val="26"/>
          <w:lang w:val="uk-UA"/>
        </w:rPr>
        <w:t>Олексія ОМЕЛЬЯНА</w:t>
      </w:r>
      <w:r w:rsidRPr="003857D0">
        <w:rPr>
          <w:rFonts w:ascii="Times New Roman" w:eastAsia="Times New Roman" w:hAnsi="Times New Roman"/>
          <w:color w:val="000000" w:themeColor="text1"/>
          <w:sz w:val="26"/>
          <w:szCs w:val="26"/>
          <w:lang w:val="uk-UA" w:eastAsia="ar-SA"/>
        </w:rPr>
        <w:t>,</w:t>
      </w:r>
    </w:p>
    <w:p w14:paraId="48639B10" w14:textId="77777777" w:rsidR="00D93257" w:rsidRPr="003857D0" w:rsidRDefault="00D93257" w:rsidP="00D93257">
      <w:pPr>
        <w:shd w:val="clear" w:color="auto" w:fill="FFFFFF"/>
        <w:suppressAutoHyphens/>
        <w:spacing w:after="0" w:line="240" w:lineRule="auto"/>
        <w:jc w:val="both"/>
        <w:rPr>
          <w:rFonts w:ascii="Times New Roman" w:eastAsia="Times New Roman" w:hAnsi="Times New Roman"/>
          <w:color w:val="000000" w:themeColor="text1"/>
          <w:sz w:val="26"/>
          <w:szCs w:val="26"/>
          <w:highlight w:val="yellow"/>
          <w:lang w:val="uk-UA" w:eastAsia="ar-SA"/>
        </w:rPr>
      </w:pPr>
    </w:p>
    <w:p w14:paraId="2DECF4F4" w14:textId="0EF4CDAC" w:rsidR="003A6B7A" w:rsidRPr="003857D0" w:rsidRDefault="003A6B7A" w:rsidP="00D93257">
      <w:pPr>
        <w:spacing w:after="0" w:line="240" w:lineRule="auto"/>
        <w:jc w:val="both"/>
        <w:rPr>
          <w:rFonts w:ascii="Times New Roman" w:hAnsi="Times New Roman"/>
          <w:color w:val="000000" w:themeColor="text1"/>
          <w:sz w:val="26"/>
          <w:szCs w:val="26"/>
          <w:shd w:val="clear" w:color="auto" w:fill="FFFFFF"/>
          <w:lang w:val="uk-UA"/>
        </w:rPr>
      </w:pPr>
      <w:r w:rsidRPr="003857D0">
        <w:rPr>
          <w:rFonts w:ascii="Times New Roman" w:eastAsia="Times New Roman" w:hAnsi="Times New Roman"/>
          <w:color w:val="000000" w:themeColor="text1"/>
          <w:sz w:val="26"/>
          <w:szCs w:val="26"/>
          <w:lang w:val="uk-UA" w:eastAsia="ar-SA"/>
        </w:rPr>
        <w:t xml:space="preserve">членів Комісії: </w:t>
      </w:r>
      <w:r w:rsidR="00732171" w:rsidRPr="003857D0">
        <w:rPr>
          <w:rFonts w:ascii="Times New Roman" w:eastAsia="Times New Roman" w:hAnsi="Times New Roman"/>
          <w:color w:val="000000" w:themeColor="text1"/>
          <w:sz w:val="26"/>
          <w:szCs w:val="26"/>
          <w:lang w:val="uk-UA" w:eastAsia="ar-SA"/>
        </w:rPr>
        <w:t xml:space="preserve">Ярослава ДУХА, </w:t>
      </w:r>
      <w:r w:rsidR="00A01311" w:rsidRPr="003857D0">
        <w:rPr>
          <w:rFonts w:ascii="Times New Roman" w:hAnsi="Times New Roman"/>
          <w:color w:val="000000" w:themeColor="text1"/>
          <w:sz w:val="26"/>
          <w:szCs w:val="26"/>
          <w:shd w:val="clear" w:color="auto" w:fill="FFFFFF"/>
          <w:lang w:val="uk-UA"/>
        </w:rPr>
        <w:t>Ігоря КУШНІРА (доповідач)</w:t>
      </w:r>
      <w:r w:rsidR="007F26BF" w:rsidRPr="003857D0">
        <w:rPr>
          <w:rFonts w:ascii="Times New Roman" w:hAnsi="Times New Roman"/>
          <w:color w:val="000000" w:themeColor="text1"/>
          <w:sz w:val="26"/>
          <w:szCs w:val="26"/>
          <w:shd w:val="clear" w:color="auto" w:fill="FFFFFF"/>
          <w:lang w:val="uk-UA"/>
        </w:rPr>
        <w:t>,</w:t>
      </w:r>
      <w:r w:rsidR="00845CB3" w:rsidRPr="003857D0">
        <w:rPr>
          <w:rFonts w:ascii="Times New Roman" w:hAnsi="Times New Roman"/>
          <w:color w:val="000000" w:themeColor="text1"/>
          <w:sz w:val="26"/>
          <w:szCs w:val="26"/>
          <w:shd w:val="clear" w:color="auto" w:fill="FFFFFF"/>
          <w:lang w:val="uk-UA"/>
        </w:rPr>
        <w:t xml:space="preserve"> Володимира</w:t>
      </w:r>
      <w:r w:rsidR="00FC035B" w:rsidRPr="003857D0">
        <w:rPr>
          <w:rFonts w:ascii="Times New Roman" w:hAnsi="Times New Roman"/>
          <w:color w:val="000000" w:themeColor="text1"/>
          <w:sz w:val="26"/>
          <w:szCs w:val="26"/>
          <w:shd w:val="clear" w:color="auto" w:fill="FFFFFF"/>
          <w:lang w:val="uk-UA"/>
        </w:rPr>
        <w:t xml:space="preserve"> </w:t>
      </w:r>
      <w:r w:rsidR="00845CB3" w:rsidRPr="003857D0">
        <w:rPr>
          <w:rFonts w:ascii="Times New Roman" w:hAnsi="Times New Roman"/>
          <w:color w:val="000000" w:themeColor="text1"/>
          <w:sz w:val="26"/>
          <w:szCs w:val="26"/>
          <w:shd w:val="clear" w:color="auto" w:fill="FFFFFF"/>
          <w:lang w:val="uk-UA"/>
        </w:rPr>
        <w:t>ЛУГАНСЬКОГО</w:t>
      </w:r>
      <w:r w:rsidR="00FC035B" w:rsidRPr="003857D0">
        <w:rPr>
          <w:rFonts w:ascii="Times New Roman" w:hAnsi="Times New Roman"/>
          <w:color w:val="000000" w:themeColor="text1"/>
          <w:sz w:val="26"/>
          <w:szCs w:val="26"/>
          <w:shd w:val="clear" w:color="auto" w:fill="FFFFFF"/>
          <w:lang w:val="uk-UA"/>
        </w:rPr>
        <w:t>,</w:t>
      </w:r>
    </w:p>
    <w:p w14:paraId="3842E79E" w14:textId="77777777" w:rsidR="00D93257" w:rsidRPr="003857D0" w:rsidRDefault="00D93257" w:rsidP="00D93257">
      <w:pPr>
        <w:spacing w:after="0" w:line="240" w:lineRule="auto"/>
        <w:jc w:val="both"/>
        <w:rPr>
          <w:rFonts w:ascii="Times New Roman" w:hAnsi="Times New Roman"/>
          <w:color w:val="000000" w:themeColor="text1"/>
          <w:sz w:val="26"/>
          <w:szCs w:val="26"/>
          <w:shd w:val="clear" w:color="auto" w:fill="FFFFFF"/>
          <w:lang w:val="uk-UA"/>
        </w:rPr>
      </w:pPr>
    </w:p>
    <w:p w14:paraId="4A07C768" w14:textId="52BB2838" w:rsidR="00D93257" w:rsidRPr="003857D0" w:rsidRDefault="00845CB3" w:rsidP="00D93257">
      <w:pPr>
        <w:spacing w:after="0" w:line="240" w:lineRule="auto"/>
        <w:jc w:val="both"/>
        <w:rPr>
          <w:rFonts w:ascii="Times New Roman" w:eastAsia="Times New Roman" w:hAnsi="Times New Roman"/>
          <w:color w:val="000000" w:themeColor="text1"/>
          <w:sz w:val="26"/>
          <w:szCs w:val="26"/>
          <w:shd w:val="clear" w:color="auto" w:fill="FFFFFF"/>
          <w:lang w:val="uk-UA" w:eastAsia="uk-UA"/>
        </w:rPr>
      </w:pPr>
      <w:r w:rsidRPr="003857D0">
        <w:rPr>
          <w:rFonts w:ascii="Times New Roman" w:eastAsia="Times New Roman" w:hAnsi="Times New Roman"/>
          <w:color w:val="000000" w:themeColor="text1"/>
          <w:sz w:val="26"/>
          <w:szCs w:val="26"/>
          <w:shd w:val="clear" w:color="auto" w:fill="FFFFFF"/>
          <w:lang w:val="uk-UA" w:eastAsia="uk-UA"/>
        </w:rPr>
        <w:t>за участі:</w:t>
      </w:r>
    </w:p>
    <w:p w14:paraId="7102C2BC" w14:textId="77777777" w:rsidR="00D93257" w:rsidRPr="003857D0" w:rsidRDefault="00D93257" w:rsidP="00D93257">
      <w:pPr>
        <w:spacing w:after="0" w:line="240" w:lineRule="auto"/>
        <w:jc w:val="both"/>
        <w:rPr>
          <w:rFonts w:ascii="Times New Roman" w:eastAsia="Times New Roman" w:hAnsi="Times New Roman"/>
          <w:color w:val="000000" w:themeColor="text1"/>
          <w:sz w:val="26"/>
          <w:szCs w:val="26"/>
          <w:shd w:val="clear" w:color="auto" w:fill="FFFFFF"/>
          <w:lang w:val="uk-UA" w:eastAsia="uk-UA"/>
        </w:rPr>
      </w:pPr>
    </w:p>
    <w:p w14:paraId="79D608AE" w14:textId="790ECBDD" w:rsidR="00845CB3" w:rsidRPr="003857D0" w:rsidRDefault="00845CB3" w:rsidP="00D93257">
      <w:pPr>
        <w:spacing w:after="0" w:line="240" w:lineRule="auto"/>
        <w:jc w:val="both"/>
        <w:rPr>
          <w:rFonts w:ascii="Times New Roman" w:eastAsia="Times New Roman" w:hAnsi="Times New Roman"/>
          <w:color w:val="000000" w:themeColor="text1"/>
          <w:sz w:val="26"/>
          <w:szCs w:val="26"/>
          <w:lang w:val="uk-UA" w:eastAsia="ar-SA"/>
        </w:rPr>
      </w:pPr>
      <w:r w:rsidRPr="003857D0">
        <w:rPr>
          <w:rFonts w:ascii="Times New Roman" w:eastAsia="Times New Roman" w:hAnsi="Times New Roman"/>
          <w:color w:val="000000" w:themeColor="text1"/>
          <w:sz w:val="26"/>
          <w:szCs w:val="26"/>
          <w:shd w:val="clear" w:color="auto" w:fill="FFFFFF"/>
          <w:lang w:val="uk-UA" w:eastAsia="uk-UA"/>
        </w:rPr>
        <w:t xml:space="preserve">кандидата на посаду судді апеляційного загального суду </w:t>
      </w:r>
      <w:r w:rsidR="00677F8C" w:rsidRPr="003857D0">
        <w:rPr>
          <w:rFonts w:ascii="Times New Roman" w:eastAsia="Times New Roman" w:hAnsi="Times New Roman"/>
          <w:color w:val="000000" w:themeColor="text1"/>
          <w:sz w:val="26"/>
          <w:szCs w:val="26"/>
          <w:lang w:val="uk-UA" w:eastAsia="ar-SA"/>
        </w:rPr>
        <w:t xml:space="preserve">Микити </w:t>
      </w:r>
      <w:proofErr w:type="spellStart"/>
      <w:r w:rsidR="00677F8C" w:rsidRPr="003857D0">
        <w:rPr>
          <w:rFonts w:ascii="Times New Roman" w:eastAsia="Times New Roman" w:hAnsi="Times New Roman"/>
          <w:color w:val="000000" w:themeColor="text1"/>
          <w:sz w:val="26"/>
          <w:szCs w:val="26"/>
          <w:lang w:val="uk-UA" w:eastAsia="ar-SA"/>
        </w:rPr>
        <w:t>Сенаторова</w:t>
      </w:r>
      <w:proofErr w:type="spellEnd"/>
      <w:r w:rsidR="00FC035B" w:rsidRPr="003857D0">
        <w:rPr>
          <w:rFonts w:ascii="Times New Roman" w:eastAsia="Times New Roman" w:hAnsi="Times New Roman"/>
          <w:color w:val="000000" w:themeColor="text1"/>
          <w:sz w:val="26"/>
          <w:szCs w:val="26"/>
          <w:lang w:val="uk-UA" w:eastAsia="ar-SA"/>
        </w:rPr>
        <w:t>,</w:t>
      </w:r>
    </w:p>
    <w:p w14:paraId="0DBE6460" w14:textId="5C1D62DB" w:rsidR="00677F8C" w:rsidRPr="003857D0" w:rsidRDefault="00677F8C" w:rsidP="00D93257">
      <w:pPr>
        <w:spacing w:after="0" w:line="240" w:lineRule="auto"/>
        <w:jc w:val="both"/>
        <w:rPr>
          <w:rFonts w:ascii="Times New Roman" w:eastAsia="Times New Roman" w:hAnsi="Times New Roman"/>
          <w:color w:val="000000" w:themeColor="text1"/>
          <w:sz w:val="26"/>
          <w:szCs w:val="26"/>
          <w:shd w:val="clear" w:color="auto" w:fill="FFFFFF"/>
          <w:lang w:val="uk-UA" w:eastAsia="uk-UA"/>
        </w:rPr>
      </w:pPr>
    </w:p>
    <w:p w14:paraId="6E665D4C" w14:textId="7FBADF1D" w:rsidR="00677F8C" w:rsidRPr="003857D0" w:rsidRDefault="00677F8C" w:rsidP="00D93257">
      <w:pPr>
        <w:spacing w:after="0" w:line="240" w:lineRule="auto"/>
        <w:jc w:val="both"/>
        <w:rPr>
          <w:rFonts w:ascii="Times New Roman" w:eastAsia="Times New Roman" w:hAnsi="Times New Roman"/>
          <w:color w:val="000000" w:themeColor="text1"/>
          <w:sz w:val="26"/>
          <w:szCs w:val="26"/>
          <w:shd w:val="clear" w:color="auto" w:fill="FFFFFF"/>
          <w:lang w:val="uk-UA" w:eastAsia="uk-UA"/>
        </w:rPr>
      </w:pPr>
      <w:r w:rsidRPr="003857D0">
        <w:rPr>
          <w:rFonts w:ascii="Times New Roman" w:hAnsi="Times New Roman"/>
          <w:color w:val="000000" w:themeColor="text1"/>
          <w:sz w:val="26"/>
          <w:szCs w:val="26"/>
          <w:shd w:val="clear" w:color="auto" w:fill="FFFFFF"/>
          <w:lang w:val="uk-UA"/>
        </w:rPr>
        <w:t xml:space="preserve">представника Громадської ради доброчесності Лілії </w:t>
      </w:r>
      <w:proofErr w:type="spellStart"/>
      <w:r w:rsidRPr="003857D0">
        <w:rPr>
          <w:rFonts w:ascii="Times New Roman" w:hAnsi="Times New Roman"/>
          <w:color w:val="000000" w:themeColor="text1"/>
          <w:sz w:val="26"/>
          <w:szCs w:val="26"/>
          <w:shd w:val="clear" w:color="auto" w:fill="FFFFFF"/>
          <w:lang w:val="uk-UA"/>
        </w:rPr>
        <w:t>Секелик</w:t>
      </w:r>
      <w:proofErr w:type="spellEnd"/>
      <w:r w:rsidRPr="003857D0">
        <w:rPr>
          <w:rFonts w:ascii="Times New Roman" w:hAnsi="Times New Roman"/>
          <w:color w:val="000000" w:themeColor="text1"/>
          <w:sz w:val="26"/>
          <w:szCs w:val="26"/>
          <w:shd w:val="clear" w:color="auto" w:fill="FFFFFF"/>
          <w:lang w:val="uk-UA"/>
        </w:rPr>
        <w:t>,</w:t>
      </w:r>
    </w:p>
    <w:p w14:paraId="0702AE97" w14:textId="77777777" w:rsidR="00D93257" w:rsidRPr="003857D0" w:rsidRDefault="00D93257" w:rsidP="00D93257">
      <w:pPr>
        <w:spacing w:after="0" w:line="240" w:lineRule="auto"/>
        <w:jc w:val="both"/>
        <w:rPr>
          <w:rFonts w:ascii="Times New Roman" w:eastAsia="Times New Roman" w:hAnsi="Times New Roman"/>
          <w:color w:val="000000" w:themeColor="text1"/>
          <w:sz w:val="26"/>
          <w:szCs w:val="26"/>
          <w:shd w:val="clear" w:color="auto" w:fill="FFFFFF"/>
          <w:lang w:val="uk-UA" w:eastAsia="uk-UA"/>
        </w:rPr>
      </w:pPr>
    </w:p>
    <w:p w14:paraId="224296B8" w14:textId="3BF3B084" w:rsidR="00D36DAF" w:rsidRPr="003857D0" w:rsidRDefault="00732171" w:rsidP="00D93257">
      <w:pPr>
        <w:shd w:val="clear" w:color="auto" w:fill="FFFFFF"/>
        <w:tabs>
          <w:tab w:val="left" w:pos="3969"/>
        </w:tabs>
        <w:suppressAutoHyphens/>
        <w:spacing w:after="0" w:line="240" w:lineRule="auto"/>
        <w:jc w:val="both"/>
        <w:rPr>
          <w:rFonts w:ascii="Times New Roman" w:eastAsia="Times New Roman" w:hAnsi="Times New Roman"/>
          <w:color w:val="000000" w:themeColor="text1"/>
          <w:sz w:val="26"/>
          <w:szCs w:val="26"/>
          <w:lang w:val="uk-UA" w:eastAsia="uk-UA"/>
        </w:rPr>
      </w:pPr>
      <w:r w:rsidRPr="003857D0">
        <w:rPr>
          <w:rFonts w:ascii="Times New Roman" w:hAnsi="Times New Roman"/>
          <w:color w:val="000000" w:themeColor="text1"/>
          <w:sz w:val="26"/>
          <w:szCs w:val="26"/>
          <w:lang w:val="uk-UA"/>
        </w:rPr>
        <w:t xml:space="preserve">розглянувши питання про </w:t>
      </w:r>
      <w:r w:rsidR="00845CB3" w:rsidRPr="003857D0">
        <w:rPr>
          <w:rFonts w:ascii="Times New Roman" w:hAnsi="Times New Roman"/>
          <w:color w:val="000000" w:themeColor="text1"/>
          <w:sz w:val="26"/>
          <w:szCs w:val="26"/>
          <w:lang w:val="uk-UA"/>
        </w:rPr>
        <w:t>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w:t>
      </w:r>
      <w:r w:rsidR="005F7385" w:rsidRPr="003857D0">
        <w:rPr>
          <w:rFonts w:ascii="Times New Roman" w:hAnsi="Times New Roman"/>
          <w:color w:val="000000" w:themeColor="text1"/>
          <w:sz w:val="26"/>
          <w:szCs w:val="26"/>
          <w:lang w:val="uk-UA"/>
        </w:rPr>
        <w:t xml:space="preserve"> </w:t>
      </w:r>
      <w:bookmarkStart w:id="0" w:name="_Hlk229744553"/>
      <w:proofErr w:type="spellStart"/>
      <w:r w:rsidR="00677F8C" w:rsidRPr="003857D0">
        <w:rPr>
          <w:rFonts w:ascii="Times New Roman" w:hAnsi="Times New Roman"/>
          <w:color w:val="000000" w:themeColor="text1"/>
          <w:sz w:val="26"/>
          <w:szCs w:val="26"/>
          <w:lang w:val="uk-UA"/>
        </w:rPr>
        <w:t>Сенаторова</w:t>
      </w:r>
      <w:proofErr w:type="spellEnd"/>
      <w:r w:rsidR="00677F8C" w:rsidRPr="003857D0">
        <w:rPr>
          <w:rFonts w:ascii="Times New Roman" w:hAnsi="Times New Roman"/>
          <w:color w:val="000000" w:themeColor="text1"/>
          <w:sz w:val="26"/>
          <w:szCs w:val="26"/>
          <w:lang w:val="uk-UA"/>
        </w:rPr>
        <w:t xml:space="preserve"> Микити Валерійовича</w:t>
      </w:r>
      <w:r w:rsidR="00C857A8" w:rsidRPr="003857D0">
        <w:rPr>
          <w:rFonts w:ascii="Times New Roman" w:hAnsi="Times New Roman"/>
          <w:color w:val="000000" w:themeColor="text1"/>
          <w:sz w:val="26"/>
          <w:szCs w:val="26"/>
          <w:lang w:val="uk-UA"/>
        </w:rPr>
        <w:t xml:space="preserve"> </w:t>
      </w:r>
      <w:bookmarkEnd w:id="0"/>
      <w:r w:rsidR="00845CB3" w:rsidRPr="003857D0">
        <w:rPr>
          <w:rFonts w:ascii="Times New Roman" w:hAnsi="Times New Roman"/>
          <w:color w:val="000000" w:themeColor="text1"/>
          <w:sz w:val="26"/>
          <w:szCs w:val="26"/>
          <w:lang w:val="uk-UA"/>
        </w:rPr>
        <w:t>в межах конкурсу, оголошеного рішенням Комісії від 14 вересня 2023 року № 94/зп-23</w:t>
      </w:r>
      <w:r w:rsidR="00A266A4" w:rsidRPr="003857D0">
        <w:rPr>
          <w:rFonts w:ascii="Times New Roman" w:hAnsi="Times New Roman"/>
          <w:color w:val="000000" w:themeColor="text1"/>
          <w:sz w:val="26"/>
          <w:szCs w:val="26"/>
          <w:lang w:val="uk-UA"/>
        </w:rPr>
        <w:t xml:space="preserve"> </w:t>
      </w:r>
      <w:r w:rsidR="00845CB3" w:rsidRPr="003857D0">
        <w:rPr>
          <w:rFonts w:ascii="Times New Roman" w:hAnsi="Times New Roman"/>
          <w:color w:val="000000" w:themeColor="text1"/>
          <w:sz w:val="26"/>
          <w:szCs w:val="26"/>
          <w:lang w:val="uk-UA"/>
        </w:rPr>
        <w:t>(зі змінами)</w:t>
      </w:r>
      <w:r w:rsidR="003A6B7A" w:rsidRPr="003857D0">
        <w:rPr>
          <w:rFonts w:ascii="Times New Roman" w:eastAsia="Times New Roman" w:hAnsi="Times New Roman"/>
          <w:color w:val="000000" w:themeColor="text1"/>
          <w:sz w:val="26"/>
          <w:szCs w:val="26"/>
          <w:lang w:val="uk-UA" w:eastAsia="uk-UA"/>
        </w:rPr>
        <w:t>,</w:t>
      </w:r>
    </w:p>
    <w:p w14:paraId="06CA3806" w14:textId="77777777" w:rsidR="00BF74DE" w:rsidRPr="003857D0" w:rsidRDefault="00BF74DE" w:rsidP="00D93257">
      <w:pPr>
        <w:shd w:val="clear" w:color="auto" w:fill="FFFFFF"/>
        <w:tabs>
          <w:tab w:val="left" w:pos="3969"/>
        </w:tabs>
        <w:suppressAutoHyphens/>
        <w:spacing w:after="0" w:line="240" w:lineRule="auto"/>
        <w:jc w:val="both"/>
        <w:rPr>
          <w:rFonts w:ascii="Times New Roman" w:eastAsia="Times New Roman" w:hAnsi="Times New Roman"/>
          <w:color w:val="000000" w:themeColor="text1"/>
          <w:sz w:val="26"/>
          <w:szCs w:val="26"/>
          <w:lang w:val="uk-UA" w:eastAsia="uk-UA"/>
        </w:rPr>
      </w:pPr>
    </w:p>
    <w:p w14:paraId="504264FA" w14:textId="5711E289" w:rsidR="007A2905" w:rsidRPr="003857D0" w:rsidRDefault="007A2905" w:rsidP="00E445E7">
      <w:pPr>
        <w:autoSpaceDE w:val="0"/>
        <w:autoSpaceDN w:val="0"/>
        <w:adjustRightInd w:val="0"/>
        <w:spacing w:after="0" w:line="240" w:lineRule="auto"/>
        <w:ind w:firstLine="709"/>
        <w:jc w:val="center"/>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встановила:</w:t>
      </w:r>
    </w:p>
    <w:p w14:paraId="642C98D4" w14:textId="77777777" w:rsidR="00D36DAF" w:rsidRPr="003857D0" w:rsidRDefault="00D36DAF" w:rsidP="00E445E7">
      <w:pPr>
        <w:autoSpaceDE w:val="0"/>
        <w:autoSpaceDN w:val="0"/>
        <w:adjustRightInd w:val="0"/>
        <w:spacing w:after="0" w:line="240" w:lineRule="auto"/>
        <w:ind w:firstLine="709"/>
        <w:jc w:val="center"/>
        <w:rPr>
          <w:rFonts w:ascii="Times New Roman" w:hAnsi="Times New Roman"/>
          <w:bCs/>
          <w:color w:val="000000" w:themeColor="text1"/>
          <w:sz w:val="26"/>
          <w:szCs w:val="26"/>
          <w:lang w:val="uk-UA"/>
        </w:rPr>
      </w:pPr>
    </w:p>
    <w:p w14:paraId="4D189C9D" w14:textId="777493BA" w:rsidR="00EC793E" w:rsidRPr="003857D0" w:rsidRDefault="00D1482C" w:rsidP="001E5266">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
          <w:color w:val="000000" w:themeColor="text1"/>
          <w:sz w:val="26"/>
          <w:szCs w:val="26"/>
          <w:lang w:val="uk-UA"/>
        </w:rPr>
        <w:t>Стислий виклад інформації про кар’єру кандидата</w:t>
      </w:r>
      <w:r w:rsidRPr="003857D0">
        <w:rPr>
          <w:rFonts w:ascii="Times New Roman" w:hAnsi="Times New Roman"/>
          <w:bCs/>
          <w:color w:val="000000" w:themeColor="text1"/>
          <w:sz w:val="26"/>
          <w:szCs w:val="26"/>
          <w:lang w:val="uk-UA"/>
        </w:rPr>
        <w:t>.</w:t>
      </w:r>
    </w:p>
    <w:p w14:paraId="4E543AB5" w14:textId="4069D67E" w:rsidR="00C34105" w:rsidRPr="003857D0" w:rsidRDefault="0014425A" w:rsidP="001E5266">
      <w:pPr>
        <w:tabs>
          <w:tab w:val="left" w:pos="7740"/>
        </w:tabs>
        <w:spacing w:after="0" w:line="240" w:lineRule="auto"/>
        <w:ind w:firstLine="709"/>
        <w:jc w:val="both"/>
        <w:rPr>
          <w:rFonts w:ascii="Times New Roman" w:hAnsi="Times New Roman"/>
          <w:bCs/>
          <w:color w:val="000000" w:themeColor="text1"/>
          <w:sz w:val="26"/>
          <w:szCs w:val="26"/>
          <w:lang w:val="uk-UA"/>
        </w:rPr>
      </w:pPr>
      <w:proofErr w:type="spellStart"/>
      <w:r w:rsidRPr="003857D0">
        <w:rPr>
          <w:rFonts w:ascii="Times New Roman" w:hAnsi="Times New Roman"/>
          <w:color w:val="000000" w:themeColor="text1"/>
          <w:sz w:val="26"/>
          <w:szCs w:val="26"/>
          <w:lang w:val="uk-UA"/>
        </w:rPr>
        <w:t>Сенаторов</w:t>
      </w:r>
      <w:proofErr w:type="spellEnd"/>
      <w:r w:rsidRPr="003857D0">
        <w:rPr>
          <w:rFonts w:ascii="Times New Roman" w:hAnsi="Times New Roman"/>
          <w:color w:val="000000" w:themeColor="text1"/>
          <w:sz w:val="26"/>
          <w:szCs w:val="26"/>
          <w:lang w:val="uk-UA"/>
        </w:rPr>
        <w:t xml:space="preserve"> Микита Валерійович</w:t>
      </w:r>
      <w:r w:rsidR="00C34105" w:rsidRPr="003857D0">
        <w:rPr>
          <w:rFonts w:ascii="Times New Roman" w:hAnsi="Times New Roman"/>
          <w:bCs/>
          <w:color w:val="000000" w:themeColor="text1"/>
          <w:sz w:val="26"/>
          <w:szCs w:val="26"/>
          <w:lang w:val="uk-UA"/>
        </w:rPr>
        <w:t xml:space="preserve">, дата народження – </w:t>
      </w:r>
      <w:r w:rsidR="00F22EAA">
        <w:rPr>
          <w:rFonts w:ascii="Times New Roman" w:hAnsi="Times New Roman"/>
          <w:bCs/>
          <w:color w:val="000000" w:themeColor="text1"/>
          <w:sz w:val="26"/>
          <w:szCs w:val="26"/>
          <w:lang w:val="en-US"/>
        </w:rPr>
        <w:t>______________</w:t>
      </w:r>
      <w:r w:rsidR="00C34105" w:rsidRPr="003857D0">
        <w:rPr>
          <w:rFonts w:ascii="Times New Roman" w:hAnsi="Times New Roman"/>
          <w:bCs/>
          <w:color w:val="000000" w:themeColor="text1"/>
          <w:sz w:val="26"/>
          <w:szCs w:val="26"/>
          <w:lang w:val="uk-UA"/>
        </w:rPr>
        <w:t xml:space="preserve"> року, громадян</w:t>
      </w:r>
      <w:r w:rsidR="00B80141" w:rsidRPr="003857D0">
        <w:rPr>
          <w:rFonts w:ascii="Times New Roman" w:hAnsi="Times New Roman"/>
          <w:bCs/>
          <w:color w:val="000000" w:themeColor="text1"/>
          <w:sz w:val="26"/>
          <w:szCs w:val="26"/>
          <w:lang w:val="uk-UA"/>
        </w:rPr>
        <w:t>ин</w:t>
      </w:r>
      <w:r w:rsidR="00C34105" w:rsidRPr="003857D0">
        <w:rPr>
          <w:rFonts w:ascii="Times New Roman" w:hAnsi="Times New Roman"/>
          <w:bCs/>
          <w:color w:val="000000" w:themeColor="text1"/>
          <w:sz w:val="26"/>
          <w:szCs w:val="26"/>
          <w:lang w:val="uk-UA"/>
        </w:rPr>
        <w:t xml:space="preserve"> України.</w:t>
      </w:r>
    </w:p>
    <w:p w14:paraId="33AD5C8C" w14:textId="2C945BE0" w:rsidR="00AC3044" w:rsidRPr="003857D0" w:rsidRDefault="00A85100" w:rsidP="001E5266">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У</w:t>
      </w:r>
      <w:r w:rsidR="00B80141" w:rsidRPr="003857D0">
        <w:rPr>
          <w:rFonts w:ascii="Times New Roman" w:hAnsi="Times New Roman"/>
          <w:color w:val="000000" w:themeColor="text1"/>
          <w:sz w:val="26"/>
          <w:szCs w:val="26"/>
          <w:lang w:val="uk-UA"/>
        </w:rPr>
        <w:t xml:space="preserve"> </w:t>
      </w:r>
      <w:r w:rsidR="00EA5185" w:rsidRPr="003857D0">
        <w:rPr>
          <w:rFonts w:ascii="Times New Roman" w:hAnsi="Times New Roman"/>
          <w:color w:val="000000" w:themeColor="text1"/>
          <w:sz w:val="26"/>
          <w:szCs w:val="26"/>
          <w:lang w:val="uk-UA"/>
        </w:rPr>
        <w:t xml:space="preserve">1999 році </w:t>
      </w:r>
      <w:proofErr w:type="spellStart"/>
      <w:r w:rsidR="00EA5185" w:rsidRPr="003857D0">
        <w:rPr>
          <w:rFonts w:ascii="Times New Roman" w:hAnsi="Times New Roman"/>
          <w:color w:val="000000" w:themeColor="text1"/>
          <w:sz w:val="26"/>
          <w:szCs w:val="26"/>
          <w:lang w:val="uk-UA"/>
        </w:rPr>
        <w:t>Сенаторов</w:t>
      </w:r>
      <w:proofErr w:type="spellEnd"/>
      <w:r w:rsidR="00EA5185" w:rsidRPr="003857D0">
        <w:rPr>
          <w:rFonts w:ascii="Times New Roman" w:hAnsi="Times New Roman"/>
          <w:color w:val="000000" w:themeColor="text1"/>
          <w:sz w:val="26"/>
          <w:szCs w:val="26"/>
          <w:lang w:val="uk-UA"/>
        </w:rPr>
        <w:t xml:space="preserve"> М.В. закінчив Національну юридичну академію України імені Ярослава Мудрого і отримав вищу освіту за спеціальністю «Правознавство» та здобув кваліфікацію юриста (диплом спеціаліста серія ХА № 11783156 від 30</w:t>
      </w:r>
      <w:r w:rsidR="003857D0" w:rsidRPr="003857D0">
        <w:rPr>
          <w:rFonts w:ascii="Times New Roman" w:hAnsi="Times New Roman"/>
          <w:color w:val="000000" w:themeColor="text1"/>
          <w:sz w:val="26"/>
          <w:szCs w:val="26"/>
          <w:lang w:val="uk-UA"/>
        </w:rPr>
        <w:t xml:space="preserve"> червня </w:t>
      </w:r>
      <w:r w:rsidR="00EA5185" w:rsidRPr="003857D0">
        <w:rPr>
          <w:rFonts w:ascii="Times New Roman" w:hAnsi="Times New Roman"/>
          <w:color w:val="000000" w:themeColor="text1"/>
          <w:sz w:val="26"/>
          <w:szCs w:val="26"/>
          <w:lang w:val="uk-UA"/>
        </w:rPr>
        <w:t>1999</w:t>
      </w:r>
      <w:r w:rsidR="003857D0" w:rsidRPr="003857D0">
        <w:rPr>
          <w:rFonts w:ascii="Times New Roman" w:hAnsi="Times New Roman"/>
          <w:color w:val="000000" w:themeColor="text1"/>
          <w:sz w:val="26"/>
          <w:szCs w:val="26"/>
          <w:lang w:val="uk-UA"/>
        </w:rPr>
        <w:t xml:space="preserve"> року</w:t>
      </w:r>
      <w:r w:rsidR="00EA5185" w:rsidRPr="003857D0">
        <w:rPr>
          <w:rFonts w:ascii="Times New Roman" w:hAnsi="Times New Roman"/>
          <w:color w:val="000000" w:themeColor="text1"/>
          <w:sz w:val="26"/>
          <w:szCs w:val="26"/>
          <w:lang w:val="uk-UA"/>
        </w:rPr>
        <w:t>)</w:t>
      </w:r>
      <w:r w:rsidR="00C857A8" w:rsidRPr="003857D0">
        <w:rPr>
          <w:rFonts w:ascii="Times New Roman" w:hAnsi="Times New Roman"/>
          <w:color w:val="000000" w:themeColor="text1"/>
          <w:sz w:val="26"/>
          <w:szCs w:val="26"/>
          <w:lang w:val="uk-UA"/>
        </w:rPr>
        <w:t>.</w:t>
      </w:r>
    </w:p>
    <w:p w14:paraId="5203CE61" w14:textId="735B32F9" w:rsidR="00EA5185" w:rsidRPr="003857D0" w:rsidRDefault="00EA5185" w:rsidP="001E5266">
      <w:pPr>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 xml:space="preserve">У 2005 році </w:t>
      </w:r>
      <w:proofErr w:type="spellStart"/>
      <w:r w:rsidRPr="003857D0">
        <w:rPr>
          <w:rFonts w:ascii="Times New Roman" w:hAnsi="Times New Roman"/>
          <w:color w:val="000000" w:themeColor="text1"/>
          <w:sz w:val="26"/>
          <w:szCs w:val="26"/>
          <w:lang w:val="uk-UA"/>
        </w:rPr>
        <w:t>Сенаторов</w:t>
      </w:r>
      <w:proofErr w:type="spellEnd"/>
      <w:r w:rsidRPr="003857D0">
        <w:rPr>
          <w:rFonts w:ascii="Times New Roman" w:hAnsi="Times New Roman"/>
          <w:color w:val="000000" w:themeColor="text1"/>
          <w:sz w:val="26"/>
          <w:szCs w:val="26"/>
          <w:lang w:val="uk-UA"/>
        </w:rPr>
        <w:t xml:space="preserve"> М.В. закінчив Національну юридичну академію України імені Ярослава Мудрого і здобув науковий ступінь </w:t>
      </w:r>
      <w:r w:rsidR="003857D0" w:rsidRPr="003857D0">
        <w:rPr>
          <w:rFonts w:ascii="Times New Roman" w:hAnsi="Times New Roman"/>
          <w:color w:val="000000" w:themeColor="text1"/>
          <w:sz w:val="26"/>
          <w:szCs w:val="26"/>
          <w:lang w:val="uk-UA"/>
        </w:rPr>
        <w:t>к</w:t>
      </w:r>
      <w:r w:rsidRPr="003857D0">
        <w:rPr>
          <w:rFonts w:ascii="Times New Roman" w:hAnsi="Times New Roman"/>
          <w:color w:val="000000" w:themeColor="text1"/>
          <w:sz w:val="26"/>
          <w:szCs w:val="26"/>
          <w:lang w:val="uk-UA"/>
        </w:rPr>
        <w:t xml:space="preserve">андидат юридичних наук за спеціальністю «Кримінальне право та кримінологія. Кримінально-виконавче право» </w:t>
      </w:r>
      <w:r w:rsidR="003857D0" w:rsidRPr="003857D0">
        <w:rPr>
          <w:rFonts w:ascii="Times New Roman" w:hAnsi="Times New Roman"/>
          <w:color w:val="000000" w:themeColor="text1"/>
          <w:sz w:val="26"/>
          <w:szCs w:val="26"/>
          <w:lang w:val="uk-UA"/>
        </w:rPr>
        <w:t>на</w:t>
      </w:r>
      <w:r w:rsidRPr="003857D0">
        <w:rPr>
          <w:rFonts w:ascii="Times New Roman" w:hAnsi="Times New Roman"/>
          <w:color w:val="000000" w:themeColor="text1"/>
          <w:sz w:val="26"/>
          <w:szCs w:val="26"/>
          <w:lang w:val="uk-UA"/>
        </w:rPr>
        <w:t xml:space="preserve"> тем</w:t>
      </w:r>
      <w:r w:rsidR="003857D0" w:rsidRPr="003857D0">
        <w:rPr>
          <w:rFonts w:ascii="Times New Roman" w:hAnsi="Times New Roman"/>
          <w:color w:val="000000" w:themeColor="text1"/>
          <w:sz w:val="26"/>
          <w:szCs w:val="26"/>
          <w:lang w:val="uk-UA"/>
        </w:rPr>
        <w:t>у</w:t>
      </w:r>
      <w:r w:rsidRPr="003857D0">
        <w:rPr>
          <w:rFonts w:ascii="Times New Roman" w:hAnsi="Times New Roman"/>
          <w:color w:val="000000" w:themeColor="text1"/>
          <w:sz w:val="26"/>
          <w:szCs w:val="26"/>
          <w:lang w:val="uk-UA"/>
        </w:rPr>
        <w:t xml:space="preserve"> «Потерпілий від злочину в кримінальному праві» (диплом Кандидата наук серія ДК № 031317 від 15</w:t>
      </w:r>
      <w:r w:rsidR="003857D0" w:rsidRPr="003857D0">
        <w:rPr>
          <w:rFonts w:ascii="Times New Roman" w:hAnsi="Times New Roman"/>
          <w:color w:val="000000" w:themeColor="text1"/>
          <w:sz w:val="26"/>
          <w:szCs w:val="26"/>
          <w:lang w:val="uk-UA"/>
        </w:rPr>
        <w:t xml:space="preserve"> грудня </w:t>
      </w:r>
      <w:r w:rsidRPr="003857D0">
        <w:rPr>
          <w:rFonts w:ascii="Times New Roman" w:hAnsi="Times New Roman"/>
          <w:color w:val="000000" w:themeColor="text1"/>
          <w:sz w:val="26"/>
          <w:szCs w:val="26"/>
          <w:lang w:val="uk-UA"/>
        </w:rPr>
        <w:t>2005</w:t>
      </w:r>
      <w:r w:rsidR="003857D0" w:rsidRPr="003857D0">
        <w:rPr>
          <w:rFonts w:ascii="Times New Roman" w:hAnsi="Times New Roman"/>
          <w:color w:val="000000" w:themeColor="text1"/>
          <w:sz w:val="26"/>
          <w:szCs w:val="26"/>
          <w:lang w:val="uk-UA"/>
        </w:rPr>
        <w:t xml:space="preserve"> року</w:t>
      </w:r>
      <w:r w:rsidRPr="003857D0">
        <w:rPr>
          <w:rFonts w:ascii="Times New Roman" w:hAnsi="Times New Roman"/>
          <w:color w:val="000000" w:themeColor="text1"/>
          <w:sz w:val="26"/>
          <w:szCs w:val="26"/>
          <w:lang w:val="uk-UA"/>
        </w:rPr>
        <w:t>).</w:t>
      </w:r>
    </w:p>
    <w:p w14:paraId="06DB54D7" w14:textId="69437765" w:rsidR="00C34105" w:rsidRPr="003857D0" w:rsidRDefault="00EA5185" w:rsidP="001E5266">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В</w:t>
      </w:r>
      <w:r w:rsidR="00C857A8" w:rsidRPr="003857D0">
        <w:rPr>
          <w:rFonts w:ascii="Times New Roman" w:hAnsi="Times New Roman"/>
          <w:bCs/>
          <w:color w:val="000000" w:themeColor="text1"/>
          <w:sz w:val="26"/>
          <w:szCs w:val="26"/>
          <w:lang w:val="uk-UA"/>
        </w:rPr>
        <w:t>ченого звання кандидат не має</w:t>
      </w:r>
      <w:r w:rsidR="00AC3044" w:rsidRPr="003857D0">
        <w:rPr>
          <w:rFonts w:ascii="Times New Roman" w:hAnsi="Times New Roman"/>
          <w:bCs/>
          <w:color w:val="000000" w:themeColor="text1"/>
          <w:sz w:val="26"/>
          <w:szCs w:val="26"/>
          <w:lang w:val="uk-UA"/>
        </w:rPr>
        <w:t>.</w:t>
      </w:r>
    </w:p>
    <w:p w14:paraId="55925088" w14:textId="3841BC3C" w:rsidR="00E1305C" w:rsidRPr="003857D0" w:rsidRDefault="00AE3F64" w:rsidP="001E5266">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bCs/>
          <w:color w:val="000000" w:themeColor="text1"/>
          <w:sz w:val="26"/>
          <w:szCs w:val="26"/>
          <w:lang w:val="uk-UA"/>
        </w:rPr>
        <w:t>Професійну діяльність розпоча</w:t>
      </w:r>
      <w:r w:rsidR="005B705A" w:rsidRPr="003857D0">
        <w:rPr>
          <w:rFonts w:ascii="Times New Roman" w:hAnsi="Times New Roman"/>
          <w:bCs/>
          <w:color w:val="000000" w:themeColor="text1"/>
          <w:sz w:val="26"/>
          <w:szCs w:val="26"/>
          <w:lang w:val="uk-UA"/>
        </w:rPr>
        <w:t>в</w:t>
      </w:r>
      <w:r w:rsidRPr="003857D0">
        <w:rPr>
          <w:rFonts w:ascii="Times New Roman" w:hAnsi="Times New Roman"/>
          <w:bCs/>
          <w:color w:val="000000" w:themeColor="text1"/>
          <w:sz w:val="26"/>
          <w:szCs w:val="26"/>
          <w:lang w:val="uk-UA"/>
        </w:rPr>
        <w:t xml:space="preserve"> у </w:t>
      </w:r>
      <w:r w:rsidR="00430256" w:rsidRPr="003857D0">
        <w:rPr>
          <w:rFonts w:ascii="Times New Roman" w:hAnsi="Times New Roman"/>
          <w:bCs/>
          <w:color w:val="000000" w:themeColor="text1"/>
          <w:sz w:val="26"/>
          <w:szCs w:val="26"/>
          <w:lang w:val="uk-UA"/>
        </w:rPr>
        <w:t>1997</w:t>
      </w:r>
      <w:r w:rsidRPr="003857D0">
        <w:rPr>
          <w:rFonts w:ascii="Times New Roman" w:hAnsi="Times New Roman"/>
          <w:bCs/>
          <w:color w:val="000000" w:themeColor="text1"/>
          <w:sz w:val="26"/>
          <w:szCs w:val="26"/>
          <w:lang w:val="uk-UA"/>
        </w:rPr>
        <w:t xml:space="preserve"> році на посаді </w:t>
      </w:r>
      <w:r w:rsidR="00430256" w:rsidRPr="003857D0">
        <w:rPr>
          <w:rFonts w:ascii="Times New Roman" w:hAnsi="Times New Roman"/>
          <w:color w:val="000000" w:themeColor="text1"/>
          <w:sz w:val="26"/>
          <w:szCs w:val="26"/>
          <w:lang w:val="uk-UA"/>
        </w:rPr>
        <w:t>юриста АГК «Поршень»</w:t>
      </w:r>
      <w:r w:rsidR="00E1305C" w:rsidRPr="003857D0">
        <w:rPr>
          <w:rFonts w:ascii="Times New Roman" w:hAnsi="Times New Roman"/>
          <w:color w:val="000000" w:themeColor="text1"/>
          <w:sz w:val="26"/>
          <w:szCs w:val="26"/>
          <w:lang w:val="uk-UA"/>
        </w:rPr>
        <w:t xml:space="preserve"> (з </w:t>
      </w:r>
      <w:r w:rsidR="00430256" w:rsidRPr="003857D0">
        <w:rPr>
          <w:rFonts w:ascii="Times New Roman" w:hAnsi="Times New Roman"/>
          <w:color w:val="000000" w:themeColor="text1"/>
          <w:sz w:val="26"/>
          <w:szCs w:val="26"/>
          <w:lang w:val="uk-UA"/>
        </w:rPr>
        <w:t>01 серпня 1997 року до 01 жовтня 1999 року</w:t>
      </w:r>
      <w:r w:rsidR="00E1305C" w:rsidRPr="003857D0">
        <w:rPr>
          <w:rFonts w:ascii="Times New Roman" w:hAnsi="Times New Roman"/>
          <w:color w:val="000000" w:themeColor="text1"/>
          <w:sz w:val="26"/>
          <w:szCs w:val="26"/>
          <w:lang w:val="uk-UA"/>
        </w:rPr>
        <w:t xml:space="preserve">). У подальшому працював на посадах </w:t>
      </w:r>
      <w:r w:rsidR="00430256" w:rsidRPr="003857D0">
        <w:rPr>
          <w:rFonts w:ascii="Times New Roman" w:hAnsi="Times New Roman"/>
          <w:color w:val="000000" w:themeColor="text1"/>
          <w:sz w:val="26"/>
          <w:szCs w:val="26"/>
          <w:lang w:val="uk-UA"/>
        </w:rPr>
        <w:t xml:space="preserve">аспіранта Науково-дослідного інституту вивчення проблем злочинності </w:t>
      </w:r>
      <w:r w:rsidR="00E1305C" w:rsidRPr="003857D0">
        <w:rPr>
          <w:rFonts w:ascii="Times New Roman" w:hAnsi="Times New Roman"/>
          <w:color w:val="000000" w:themeColor="text1"/>
          <w:sz w:val="26"/>
          <w:szCs w:val="26"/>
          <w:lang w:val="uk-UA"/>
        </w:rPr>
        <w:t xml:space="preserve">(з </w:t>
      </w:r>
      <w:r w:rsidR="00430256" w:rsidRPr="003857D0">
        <w:rPr>
          <w:rFonts w:ascii="Times New Roman" w:hAnsi="Times New Roman"/>
          <w:color w:val="000000" w:themeColor="text1"/>
          <w:sz w:val="26"/>
          <w:szCs w:val="26"/>
          <w:lang w:val="uk-UA"/>
        </w:rPr>
        <w:t xml:space="preserve">01 жовтня </w:t>
      </w:r>
      <w:r w:rsidR="00430256" w:rsidRPr="003857D0">
        <w:rPr>
          <w:rFonts w:ascii="Times New Roman" w:hAnsi="Times New Roman"/>
          <w:color w:val="000000" w:themeColor="text1"/>
          <w:sz w:val="26"/>
          <w:szCs w:val="26"/>
          <w:lang w:val="uk-UA"/>
        </w:rPr>
        <w:lastRenderedPageBreak/>
        <w:t>1999 року до 30 вересня 2002</w:t>
      </w:r>
      <w:r w:rsidR="00E1305C" w:rsidRPr="003857D0">
        <w:rPr>
          <w:rFonts w:ascii="Times New Roman" w:hAnsi="Times New Roman"/>
          <w:color w:val="000000" w:themeColor="text1"/>
          <w:sz w:val="26"/>
          <w:szCs w:val="26"/>
          <w:lang w:val="uk-UA"/>
        </w:rPr>
        <w:t xml:space="preserve"> року), </w:t>
      </w:r>
      <w:r w:rsidR="00430256" w:rsidRPr="003857D0">
        <w:rPr>
          <w:rFonts w:ascii="Times New Roman" w:hAnsi="Times New Roman"/>
          <w:color w:val="000000" w:themeColor="text1"/>
          <w:sz w:val="26"/>
          <w:szCs w:val="26"/>
          <w:lang w:val="uk-UA"/>
        </w:rPr>
        <w:t>молодшого наукового співробітника Інституту вивчення проблем злочинності Академії правових наук України</w:t>
      </w:r>
      <w:r w:rsidR="00E1305C" w:rsidRPr="003857D0">
        <w:rPr>
          <w:rFonts w:ascii="Times New Roman" w:hAnsi="Times New Roman"/>
          <w:color w:val="000000" w:themeColor="text1"/>
          <w:sz w:val="26"/>
          <w:szCs w:val="26"/>
          <w:lang w:val="uk-UA"/>
        </w:rPr>
        <w:t xml:space="preserve"> (з </w:t>
      </w:r>
      <w:r w:rsidR="00430256" w:rsidRPr="003857D0">
        <w:rPr>
          <w:rFonts w:ascii="Times New Roman" w:hAnsi="Times New Roman"/>
          <w:color w:val="000000" w:themeColor="text1"/>
          <w:sz w:val="26"/>
          <w:szCs w:val="26"/>
          <w:lang w:val="uk-UA"/>
        </w:rPr>
        <w:t xml:space="preserve">01 жовтня 2002 року до 01 березня 2005 </w:t>
      </w:r>
      <w:r w:rsidR="00E1305C" w:rsidRPr="003857D0">
        <w:rPr>
          <w:rFonts w:ascii="Times New Roman" w:hAnsi="Times New Roman"/>
          <w:color w:val="000000" w:themeColor="text1"/>
          <w:sz w:val="26"/>
          <w:szCs w:val="26"/>
          <w:lang w:val="uk-UA"/>
        </w:rPr>
        <w:t>року)</w:t>
      </w:r>
      <w:r w:rsidR="00430256" w:rsidRPr="003857D0">
        <w:rPr>
          <w:rFonts w:ascii="Times New Roman" w:hAnsi="Times New Roman"/>
          <w:color w:val="000000" w:themeColor="text1"/>
          <w:sz w:val="26"/>
          <w:szCs w:val="26"/>
          <w:lang w:val="uk-UA"/>
        </w:rPr>
        <w:t>, науков</w:t>
      </w:r>
      <w:r w:rsidR="00C52579" w:rsidRPr="003857D0">
        <w:rPr>
          <w:rFonts w:ascii="Times New Roman" w:hAnsi="Times New Roman"/>
          <w:color w:val="000000" w:themeColor="text1"/>
          <w:sz w:val="26"/>
          <w:szCs w:val="26"/>
          <w:lang w:val="uk-UA"/>
        </w:rPr>
        <w:t>ого</w:t>
      </w:r>
      <w:r w:rsidR="00430256" w:rsidRPr="003857D0">
        <w:rPr>
          <w:rFonts w:ascii="Times New Roman" w:hAnsi="Times New Roman"/>
          <w:color w:val="000000" w:themeColor="text1"/>
          <w:sz w:val="26"/>
          <w:szCs w:val="26"/>
          <w:lang w:val="uk-UA"/>
        </w:rPr>
        <w:t xml:space="preserve"> співробітник</w:t>
      </w:r>
      <w:r w:rsidR="00C52579" w:rsidRPr="003857D0">
        <w:rPr>
          <w:rFonts w:ascii="Times New Roman" w:hAnsi="Times New Roman"/>
          <w:color w:val="000000" w:themeColor="text1"/>
          <w:sz w:val="26"/>
          <w:szCs w:val="26"/>
          <w:lang w:val="uk-UA"/>
        </w:rPr>
        <w:t>а</w:t>
      </w:r>
      <w:r w:rsidR="00430256" w:rsidRPr="003857D0">
        <w:rPr>
          <w:rFonts w:ascii="Times New Roman" w:hAnsi="Times New Roman"/>
          <w:color w:val="000000" w:themeColor="text1"/>
          <w:sz w:val="26"/>
          <w:szCs w:val="26"/>
          <w:lang w:val="uk-UA"/>
        </w:rPr>
        <w:t xml:space="preserve"> Інституту вивчення проблем злочинності Академії правових наук України (з 01 березня 2005 року до 31 березня 2007 року)</w:t>
      </w:r>
      <w:r w:rsidR="005C215E" w:rsidRPr="003857D0">
        <w:rPr>
          <w:rFonts w:ascii="Times New Roman" w:hAnsi="Times New Roman"/>
          <w:color w:val="000000" w:themeColor="text1"/>
          <w:sz w:val="26"/>
          <w:szCs w:val="26"/>
          <w:lang w:val="uk-UA"/>
        </w:rPr>
        <w:t>.</w:t>
      </w:r>
    </w:p>
    <w:p w14:paraId="4B8811C2" w14:textId="631AA8CC" w:rsidR="005C215E" w:rsidRPr="003857D0" w:rsidRDefault="005C215E" w:rsidP="001E5266">
      <w:pPr>
        <w:spacing w:after="0" w:line="240" w:lineRule="auto"/>
        <w:ind w:firstLine="709"/>
        <w:jc w:val="both"/>
        <w:rPr>
          <w:rFonts w:ascii="Times New Roman" w:eastAsia="Times New Roman" w:hAnsi="Times New Roman"/>
          <w:color w:val="000000" w:themeColor="text1"/>
          <w:sz w:val="26"/>
          <w:szCs w:val="26"/>
          <w:lang w:val="uk-UA"/>
        </w:rPr>
      </w:pPr>
      <w:proofErr w:type="spellStart"/>
      <w:r w:rsidRPr="003857D0">
        <w:rPr>
          <w:rFonts w:ascii="Times New Roman" w:hAnsi="Times New Roman"/>
          <w:color w:val="000000" w:themeColor="text1"/>
          <w:sz w:val="26"/>
          <w:szCs w:val="26"/>
          <w:lang w:val="uk-UA"/>
        </w:rPr>
        <w:t>Сенаторов</w:t>
      </w:r>
      <w:proofErr w:type="spellEnd"/>
      <w:r w:rsidRPr="003857D0">
        <w:rPr>
          <w:rFonts w:ascii="Times New Roman" w:hAnsi="Times New Roman"/>
          <w:color w:val="000000" w:themeColor="text1"/>
          <w:sz w:val="26"/>
          <w:szCs w:val="26"/>
          <w:lang w:val="uk-UA"/>
        </w:rPr>
        <w:t xml:space="preserve"> М.В. </w:t>
      </w:r>
      <w:r w:rsidR="00265EA2" w:rsidRPr="003857D0">
        <w:rPr>
          <w:rFonts w:ascii="Times New Roman" w:hAnsi="Times New Roman"/>
          <w:color w:val="000000" w:themeColor="text1"/>
          <w:sz w:val="26"/>
          <w:szCs w:val="26"/>
          <w:lang w:val="uk-UA"/>
        </w:rPr>
        <w:t>11</w:t>
      </w:r>
      <w:r w:rsidRPr="003857D0">
        <w:rPr>
          <w:rFonts w:ascii="Times New Roman" w:hAnsi="Times New Roman"/>
          <w:color w:val="000000" w:themeColor="text1"/>
          <w:sz w:val="26"/>
          <w:szCs w:val="26"/>
          <w:lang w:val="uk-UA"/>
        </w:rPr>
        <w:t xml:space="preserve"> </w:t>
      </w:r>
      <w:r w:rsidR="00265EA2" w:rsidRPr="003857D0">
        <w:rPr>
          <w:rFonts w:ascii="Times New Roman" w:hAnsi="Times New Roman"/>
          <w:color w:val="000000" w:themeColor="text1"/>
          <w:sz w:val="26"/>
          <w:szCs w:val="26"/>
          <w:lang w:val="uk-UA"/>
        </w:rPr>
        <w:t>липня</w:t>
      </w:r>
      <w:r w:rsidRPr="003857D0">
        <w:rPr>
          <w:rFonts w:ascii="Times New Roman" w:hAnsi="Times New Roman"/>
          <w:color w:val="000000" w:themeColor="text1"/>
          <w:sz w:val="26"/>
          <w:szCs w:val="26"/>
          <w:lang w:val="uk-UA"/>
        </w:rPr>
        <w:t xml:space="preserve"> 20</w:t>
      </w:r>
      <w:r w:rsidR="00265EA2" w:rsidRPr="003857D0">
        <w:rPr>
          <w:rFonts w:ascii="Times New Roman" w:hAnsi="Times New Roman"/>
          <w:color w:val="000000" w:themeColor="text1"/>
          <w:sz w:val="26"/>
          <w:szCs w:val="26"/>
          <w:lang w:val="uk-UA"/>
        </w:rPr>
        <w:t>07</w:t>
      </w:r>
      <w:r w:rsidRPr="003857D0">
        <w:rPr>
          <w:rFonts w:ascii="Times New Roman" w:hAnsi="Times New Roman"/>
          <w:color w:val="000000" w:themeColor="text1"/>
          <w:sz w:val="26"/>
          <w:szCs w:val="26"/>
          <w:lang w:val="uk-UA"/>
        </w:rPr>
        <w:t xml:space="preserve"> року отримав свідоцтво про право на заняття адвокатською діяльністю № </w:t>
      </w:r>
      <w:r w:rsidR="00265EA2" w:rsidRPr="003857D0">
        <w:rPr>
          <w:rFonts w:ascii="Times New Roman" w:hAnsi="Times New Roman"/>
          <w:color w:val="000000" w:themeColor="text1"/>
          <w:sz w:val="26"/>
          <w:szCs w:val="26"/>
          <w:lang w:val="uk-UA"/>
        </w:rPr>
        <w:t>1460</w:t>
      </w:r>
      <w:r w:rsidRPr="003857D0">
        <w:rPr>
          <w:rFonts w:ascii="Times New Roman" w:hAnsi="Times New Roman"/>
          <w:color w:val="000000" w:themeColor="text1"/>
          <w:sz w:val="26"/>
          <w:szCs w:val="26"/>
          <w:lang w:val="uk-UA"/>
        </w:rPr>
        <w:t>, склав присягу адвоката та з того часу займається адвокатською діяльністю</w:t>
      </w:r>
      <w:r w:rsidR="00265EA2" w:rsidRPr="003857D0">
        <w:rPr>
          <w:rFonts w:ascii="Times New Roman" w:hAnsi="Times New Roman"/>
          <w:color w:val="000000" w:themeColor="text1"/>
          <w:sz w:val="26"/>
          <w:szCs w:val="26"/>
          <w:lang w:val="uk-UA"/>
        </w:rPr>
        <w:t>.</w:t>
      </w:r>
    </w:p>
    <w:p w14:paraId="2F759F84" w14:textId="72D8402C" w:rsidR="00C52579" w:rsidRPr="003857D0" w:rsidRDefault="00C52579" w:rsidP="00C52579">
      <w:pPr>
        <w:pStyle w:val="rtejustify"/>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До органів суддівського самоврядування, Вищої кваліфікаційної комісії суддів України, Вищої ради правосуддя, Вищої ради юстиції не обирався.</w:t>
      </w:r>
    </w:p>
    <w:p w14:paraId="5B8B75D9" w14:textId="283F0BC9" w:rsidR="00430256" w:rsidRPr="003857D0" w:rsidRDefault="00C52579" w:rsidP="00E242AA">
      <w:pPr>
        <w:shd w:val="clear" w:color="auto" w:fill="FFFFFF"/>
        <w:spacing w:after="0" w:line="240" w:lineRule="auto"/>
        <w:ind w:firstLine="709"/>
        <w:jc w:val="both"/>
        <w:rPr>
          <w:rFonts w:ascii="Times New Roman" w:eastAsia="Times New Roman" w:hAnsi="Times New Roman"/>
          <w:color w:val="000000" w:themeColor="text1"/>
          <w:sz w:val="26"/>
          <w:szCs w:val="26"/>
          <w:lang w:val="uk-UA" w:eastAsia="uk-UA"/>
        </w:rPr>
      </w:pPr>
      <w:r w:rsidRPr="003857D0">
        <w:rPr>
          <w:rFonts w:ascii="Times New Roman" w:eastAsia="Times New Roman" w:hAnsi="Times New Roman"/>
          <w:color w:val="000000" w:themeColor="text1"/>
          <w:sz w:val="26"/>
          <w:szCs w:val="26"/>
          <w:lang w:val="uk-UA" w:eastAsia="uk-UA"/>
        </w:rPr>
        <w:t>До дисциплінарної відповідальності за період адвокатської діяльності не притягувався.</w:t>
      </w:r>
    </w:p>
    <w:p w14:paraId="22B55C6C" w14:textId="5CA46C51" w:rsidR="00E24B08" w:rsidRPr="003857D0" w:rsidRDefault="00E24B08" w:rsidP="00E445E7">
      <w:pPr>
        <w:tabs>
          <w:tab w:val="left" w:pos="7740"/>
        </w:tabs>
        <w:spacing w:after="0" w:line="240" w:lineRule="auto"/>
        <w:ind w:firstLine="709"/>
        <w:jc w:val="both"/>
        <w:rPr>
          <w:rFonts w:ascii="Times New Roman" w:hAnsi="Times New Roman"/>
          <w:b/>
          <w:color w:val="000000" w:themeColor="text1"/>
          <w:sz w:val="26"/>
          <w:szCs w:val="26"/>
          <w:lang w:val="uk-UA"/>
        </w:rPr>
      </w:pPr>
      <w:r w:rsidRPr="003857D0">
        <w:rPr>
          <w:rFonts w:ascii="Times New Roman" w:hAnsi="Times New Roman"/>
          <w:b/>
          <w:color w:val="000000" w:themeColor="text1"/>
          <w:sz w:val="26"/>
          <w:szCs w:val="26"/>
          <w:lang w:val="uk-UA"/>
        </w:rPr>
        <w:t>Інформація про участь кандидата в конкурсі.</w:t>
      </w:r>
    </w:p>
    <w:p w14:paraId="4A194E4E" w14:textId="5040EEFB" w:rsidR="00C34105" w:rsidRPr="003857D0" w:rsidRDefault="00565F40"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3B66BD7C" w14:textId="10FF52CE" w:rsidR="0088284E" w:rsidRPr="003857D0" w:rsidRDefault="00565F40" w:rsidP="00C857D4">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До Комісії у встановлений строк із заявою про участь у Конкурсі зверну</w:t>
      </w:r>
      <w:r w:rsidR="00250809" w:rsidRPr="003857D0">
        <w:rPr>
          <w:rFonts w:ascii="Times New Roman" w:hAnsi="Times New Roman"/>
          <w:bCs/>
          <w:color w:val="000000" w:themeColor="text1"/>
          <w:sz w:val="26"/>
          <w:szCs w:val="26"/>
          <w:lang w:val="uk-UA"/>
        </w:rPr>
        <w:t>вся</w:t>
      </w:r>
      <w:r w:rsidRPr="003857D0">
        <w:rPr>
          <w:rFonts w:ascii="Times New Roman" w:hAnsi="Times New Roman"/>
          <w:bCs/>
          <w:color w:val="000000" w:themeColor="text1"/>
          <w:sz w:val="26"/>
          <w:szCs w:val="26"/>
          <w:lang w:val="uk-UA"/>
        </w:rPr>
        <w:t xml:space="preserve"> </w:t>
      </w:r>
      <w:proofErr w:type="spellStart"/>
      <w:r w:rsidR="009334DF" w:rsidRPr="003857D0">
        <w:rPr>
          <w:rFonts w:ascii="Times New Roman" w:hAnsi="Times New Roman"/>
          <w:color w:val="000000" w:themeColor="text1"/>
          <w:sz w:val="26"/>
          <w:szCs w:val="26"/>
          <w:lang w:val="uk-UA"/>
        </w:rPr>
        <w:t>Сенаторов</w:t>
      </w:r>
      <w:proofErr w:type="spellEnd"/>
      <w:r w:rsidR="009334DF" w:rsidRPr="003857D0">
        <w:rPr>
          <w:rFonts w:ascii="Times New Roman" w:hAnsi="Times New Roman"/>
          <w:color w:val="000000" w:themeColor="text1"/>
          <w:sz w:val="26"/>
          <w:szCs w:val="26"/>
          <w:lang w:val="uk-UA"/>
        </w:rPr>
        <w:t xml:space="preserve"> М.В</w:t>
      </w:r>
      <w:r w:rsidR="00F17474" w:rsidRPr="003857D0">
        <w:rPr>
          <w:rFonts w:ascii="Times New Roman" w:hAnsi="Times New Roman"/>
          <w:color w:val="000000" w:themeColor="text1"/>
          <w:sz w:val="26"/>
          <w:szCs w:val="26"/>
          <w:shd w:val="clear" w:color="auto" w:fill="FFFFFF"/>
          <w:lang w:val="uk-UA"/>
        </w:rPr>
        <w:t xml:space="preserve">. </w:t>
      </w:r>
      <w:r w:rsidRPr="003857D0">
        <w:rPr>
          <w:rFonts w:ascii="Times New Roman" w:hAnsi="Times New Roman"/>
          <w:bCs/>
          <w:color w:val="000000" w:themeColor="text1"/>
          <w:sz w:val="26"/>
          <w:szCs w:val="26"/>
          <w:lang w:val="uk-UA"/>
        </w:rPr>
        <w:t xml:space="preserve">як особа, яка відповідає вимогам, визначеним пунктом </w:t>
      </w:r>
      <w:r w:rsidR="009334DF" w:rsidRPr="003857D0">
        <w:rPr>
          <w:rFonts w:ascii="Times New Roman" w:hAnsi="Times New Roman"/>
          <w:bCs/>
          <w:color w:val="000000" w:themeColor="text1"/>
          <w:sz w:val="26"/>
          <w:szCs w:val="26"/>
          <w:lang w:val="uk-UA"/>
        </w:rPr>
        <w:t>4</w:t>
      </w:r>
      <w:r w:rsidRPr="003857D0">
        <w:rPr>
          <w:rFonts w:ascii="Times New Roman" w:hAnsi="Times New Roman"/>
          <w:bCs/>
          <w:color w:val="000000" w:themeColor="text1"/>
          <w:sz w:val="26"/>
          <w:szCs w:val="26"/>
          <w:lang w:val="uk-UA"/>
        </w:rPr>
        <w:t xml:space="preserve"> частини першої статті 28 Закону України «Про судоустрій і статус суддів» (далі – Закон), тобто </w:t>
      </w:r>
      <w:r w:rsidR="009334DF" w:rsidRPr="003857D0">
        <w:rPr>
          <w:rFonts w:ascii="Times New Roman" w:hAnsi="Times New Roman"/>
          <w:color w:val="000000" w:themeColor="text1"/>
          <w:sz w:val="26"/>
          <w:szCs w:val="26"/>
          <w:shd w:val="clear" w:color="auto" w:fill="FFFFFF"/>
          <w:lang w:val="uk-UA"/>
        </w:rPr>
        <w:t>має сукупний стаж (досвід) роботи (професійної діяльності) відповідно до вимог, визначених пунктами 1-3 цієї частини, щонайменше сім років</w:t>
      </w:r>
      <w:r w:rsidRPr="003857D0">
        <w:rPr>
          <w:rFonts w:ascii="Times New Roman" w:hAnsi="Times New Roman"/>
          <w:bCs/>
          <w:color w:val="000000" w:themeColor="text1"/>
          <w:sz w:val="26"/>
          <w:szCs w:val="26"/>
          <w:lang w:val="uk-UA"/>
        </w:rPr>
        <w:t>.</w:t>
      </w:r>
      <w:r w:rsidR="00F17474" w:rsidRPr="003857D0">
        <w:rPr>
          <w:rFonts w:ascii="Times New Roman" w:hAnsi="Times New Roman"/>
          <w:bCs/>
          <w:color w:val="000000" w:themeColor="text1"/>
          <w:sz w:val="26"/>
          <w:szCs w:val="26"/>
          <w:lang w:val="uk-UA"/>
        </w:rPr>
        <w:t xml:space="preserve"> </w:t>
      </w:r>
    </w:p>
    <w:p w14:paraId="2E1862C2" w14:textId="7B6715B0" w:rsidR="006013DB" w:rsidRPr="003857D0" w:rsidRDefault="006013DB" w:rsidP="006013DB">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Згідно з протоколом розподілу між членами Комісії від 01 січня 2024 року доповідачем у справі визначено члена Комісії </w:t>
      </w:r>
      <w:proofErr w:type="spellStart"/>
      <w:r w:rsidRPr="003857D0">
        <w:rPr>
          <w:rFonts w:ascii="Times New Roman" w:hAnsi="Times New Roman"/>
          <w:bCs/>
          <w:color w:val="000000" w:themeColor="text1"/>
          <w:sz w:val="26"/>
          <w:szCs w:val="26"/>
          <w:lang w:val="uk-UA"/>
        </w:rPr>
        <w:t>Богоноса</w:t>
      </w:r>
      <w:proofErr w:type="spellEnd"/>
      <w:r w:rsidRPr="003857D0">
        <w:rPr>
          <w:rFonts w:ascii="Times New Roman" w:hAnsi="Times New Roman"/>
          <w:bCs/>
          <w:color w:val="000000" w:themeColor="text1"/>
          <w:sz w:val="26"/>
          <w:szCs w:val="26"/>
          <w:lang w:val="uk-UA"/>
        </w:rPr>
        <w:t xml:space="preserve"> М.В.</w:t>
      </w:r>
    </w:p>
    <w:p w14:paraId="7DB8AF19" w14:textId="66DCB984" w:rsidR="00565F40" w:rsidRPr="003857D0" w:rsidRDefault="00565F40"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Рішенням Комісії від </w:t>
      </w:r>
      <w:r w:rsidR="00617E17" w:rsidRPr="003857D0">
        <w:rPr>
          <w:rFonts w:ascii="Times New Roman" w:hAnsi="Times New Roman"/>
          <w:bCs/>
          <w:color w:val="000000" w:themeColor="text1"/>
          <w:sz w:val="26"/>
          <w:szCs w:val="26"/>
          <w:lang w:val="uk-UA"/>
        </w:rPr>
        <w:t>0</w:t>
      </w:r>
      <w:r w:rsidRPr="003857D0">
        <w:rPr>
          <w:rFonts w:ascii="Times New Roman" w:hAnsi="Times New Roman"/>
          <w:bCs/>
          <w:color w:val="000000" w:themeColor="text1"/>
          <w:sz w:val="26"/>
          <w:szCs w:val="26"/>
          <w:lang w:val="uk-UA"/>
        </w:rPr>
        <w:t xml:space="preserve">4 березня 2024 року № </w:t>
      </w:r>
      <w:r w:rsidR="0000709D" w:rsidRPr="003857D0">
        <w:rPr>
          <w:rFonts w:ascii="Times New Roman" w:hAnsi="Times New Roman"/>
          <w:bCs/>
          <w:color w:val="000000" w:themeColor="text1"/>
          <w:sz w:val="26"/>
          <w:szCs w:val="26"/>
          <w:lang w:val="uk-UA"/>
        </w:rPr>
        <w:t>1</w:t>
      </w:r>
      <w:r w:rsidRPr="003857D0">
        <w:rPr>
          <w:rFonts w:ascii="Times New Roman" w:hAnsi="Times New Roman"/>
          <w:bCs/>
          <w:color w:val="000000" w:themeColor="text1"/>
          <w:sz w:val="26"/>
          <w:szCs w:val="26"/>
          <w:lang w:val="uk-UA"/>
        </w:rPr>
        <w:t xml:space="preserve">/ас-24 </w:t>
      </w:r>
      <w:proofErr w:type="spellStart"/>
      <w:r w:rsidR="00BC113E" w:rsidRPr="003857D0">
        <w:rPr>
          <w:rFonts w:ascii="Times New Roman" w:hAnsi="Times New Roman"/>
          <w:color w:val="000000" w:themeColor="text1"/>
          <w:sz w:val="26"/>
          <w:szCs w:val="26"/>
          <w:shd w:val="clear" w:color="auto" w:fill="FFFFFF"/>
          <w:lang w:val="uk-UA"/>
        </w:rPr>
        <w:t>Сенаторолвва</w:t>
      </w:r>
      <w:proofErr w:type="spellEnd"/>
      <w:r w:rsidR="00F17474" w:rsidRPr="003857D0">
        <w:rPr>
          <w:rFonts w:ascii="Times New Roman" w:hAnsi="Times New Roman"/>
          <w:color w:val="000000" w:themeColor="text1"/>
          <w:sz w:val="26"/>
          <w:szCs w:val="26"/>
          <w:shd w:val="clear" w:color="auto" w:fill="FFFFFF"/>
          <w:lang w:val="uk-UA"/>
        </w:rPr>
        <w:t xml:space="preserve"> М.В. </w:t>
      </w:r>
      <w:r w:rsidRPr="003857D0">
        <w:rPr>
          <w:rFonts w:ascii="Times New Roman" w:hAnsi="Times New Roman"/>
          <w:bCs/>
          <w:color w:val="000000" w:themeColor="text1"/>
          <w:sz w:val="26"/>
          <w:szCs w:val="26"/>
          <w:lang w:val="uk-UA"/>
        </w:rPr>
        <w:t>допущено до проходження кваліфікаційного оцінювання та участі в Конкурсі.</w:t>
      </w:r>
    </w:p>
    <w:p w14:paraId="1C770E19" w14:textId="2E09F9D9" w:rsidR="0000709D" w:rsidRPr="003857D0" w:rsidRDefault="0000709D"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Рішенням Комісії від </w:t>
      </w:r>
      <w:r w:rsidR="00B47A57" w:rsidRPr="003857D0">
        <w:rPr>
          <w:rFonts w:ascii="Times New Roman" w:hAnsi="Times New Roman"/>
          <w:bCs/>
          <w:color w:val="000000" w:themeColor="text1"/>
          <w:sz w:val="26"/>
          <w:szCs w:val="26"/>
          <w:lang w:val="uk-UA"/>
        </w:rPr>
        <w:t>16</w:t>
      </w:r>
      <w:r w:rsidRPr="003857D0">
        <w:rPr>
          <w:rFonts w:ascii="Times New Roman" w:hAnsi="Times New Roman"/>
          <w:bCs/>
          <w:color w:val="000000" w:themeColor="text1"/>
          <w:sz w:val="26"/>
          <w:szCs w:val="26"/>
          <w:lang w:val="uk-UA"/>
        </w:rPr>
        <w:t xml:space="preserve"> </w:t>
      </w:r>
      <w:r w:rsidR="00925463" w:rsidRPr="003857D0">
        <w:rPr>
          <w:rFonts w:ascii="Times New Roman" w:hAnsi="Times New Roman"/>
          <w:bCs/>
          <w:color w:val="000000" w:themeColor="text1"/>
          <w:sz w:val="26"/>
          <w:szCs w:val="26"/>
          <w:lang w:val="uk-UA"/>
        </w:rPr>
        <w:t>жовтня</w:t>
      </w:r>
      <w:r w:rsidRPr="003857D0">
        <w:rPr>
          <w:rFonts w:ascii="Times New Roman" w:hAnsi="Times New Roman"/>
          <w:bCs/>
          <w:color w:val="000000" w:themeColor="text1"/>
          <w:sz w:val="26"/>
          <w:szCs w:val="26"/>
          <w:lang w:val="uk-UA"/>
        </w:rPr>
        <w:t xml:space="preserve"> 2024 року № </w:t>
      </w:r>
      <w:r w:rsidR="00B47A57" w:rsidRPr="003857D0">
        <w:rPr>
          <w:rFonts w:ascii="Times New Roman" w:hAnsi="Times New Roman"/>
          <w:bCs/>
          <w:color w:val="000000" w:themeColor="text1"/>
          <w:sz w:val="26"/>
          <w:szCs w:val="26"/>
          <w:lang w:val="uk-UA"/>
        </w:rPr>
        <w:t>319</w:t>
      </w:r>
      <w:r w:rsidRPr="003857D0">
        <w:rPr>
          <w:rFonts w:ascii="Times New Roman" w:hAnsi="Times New Roman"/>
          <w:bCs/>
          <w:color w:val="000000" w:themeColor="text1"/>
          <w:sz w:val="26"/>
          <w:szCs w:val="26"/>
          <w:lang w:val="uk-UA"/>
        </w:rPr>
        <w:t xml:space="preserve">/зп-24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w:t>
      </w:r>
      <w:proofErr w:type="spellStart"/>
      <w:r w:rsidR="00C857D4" w:rsidRPr="003857D0">
        <w:rPr>
          <w:rFonts w:ascii="Times New Roman" w:hAnsi="Times New Roman"/>
          <w:color w:val="000000" w:themeColor="text1"/>
          <w:sz w:val="26"/>
          <w:szCs w:val="26"/>
          <w:shd w:val="clear" w:color="auto" w:fill="FFFFFF"/>
          <w:lang w:val="uk-UA"/>
        </w:rPr>
        <w:t>Сенаторова</w:t>
      </w:r>
      <w:proofErr w:type="spellEnd"/>
      <w:r w:rsidR="00F17474" w:rsidRPr="003857D0">
        <w:rPr>
          <w:rFonts w:ascii="Times New Roman" w:hAnsi="Times New Roman"/>
          <w:color w:val="000000" w:themeColor="text1"/>
          <w:sz w:val="26"/>
          <w:szCs w:val="26"/>
          <w:shd w:val="clear" w:color="auto" w:fill="FFFFFF"/>
          <w:lang w:val="uk-UA"/>
        </w:rPr>
        <w:t xml:space="preserve"> М.В. </w:t>
      </w:r>
      <w:r w:rsidRPr="003857D0">
        <w:rPr>
          <w:rFonts w:ascii="Times New Roman" w:hAnsi="Times New Roman"/>
          <w:bCs/>
          <w:color w:val="000000" w:themeColor="text1"/>
          <w:sz w:val="26"/>
          <w:szCs w:val="26"/>
          <w:lang w:val="uk-UA"/>
        </w:rPr>
        <w:t>допущено до другого етапу кваліфікаційного іспиту – тестування когнітивних здібностей.</w:t>
      </w:r>
    </w:p>
    <w:p w14:paraId="0EEFA2C3" w14:textId="32D4C11D" w:rsidR="0000709D" w:rsidRPr="003857D0" w:rsidRDefault="0000709D"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Рішенням Комісії від </w:t>
      </w:r>
      <w:r w:rsidR="00622328" w:rsidRPr="003857D0">
        <w:rPr>
          <w:rFonts w:ascii="Times New Roman" w:hAnsi="Times New Roman"/>
          <w:bCs/>
          <w:color w:val="000000" w:themeColor="text1"/>
          <w:sz w:val="26"/>
          <w:szCs w:val="26"/>
          <w:lang w:val="uk-UA"/>
        </w:rPr>
        <w:t>13</w:t>
      </w:r>
      <w:r w:rsidRPr="003857D0">
        <w:rPr>
          <w:rFonts w:ascii="Times New Roman" w:hAnsi="Times New Roman"/>
          <w:bCs/>
          <w:color w:val="000000" w:themeColor="text1"/>
          <w:sz w:val="26"/>
          <w:szCs w:val="26"/>
          <w:lang w:val="uk-UA"/>
        </w:rPr>
        <w:t xml:space="preserve"> січня 2025 року №</w:t>
      </w:r>
      <w:r w:rsidR="00622328" w:rsidRPr="003857D0">
        <w:rPr>
          <w:rFonts w:ascii="Times New Roman" w:hAnsi="Times New Roman"/>
          <w:bCs/>
          <w:color w:val="000000" w:themeColor="text1"/>
          <w:sz w:val="26"/>
          <w:szCs w:val="26"/>
          <w:lang w:val="uk-UA"/>
        </w:rPr>
        <w:t>9</w:t>
      </w:r>
      <w:r w:rsidRPr="003857D0">
        <w:rPr>
          <w:rFonts w:ascii="Times New Roman" w:hAnsi="Times New Roman"/>
          <w:bCs/>
          <w:color w:val="000000" w:themeColor="text1"/>
          <w:sz w:val="26"/>
          <w:szCs w:val="26"/>
          <w:lang w:val="uk-UA"/>
        </w:rPr>
        <w:t xml:space="preserve">/зп-25 затверджено кодовані та декодовані результати тестування когнітивних здібностей. </w:t>
      </w:r>
      <w:proofErr w:type="spellStart"/>
      <w:r w:rsidR="00C857D4" w:rsidRPr="003857D0">
        <w:rPr>
          <w:rFonts w:ascii="Times New Roman" w:hAnsi="Times New Roman"/>
          <w:color w:val="000000" w:themeColor="text1"/>
          <w:sz w:val="26"/>
          <w:szCs w:val="26"/>
          <w:shd w:val="clear" w:color="auto" w:fill="FFFFFF"/>
          <w:lang w:val="uk-UA"/>
        </w:rPr>
        <w:t>Сенаторова</w:t>
      </w:r>
      <w:proofErr w:type="spellEnd"/>
      <w:r w:rsidR="00F17474" w:rsidRPr="003857D0">
        <w:rPr>
          <w:rFonts w:ascii="Times New Roman" w:hAnsi="Times New Roman"/>
          <w:color w:val="000000" w:themeColor="text1"/>
          <w:sz w:val="26"/>
          <w:szCs w:val="26"/>
          <w:shd w:val="clear" w:color="auto" w:fill="FFFFFF"/>
          <w:lang w:val="uk-UA"/>
        </w:rPr>
        <w:t xml:space="preserve"> М.В.</w:t>
      </w:r>
      <w:r w:rsidR="00CC77E9" w:rsidRPr="003857D0">
        <w:rPr>
          <w:rFonts w:ascii="Times New Roman" w:hAnsi="Times New Roman"/>
          <w:color w:val="000000" w:themeColor="text1"/>
          <w:sz w:val="26"/>
          <w:szCs w:val="26"/>
          <w:shd w:val="clear" w:color="auto" w:fill="FFFFFF"/>
          <w:lang w:val="uk-UA"/>
        </w:rPr>
        <w:t xml:space="preserve"> </w:t>
      </w:r>
      <w:r w:rsidRPr="003857D0">
        <w:rPr>
          <w:rFonts w:ascii="Times New Roman" w:hAnsi="Times New Roman"/>
          <w:bCs/>
          <w:color w:val="000000" w:themeColor="text1"/>
          <w:sz w:val="26"/>
          <w:szCs w:val="26"/>
          <w:lang w:val="uk-UA"/>
        </w:rPr>
        <w:t>допущено до третього етапу кваліфікаційного іспиту – виконання практичного завдання зі спеціалізації апеляційного загального суду (</w:t>
      </w:r>
      <w:r w:rsidR="006F128F" w:rsidRPr="003857D0">
        <w:rPr>
          <w:rFonts w:ascii="Times New Roman" w:hAnsi="Times New Roman"/>
          <w:bCs/>
          <w:color w:val="000000" w:themeColor="text1"/>
          <w:sz w:val="26"/>
          <w:szCs w:val="26"/>
          <w:lang w:val="uk-UA"/>
        </w:rPr>
        <w:t>цивільна</w:t>
      </w:r>
      <w:r w:rsidRPr="003857D0">
        <w:rPr>
          <w:rFonts w:ascii="Times New Roman" w:hAnsi="Times New Roman"/>
          <w:bCs/>
          <w:color w:val="000000" w:themeColor="text1"/>
          <w:sz w:val="26"/>
          <w:szCs w:val="26"/>
          <w:lang w:val="uk-UA"/>
        </w:rPr>
        <w:t xml:space="preserve"> спеціалізація).</w:t>
      </w:r>
    </w:p>
    <w:p w14:paraId="1BE3891E" w14:textId="5D044BBE" w:rsidR="00270B35" w:rsidRPr="003857D0" w:rsidRDefault="0000709D" w:rsidP="00C857D4">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Рішенням Комісії від 17 квітня 2025 року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proofErr w:type="spellStart"/>
      <w:r w:rsidR="00C857D4" w:rsidRPr="003857D0">
        <w:rPr>
          <w:rFonts w:ascii="Times New Roman" w:hAnsi="Times New Roman"/>
          <w:color w:val="000000" w:themeColor="text1"/>
          <w:sz w:val="26"/>
          <w:szCs w:val="26"/>
          <w:shd w:val="clear" w:color="auto" w:fill="FFFFFF"/>
          <w:lang w:val="uk-UA"/>
        </w:rPr>
        <w:t>Сенаторова</w:t>
      </w:r>
      <w:proofErr w:type="spellEnd"/>
      <w:r w:rsidR="006F128F" w:rsidRPr="003857D0">
        <w:rPr>
          <w:rFonts w:ascii="Times New Roman" w:hAnsi="Times New Roman"/>
          <w:color w:val="000000" w:themeColor="text1"/>
          <w:sz w:val="26"/>
          <w:szCs w:val="26"/>
          <w:shd w:val="clear" w:color="auto" w:fill="FFFFFF"/>
          <w:lang w:val="uk-UA"/>
        </w:rPr>
        <w:t xml:space="preserve"> М.В. </w:t>
      </w:r>
      <w:r w:rsidRPr="003857D0">
        <w:rPr>
          <w:rFonts w:ascii="Times New Roman" w:hAnsi="Times New Roman"/>
          <w:bCs/>
          <w:color w:val="000000" w:themeColor="text1"/>
          <w:sz w:val="26"/>
          <w:szCs w:val="26"/>
          <w:lang w:val="uk-UA"/>
        </w:rPr>
        <w:t>допущено до другого етапу кваліфікаційного оцінювання «Дослідження досьє та проведення співбесіди».</w:t>
      </w:r>
    </w:p>
    <w:p w14:paraId="61C283D1" w14:textId="59C60CDB" w:rsidR="00CC77E9" w:rsidRPr="003857D0" w:rsidRDefault="00CC77E9"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Рішенням Комісії від 30 липня 2025 року № 143/зп-25 визначено, що другий етап «Дослідження досьє та проведення співбесіди» кваліфікаційного оцінювання кандидатів на посади суддів Харківського апеляційного суду проводить постійна колегія № 5 Вищої кваліфікаційної комісії суддів України.</w:t>
      </w:r>
    </w:p>
    <w:p w14:paraId="4ABC784E" w14:textId="0CBF732C" w:rsidR="004D148E" w:rsidRPr="003857D0" w:rsidRDefault="0000709D"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Відповідно до цього рішення здійснено повторний автоматизований розподіл справ (документів) кандидатів </w:t>
      </w:r>
      <w:r w:rsidR="005674AA" w:rsidRPr="003857D0">
        <w:rPr>
          <w:rFonts w:ascii="Times New Roman" w:hAnsi="Times New Roman"/>
          <w:bCs/>
          <w:color w:val="000000" w:themeColor="text1"/>
          <w:sz w:val="26"/>
          <w:szCs w:val="26"/>
          <w:lang w:val="uk-UA"/>
        </w:rPr>
        <w:t>на посади суддів Харківського апеляційного суду між членами колегії № 5 Вищої кваліфікаційної комісії суддів України</w:t>
      </w:r>
      <w:r w:rsidRPr="003857D0">
        <w:rPr>
          <w:rFonts w:ascii="Times New Roman" w:hAnsi="Times New Roman"/>
          <w:bCs/>
          <w:color w:val="000000" w:themeColor="text1"/>
          <w:sz w:val="26"/>
          <w:szCs w:val="26"/>
          <w:lang w:val="uk-UA"/>
        </w:rPr>
        <w:t>.</w:t>
      </w:r>
    </w:p>
    <w:p w14:paraId="66ABD962" w14:textId="63F2AD2D" w:rsidR="000B3626" w:rsidRPr="003857D0" w:rsidRDefault="004F4C59" w:rsidP="00E445E7">
      <w:pPr>
        <w:tabs>
          <w:tab w:val="left" w:pos="7740"/>
        </w:tabs>
        <w:spacing w:after="0" w:line="240" w:lineRule="auto"/>
        <w:ind w:firstLine="709"/>
        <w:jc w:val="both"/>
        <w:rPr>
          <w:rFonts w:ascii="Times New Roman" w:hAnsi="Times New Roman"/>
          <w:bCs/>
          <w:color w:val="000000" w:themeColor="text1"/>
          <w:sz w:val="26"/>
          <w:szCs w:val="26"/>
          <w:lang w:val="uk-UA"/>
        </w:rPr>
      </w:pPr>
      <w:bookmarkStart w:id="1" w:name="_Hlk230961473"/>
      <w:r w:rsidRPr="003857D0">
        <w:rPr>
          <w:rFonts w:ascii="Times New Roman" w:hAnsi="Times New Roman"/>
          <w:bCs/>
          <w:color w:val="000000" w:themeColor="text1"/>
          <w:sz w:val="26"/>
          <w:szCs w:val="26"/>
          <w:lang w:val="uk-UA"/>
        </w:rPr>
        <w:lastRenderedPageBreak/>
        <w:t xml:space="preserve">Згідно з протоколом повторного розподілу між членами Комісії </w:t>
      </w:r>
      <w:r w:rsidR="00097BA3"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 xml:space="preserve">від </w:t>
      </w:r>
      <w:r w:rsidR="000B3626" w:rsidRPr="003857D0">
        <w:rPr>
          <w:rFonts w:ascii="Times New Roman" w:hAnsi="Times New Roman"/>
          <w:bCs/>
          <w:color w:val="000000" w:themeColor="text1"/>
          <w:sz w:val="26"/>
          <w:szCs w:val="26"/>
          <w:lang w:val="uk-UA"/>
        </w:rPr>
        <w:t>01</w:t>
      </w:r>
      <w:r w:rsidRPr="003857D0">
        <w:rPr>
          <w:rFonts w:ascii="Times New Roman" w:hAnsi="Times New Roman"/>
          <w:bCs/>
          <w:color w:val="000000" w:themeColor="text1"/>
          <w:sz w:val="26"/>
          <w:szCs w:val="26"/>
          <w:lang w:val="uk-UA"/>
        </w:rPr>
        <w:t xml:space="preserve"> </w:t>
      </w:r>
      <w:r w:rsidR="000B3626" w:rsidRPr="003857D0">
        <w:rPr>
          <w:rFonts w:ascii="Times New Roman" w:hAnsi="Times New Roman"/>
          <w:bCs/>
          <w:color w:val="000000" w:themeColor="text1"/>
          <w:sz w:val="26"/>
          <w:szCs w:val="26"/>
          <w:lang w:val="uk-UA"/>
        </w:rPr>
        <w:t>серпня</w:t>
      </w:r>
      <w:r w:rsidRPr="003857D0">
        <w:rPr>
          <w:rFonts w:ascii="Times New Roman" w:hAnsi="Times New Roman"/>
          <w:bCs/>
          <w:color w:val="000000" w:themeColor="text1"/>
          <w:sz w:val="26"/>
          <w:szCs w:val="26"/>
          <w:lang w:val="uk-UA"/>
        </w:rPr>
        <w:t xml:space="preserve"> 2025 року доповідачем у справі визначено члена Комісії </w:t>
      </w:r>
      <w:proofErr w:type="spellStart"/>
      <w:r w:rsidR="00803999" w:rsidRPr="003857D0">
        <w:rPr>
          <w:rFonts w:ascii="Times New Roman" w:hAnsi="Times New Roman"/>
          <w:bCs/>
          <w:color w:val="000000" w:themeColor="text1"/>
          <w:sz w:val="26"/>
          <w:szCs w:val="26"/>
          <w:lang w:val="uk-UA"/>
        </w:rPr>
        <w:t>Омельяна</w:t>
      </w:r>
      <w:proofErr w:type="spellEnd"/>
      <w:r w:rsidR="004D148E" w:rsidRPr="003857D0">
        <w:rPr>
          <w:rFonts w:ascii="Times New Roman" w:hAnsi="Times New Roman"/>
          <w:bCs/>
          <w:color w:val="000000" w:themeColor="text1"/>
          <w:sz w:val="26"/>
          <w:szCs w:val="26"/>
          <w:lang w:val="uk-UA"/>
        </w:rPr>
        <w:t xml:space="preserve"> </w:t>
      </w:r>
      <w:r w:rsidR="00803999" w:rsidRPr="003857D0">
        <w:rPr>
          <w:rFonts w:ascii="Times New Roman" w:hAnsi="Times New Roman"/>
          <w:bCs/>
          <w:color w:val="000000" w:themeColor="text1"/>
          <w:sz w:val="26"/>
          <w:szCs w:val="26"/>
          <w:lang w:val="uk-UA"/>
        </w:rPr>
        <w:t>О</w:t>
      </w:r>
      <w:r w:rsidR="004D148E" w:rsidRPr="003857D0">
        <w:rPr>
          <w:rFonts w:ascii="Times New Roman" w:hAnsi="Times New Roman"/>
          <w:bCs/>
          <w:color w:val="000000" w:themeColor="text1"/>
          <w:sz w:val="26"/>
          <w:szCs w:val="26"/>
          <w:lang w:val="uk-UA"/>
        </w:rPr>
        <w:t>.</w:t>
      </w:r>
      <w:r w:rsidR="00803999" w:rsidRPr="003857D0">
        <w:rPr>
          <w:rFonts w:ascii="Times New Roman" w:hAnsi="Times New Roman"/>
          <w:bCs/>
          <w:color w:val="000000" w:themeColor="text1"/>
          <w:sz w:val="26"/>
          <w:szCs w:val="26"/>
          <w:lang w:val="uk-UA"/>
        </w:rPr>
        <w:t>С</w:t>
      </w:r>
      <w:r w:rsidR="004D148E" w:rsidRPr="003857D0">
        <w:rPr>
          <w:rFonts w:ascii="Times New Roman" w:hAnsi="Times New Roman"/>
          <w:bCs/>
          <w:color w:val="000000" w:themeColor="text1"/>
          <w:sz w:val="26"/>
          <w:szCs w:val="26"/>
          <w:lang w:val="uk-UA"/>
        </w:rPr>
        <w:t>.</w:t>
      </w:r>
    </w:p>
    <w:bookmarkEnd w:id="1"/>
    <w:p w14:paraId="656251FD" w14:textId="721C1F07" w:rsidR="000B3626" w:rsidRPr="003857D0" w:rsidRDefault="000B3626"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Рішенням Комісії від 08 жовтня 2025 року № 186/зп-25 здійснено повторний автоматизований розподіл справ (документів) кандидатів на посади суддів Харківського апеляційного суду між членами колегії № 5 Вищої кваліфікаційної комісії суддів України.</w:t>
      </w:r>
    </w:p>
    <w:p w14:paraId="46AB2731" w14:textId="538A1813" w:rsidR="004D148E" w:rsidRPr="003857D0" w:rsidRDefault="000B3626"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Згідно з протоколом повторного розподілу між членами Комісії</w:t>
      </w:r>
      <w:r w:rsidR="00097BA3"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від 08 жовтня 2025 року доповідачем у справі визначено члена Комісії Кушніра І.В.</w:t>
      </w:r>
    </w:p>
    <w:p w14:paraId="79BDB164" w14:textId="54B0E981" w:rsidR="004F4C59" w:rsidRPr="003857D0" w:rsidRDefault="004F4C59"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1B36F0B6" w14:textId="2136F4A5" w:rsidR="00650D9D" w:rsidRPr="003857D0" w:rsidRDefault="004F4C59"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Відповідно до частини п’ятої статті 75 Закону Вища кваліфікаційна комісія суддів України встановлює результати спеціальної перевірки на засіданнях колегій.</w:t>
      </w:r>
    </w:p>
    <w:p w14:paraId="18DB6955" w14:textId="23DBB370" w:rsidR="004F4C59" w:rsidRPr="003857D0" w:rsidRDefault="004F4C59"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За результатами спеціальної перевірки </w:t>
      </w:r>
      <w:proofErr w:type="spellStart"/>
      <w:r w:rsidR="00270B35" w:rsidRPr="003857D0">
        <w:rPr>
          <w:rFonts w:ascii="Times New Roman" w:hAnsi="Times New Roman"/>
          <w:bCs/>
          <w:color w:val="000000" w:themeColor="text1"/>
          <w:sz w:val="26"/>
          <w:szCs w:val="26"/>
          <w:lang w:val="uk-UA"/>
        </w:rPr>
        <w:t>Сенаторова</w:t>
      </w:r>
      <w:proofErr w:type="spellEnd"/>
      <w:r w:rsidR="00270B35" w:rsidRPr="003857D0">
        <w:rPr>
          <w:rFonts w:ascii="Times New Roman" w:hAnsi="Times New Roman"/>
          <w:bCs/>
          <w:color w:val="000000" w:themeColor="text1"/>
          <w:sz w:val="26"/>
          <w:szCs w:val="26"/>
          <w:lang w:val="uk-UA"/>
        </w:rPr>
        <w:t xml:space="preserve"> М.В.</w:t>
      </w:r>
      <w:r w:rsidRPr="003857D0">
        <w:rPr>
          <w:rFonts w:ascii="Times New Roman" w:hAnsi="Times New Roman"/>
          <w:bCs/>
          <w:color w:val="000000" w:themeColor="text1"/>
          <w:sz w:val="26"/>
          <w:szCs w:val="26"/>
          <w:lang w:val="uk-UA"/>
        </w:rPr>
        <w:t xml:space="preserve"> уповноваженими працівниками секретаріату Комісії складено довідку від </w:t>
      </w:r>
      <w:r w:rsidR="00270B35" w:rsidRPr="003857D0">
        <w:rPr>
          <w:rFonts w:ascii="Times New Roman" w:hAnsi="Times New Roman"/>
          <w:bCs/>
          <w:color w:val="000000" w:themeColor="text1"/>
          <w:sz w:val="26"/>
          <w:szCs w:val="26"/>
          <w:lang w:val="uk-UA"/>
        </w:rPr>
        <w:t>02</w:t>
      </w:r>
      <w:r w:rsidRPr="003857D0">
        <w:rPr>
          <w:rFonts w:ascii="Times New Roman" w:hAnsi="Times New Roman"/>
          <w:bCs/>
          <w:color w:val="000000" w:themeColor="text1"/>
          <w:sz w:val="26"/>
          <w:szCs w:val="26"/>
          <w:lang w:val="uk-UA"/>
        </w:rPr>
        <w:t xml:space="preserve"> </w:t>
      </w:r>
      <w:r w:rsidR="00270B35" w:rsidRPr="003857D0">
        <w:rPr>
          <w:rFonts w:ascii="Times New Roman" w:hAnsi="Times New Roman"/>
          <w:bCs/>
          <w:color w:val="000000" w:themeColor="text1"/>
          <w:sz w:val="26"/>
          <w:szCs w:val="26"/>
          <w:lang w:val="uk-UA"/>
        </w:rPr>
        <w:t>жовтня</w:t>
      </w:r>
      <w:r w:rsidRPr="003857D0">
        <w:rPr>
          <w:rFonts w:ascii="Times New Roman" w:hAnsi="Times New Roman"/>
          <w:bCs/>
          <w:color w:val="000000" w:themeColor="text1"/>
          <w:sz w:val="26"/>
          <w:szCs w:val="26"/>
          <w:lang w:val="uk-UA"/>
        </w:rPr>
        <w:t xml:space="preserve"> 2025 року </w:t>
      </w:r>
      <w:r w:rsidR="003857D0"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 21.2-</w:t>
      </w:r>
      <w:r w:rsidR="00270B35" w:rsidRPr="003857D0">
        <w:rPr>
          <w:rFonts w:ascii="Times New Roman" w:hAnsi="Times New Roman"/>
          <w:bCs/>
          <w:color w:val="000000" w:themeColor="text1"/>
          <w:sz w:val="26"/>
          <w:szCs w:val="26"/>
          <w:lang w:val="uk-UA"/>
        </w:rPr>
        <w:t>561</w:t>
      </w:r>
      <w:r w:rsidRPr="003857D0">
        <w:rPr>
          <w:rFonts w:ascii="Times New Roman" w:hAnsi="Times New Roman"/>
          <w:bCs/>
          <w:color w:val="000000" w:themeColor="text1"/>
          <w:sz w:val="26"/>
          <w:szCs w:val="26"/>
          <w:lang w:val="uk-UA"/>
        </w:rPr>
        <w:t>/25.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w:t>
      </w:r>
      <w:r w:rsidR="006D5E15" w:rsidRPr="003857D0">
        <w:rPr>
          <w:rFonts w:ascii="Times New Roman" w:hAnsi="Times New Roman"/>
          <w:bCs/>
          <w:color w:val="000000" w:themeColor="text1"/>
          <w:sz w:val="26"/>
          <w:szCs w:val="26"/>
          <w:lang w:val="uk-UA"/>
        </w:rPr>
        <w:t xml:space="preserve"> (м. Київ)</w:t>
      </w:r>
      <w:r w:rsidRPr="003857D0">
        <w:rPr>
          <w:rFonts w:ascii="Times New Roman" w:hAnsi="Times New Roman"/>
          <w:bCs/>
          <w:color w:val="000000" w:themeColor="text1"/>
          <w:sz w:val="26"/>
          <w:szCs w:val="26"/>
          <w:lang w:val="uk-UA"/>
        </w:rPr>
        <w:t>,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6D5E15" w:rsidRPr="003857D0">
        <w:rPr>
          <w:rFonts w:ascii="Times New Roman" w:hAnsi="Times New Roman"/>
          <w:bCs/>
          <w:color w:val="000000" w:themeColor="text1"/>
          <w:sz w:val="26"/>
          <w:szCs w:val="26"/>
          <w:lang w:val="uk-UA"/>
        </w:rPr>
        <w:t xml:space="preserve">, </w:t>
      </w:r>
      <w:r w:rsidR="00270B35" w:rsidRPr="003857D0">
        <w:rPr>
          <w:rFonts w:ascii="Times New Roman" w:hAnsi="Times New Roman"/>
          <w:bCs/>
          <w:color w:val="000000" w:themeColor="text1"/>
          <w:sz w:val="26"/>
          <w:szCs w:val="26"/>
          <w:lang w:val="uk-UA"/>
        </w:rPr>
        <w:t>Харківського</w:t>
      </w:r>
      <w:r w:rsidR="006D5E15" w:rsidRPr="003857D0">
        <w:rPr>
          <w:rFonts w:ascii="Times New Roman" w:hAnsi="Times New Roman"/>
          <w:bCs/>
          <w:color w:val="000000" w:themeColor="text1"/>
          <w:sz w:val="26"/>
          <w:szCs w:val="26"/>
          <w:lang w:val="uk-UA"/>
        </w:rPr>
        <w:t xml:space="preserve"> обласного територіального центру комплектування та соціальної підтримки</w:t>
      </w:r>
      <w:r w:rsidRPr="003857D0">
        <w:rPr>
          <w:rFonts w:ascii="Times New Roman" w:hAnsi="Times New Roman"/>
          <w:bCs/>
          <w:color w:val="000000" w:themeColor="text1"/>
          <w:sz w:val="26"/>
          <w:szCs w:val="26"/>
          <w:lang w:val="uk-UA"/>
        </w:rPr>
        <w:t>.</w:t>
      </w:r>
    </w:p>
    <w:p w14:paraId="7B9BC207" w14:textId="624B310F" w:rsidR="004F4C59" w:rsidRPr="003857D0" w:rsidRDefault="004F4C59"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Із наданих на запит Комісії відповідей не отримано інформації, що перешкоджає </w:t>
      </w:r>
      <w:proofErr w:type="spellStart"/>
      <w:r w:rsidR="006C24C0" w:rsidRPr="003857D0">
        <w:rPr>
          <w:rFonts w:ascii="Times New Roman" w:hAnsi="Times New Roman"/>
          <w:bCs/>
          <w:color w:val="000000" w:themeColor="text1"/>
          <w:sz w:val="26"/>
          <w:szCs w:val="26"/>
          <w:lang w:val="uk-UA"/>
        </w:rPr>
        <w:t>Сенаторову</w:t>
      </w:r>
      <w:proofErr w:type="spellEnd"/>
      <w:r w:rsidR="006C24C0" w:rsidRPr="003857D0">
        <w:rPr>
          <w:rFonts w:ascii="Times New Roman" w:hAnsi="Times New Roman"/>
          <w:bCs/>
          <w:color w:val="000000" w:themeColor="text1"/>
          <w:sz w:val="26"/>
          <w:szCs w:val="26"/>
          <w:lang w:val="uk-UA"/>
        </w:rPr>
        <w:t xml:space="preserve"> М.В.</w:t>
      </w:r>
      <w:r w:rsidRPr="003857D0">
        <w:rPr>
          <w:rFonts w:ascii="Times New Roman" w:hAnsi="Times New Roman"/>
          <w:bCs/>
          <w:color w:val="000000" w:themeColor="text1"/>
          <w:sz w:val="26"/>
          <w:szCs w:val="26"/>
          <w:lang w:val="uk-UA"/>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w:t>
      </w:r>
    </w:p>
    <w:p w14:paraId="1205F549" w14:textId="1262B1E1" w:rsidR="0000709D" w:rsidRPr="003857D0" w:rsidRDefault="004F4C59"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Комісією у складі колегії № 5 проведено </w:t>
      </w:r>
      <w:r w:rsidR="006C24C0" w:rsidRPr="003857D0">
        <w:rPr>
          <w:rFonts w:ascii="Times New Roman" w:hAnsi="Times New Roman"/>
          <w:bCs/>
          <w:color w:val="000000" w:themeColor="text1"/>
          <w:sz w:val="26"/>
          <w:szCs w:val="26"/>
          <w:lang w:val="uk-UA"/>
        </w:rPr>
        <w:t>2</w:t>
      </w:r>
      <w:r w:rsidR="00E427A3" w:rsidRPr="003857D0">
        <w:rPr>
          <w:rFonts w:ascii="Times New Roman" w:hAnsi="Times New Roman"/>
          <w:bCs/>
          <w:color w:val="000000" w:themeColor="text1"/>
          <w:sz w:val="26"/>
          <w:szCs w:val="26"/>
          <w:lang w:val="uk-UA"/>
        </w:rPr>
        <w:t>9</w:t>
      </w:r>
      <w:r w:rsidR="001F6EC2" w:rsidRPr="003857D0">
        <w:rPr>
          <w:rFonts w:ascii="Times New Roman" w:hAnsi="Times New Roman"/>
          <w:bCs/>
          <w:color w:val="000000" w:themeColor="text1"/>
          <w:sz w:val="26"/>
          <w:szCs w:val="26"/>
          <w:lang w:val="uk-UA"/>
        </w:rPr>
        <w:t xml:space="preserve"> </w:t>
      </w:r>
      <w:r w:rsidR="00E427A3" w:rsidRPr="003857D0">
        <w:rPr>
          <w:rFonts w:ascii="Times New Roman" w:hAnsi="Times New Roman"/>
          <w:bCs/>
          <w:color w:val="000000" w:themeColor="text1"/>
          <w:sz w:val="26"/>
          <w:szCs w:val="26"/>
          <w:lang w:val="uk-UA"/>
        </w:rPr>
        <w:t>травня</w:t>
      </w:r>
      <w:r w:rsidR="001F6EC2" w:rsidRPr="003857D0">
        <w:rPr>
          <w:rFonts w:ascii="Times New Roman" w:hAnsi="Times New Roman"/>
          <w:bCs/>
          <w:color w:val="000000" w:themeColor="text1"/>
          <w:sz w:val="26"/>
          <w:szCs w:val="26"/>
          <w:lang w:val="uk-UA"/>
        </w:rPr>
        <w:t xml:space="preserve"> 2026 року </w:t>
      </w:r>
      <w:r w:rsidRPr="003857D0">
        <w:rPr>
          <w:rFonts w:ascii="Times New Roman" w:hAnsi="Times New Roman"/>
          <w:bCs/>
          <w:color w:val="000000" w:themeColor="text1"/>
          <w:sz w:val="26"/>
          <w:szCs w:val="26"/>
          <w:lang w:val="uk-UA"/>
        </w:rPr>
        <w:t xml:space="preserve">співбесіду із кандидатом </w:t>
      </w:r>
      <w:proofErr w:type="spellStart"/>
      <w:r w:rsidR="006C24C0" w:rsidRPr="003857D0">
        <w:rPr>
          <w:rFonts w:ascii="Times New Roman" w:hAnsi="Times New Roman"/>
          <w:bCs/>
          <w:color w:val="000000" w:themeColor="text1"/>
          <w:sz w:val="26"/>
          <w:szCs w:val="26"/>
          <w:lang w:val="uk-UA"/>
        </w:rPr>
        <w:t>Сенаторовим</w:t>
      </w:r>
      <w:proofErr w:type="spellEnd"/>
      <w:r w:rsidR="006C24C0" w:rsidRPr="003857D0">
        <w:rPr>
          <w:rFonts w:ascii="Times New Roman" w:hAnsi="Times New Roman"/>
          <w:bCs/>
          <w:color w:val="000000" w:themeColor="text1"/>
          <w:sz w:val="26"/>
          <w:szCs w:val="26"/>
          <w:lang w:val="uk-UA"/>
        </w:rPr>
        <w:t xml:space="preserve"> М.В.</w:t>
      </w:r>
      <w:r w:rsidRPr="003857D0">
        <w:rPr>
          <w:rFonts w:ascii="Times New Roman" w:hAnsi="Times New Roman"/>
          <w:bCs/>
          <w:color w:val="000000" w:themeColor="text1"/>
          <w:sz w:val="26"/>
          <w:szCs w:val="26"/>
          <w:lang w:val="uk-UA"/>
        </w:rPr>
        <w:t xml:space="preserve">, досліджено матеріали досьє, </w:t>
      </w:r>
      <w:r w:rsidR="003D5491" w:rsidRPr="003857D0">
        <w:rPr>
          <w:rFonts w:ascii="Times New Roman" w:hAnsi="Times New Roman"/>
          <w:bCs/>
          <w:color w:val="000000" w:themeColor="text1"/>
          <w:sz w:val="26"/>
          <w:szCs w:val="26"/>
          <w:lang w:val="uk-UA"/>
        </w:rPr>
        <w:t>зокрема висновок Громадської ради доброчесності про невідповідність кандидата на посаду судді критеріям доброчесності та професійної етики (далі – ГРД), усні та письмові пояснення кандидата, загальновідому та загальнодоступну інформацію щодо кандидата, а також інші обставини, документи та матеріали</w:t>
      </w:r>
      <w:r w:rsidRPr="003857D0">
        <w:rPr>
          <w:rFonts w:ascii="Times New Roman" w:hAnsi="Times New Roman"/>
          <w:bCs/>
          <w:color w:val="000000" w:themeColor="text1"/>
          <w:sz w:val="26"/>
          <w:szCs w:val="26"/>
          <w:lang w:val="uk-UA"/>
        </w:rPr>
        <w:t>.</w:t>
      </w:r>
    </w:p>
    <w:p w14:paraId="0C8AAE8B" w14:textId="1C14ED85" w:rsidR="00565F40" w:rsidRPr="003857D0" w:rsidRDefault="003D62BD" w:rsidP="00E445E7">
      <w:pPr>
        <w:tabs>
          <w:tab w:val="left" w:pos="7740"/>
        </w:tabs>
        <w:spacing w:after="0" w:line="240" w:lineRule="auto"/>
        <w:ind w:firstLine="709"/>
        <w:jc w:val="both"/>
        <w:rPr>
          <w:rFonts w:ascii="Times New Roman" w:hAnsi="Times New Roman"/>
          <w:b/>
          <w:color w:val="000000" w:themeColor="text1"/>
          <w:sz w:val="26"/>
          <w:szCs w:val="26"/>
          <w:lang w:val="uk-UA"/>
        </w:rPr>
      </w:pPr>
      <w:r w:rsidRPr="003857D0">
        <w:rPr>
          <w:rFonts w:ascii="Times New Roman" w:hAnsi="Times New Roman"/>
          <w:b/>
          <w:color w:val="000000" w:themeColor="text1"/>
          <w:sz w:val="26"/>
          <w:szCs w:val="26"/>
          <w:lang w:val="uk-UA"/>
        </w:rPr>
        <w:t>Джерела права та їх застосування.</w:t>
      </w:r>
    </w:p>
    <w:p w14:paraId="2AD811D6" w14:textId="16770B3E" w:rsidR="004C7E35" w:rsidRPr="003857D0" w:rsidRDefault="004C7E35"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78D72859" w14:textId="6FF707DC" w:rsidR="004C7E35" w:rsidRPr="003857D0" w:rsidRDefault="004C7E35"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Частиною першою статті 69 Закону визначено, що на посаду судді може бути призначений громадянин України, не молодший тридцяти та не старший шістдесяти </w:t>
      </w:r>
      <w:r w:rsidRPr="003857D0">
        <w:rPr>
          <w:rFonts w:ascii="Times New Roman" w:hAnsi="Times New Roman"/>
          <w:bCs/>
          <w:color w:val="000000" w:themeColor="text1"/>
          <w:sz w:val="26"/>
          <w:szCs w:val="26"/>
          <w:lang w:val="uk-UA"/>
        </w:rPr>
        <w:lastRenderedPageBreak/>
        <w:t>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6A130BCC" w14:textId="72F587EB" w:rsidR="004C7E35" w:rsidRPr="003857D0" w:rsidRDefault="004C7E35"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7DBA0698" w14:textId="506C2C18" w:rsidR="004C7E35" w:rsidRPr="003857D0" w:rsidRDefault="004C7E35"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1) має стаж роботи на посаді судді не менше п’яти років;</w:t>
      </w:r>
    </w:p>
    <w:p w14:paraId="4E3A00F2" w14:textId="60E479F2" w:rsidR="004C7E35" w:rsidRPr="003857D0" w:rsidRDefault="004C7E35"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2) має науковий ступінь у сфері права та стаж наукової роботи у сфері права щонайменше сім років;</w:t>
      </w:r>
    </w:p>
    <w:p w14:paraId="05A2523A" w14:textId="382721F7" w:rsidR="004C7E35" w:rsidRPr="003857D0" w:rsidRDefault="004C7E35"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0F34689D" w14:textId="504ECD88" w:rsidR="004C7E35" w:rsidRPr="003857D0" w:rsidRDefault="004C7E35"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14:paraId="1109CACF" w14:textId="7A2FBB36" w:rsidR="004C7E35" w:rsidRPr="003857D0" w:rsidRDefault="004C7E35"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 на основі рейтингу кандидатів за результатами кваліфікаційного оцінювання та з урахуванням особливостей, передбачених статтею 79-3 Закону.</w:t>
      </w:r>
    </w:p>
    <w:p w14:paraId="47DC9403" w14:textId="142DFA89" w:rsidR="004C7E35" w:rsidRPr="003857D0" w:rsidRDefault="004C7E35"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14:paraId="191D7382" w14:textId="5FB8C797" w:rsidR="004C7E35" w:rsidRPr="003857D0" w:rsidRDefault="004C7E35"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Частинами першою та другою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w:t>
      </w:r>
    </w:p>
    <w:p w14:paraId="00598491" w14:textId="3495FB8F" w:rsidR="004C7E35" w:rsidRPr="003857D0" w:rsidRDefault="004C7E35"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6A40D3E0" w14:textId="78E07656" w:rsidR="004C7E35" w:rsidRPr="003857D0" w:rsidRDefault="004C7E35"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14:paraId="186E2273" w14:textId="5628B5D4" w:rsidR="004C7E35" w:rsidRPr="003857D0" w:rsidRDefault="004C7E35"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lastRenderedPageBreak/>
        <w:t>Відповідно до частини першої статті 85 Закону та пункту 1.6 розділу 1 Положення кваліфікаційне оцінювання включає такі етапи: складання кваліфікаційного іспиту, дослідження досьє та проведення співбесіди.</w:t>
      </w:r>
    </w:p>
    <w:p w14:paraId="41F4B4EF" w14:textId="2BAD0C7F" w:rsidR="004C7E35" w:rsidRPr="003857D0" w:rsidRDefault="004C7E35"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Пунктами 5.6, 5.8 розділу 5 Положення визначено вагу критеріїв та показників під час кваліфікаційного оцінювання, а саме: професійна компетентність (за показниками, отриманими під час кваліфікаційного іспиту) – 400 балів (з яких: рівень когнітивних здібностей – 60 балів; рівень знань з історії української державності – </w:t>
      </w:r>
      <w:r w:rsidR="00B75D4A"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40 балів; рівень загальних знань у сфері права –</w:t>
      </w:r>
      <w:r w:rsidR="000D5A88"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w:t>
      </w:r>
      <w:r w:rsidR="00645E7D"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150 балів. Особиста компетентність – 50 балів (рішучість та відповідальність –</w:t>
      </w:r>
      <w:r w:rsid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 xml:space="preserve">25 балів, безперервний розвиток – 25 балів) та соціальна компетентність – 50 балів (ефективна комунікація – 12,5 </w:t>
      </w:r>
      <w:proofErr w:type="spellStart"/>
      <w:r w:rsidRPr="003857D0">
        <w:rPr>
          <w:rFonts w:ascii="Times New Roman" w:hAnsi="Times New Roman"/>
          <w:bCs/>
          <w:color w:val="000000" w:themeColor="text1"/>
          <w:sz w:val="26"/>
          <w:szCs w:val="26"/>
          <w:lang w:val="uk-UA"/>
        </w:rPr>
        <w:t>бала</w:t>
      </w:r>
      <w:proofErr w:type="spellEnd"/>
      <w:r w:rsidRPr="003857D0">
        <w:rPr>
          <w:rFonts w:ascii="Times New Roman" w:hAnsi="Times New Roman"/>
          <w:bCs/>
          <w:color w:val="000000" w:themeColor="text1"/>
          <w:sz w:val="26"/>
          <w:szCs w:val="26"/>
          <w:lang w:val="uk-UA"/>
        </w:rPr>
        <w:t xml:space="preserve">, ефективна взаємодія – 12,5 </w:t>
      </w:r>
      <w:proofErr w:type="spellStart"/>
      <w:r w:rsidRPr="003857D0">
        <w:rPr>
          <w:rFonts w:ascii="Times New Roman" w:hAnsi="Times New Roman"/>
          <w:bCs/>
          <w:color w:val="000000" w:themeColor="text1"/>
          <w:sz w:val="26"/>
          <w:szCs w:val="26"/>
          <w:lang w:val="uk-UA"/>
        </w:rPr>
        <w:t>бала</w:t>
      </w:r>
      <w:proofErr w:type="spellEnd"/>
      <w:r w:rsidRPr="003857D0">
        <w:rPr>
          <w:rFonts w:ascii="Times New Roman" w:hAnsi="Times New Roman"/>
          <w:bCs/>
          <w:color w:val="000000" w:themeColor="text1"/>
          <w:sz w:val="26"/>
          <w:szCs w:val="26"/>
          <w:lang w:val="uk-UA"/>
        </w:rPr>
        <w:t xml:space="preserve">, стійкість мотивації – 12,5 </w:t>
      </w:r>
      <w:proofErr w:type="spellStart"/>
      <w:r w:rsidRPr="003857D0">
        <w:rPr>
          <w:rFonts w:ascii="Times New Roman" w:hAnsi="Times New Roman"/>
          <w:bCs/>
          <w:color w:val="000000" w:themeColor="text1"/>
          <w:sz w:val="26"/>
          <w:szCs w:val="26"/>
          <w:lang w:val="uk-UA"/>
        </w:rPr>
        <w:t>бала</w:t>
      </w:r>
      <w:proofErr w:type="spellEnd"/>
      <w:r w:rsidRPr="003857D0">
        <w:rPr>
          <w:rFonts w:ascii="Times New Roman" w:hAnsi="Times New Roman"/>
          <w:bCs/>
          <w:color w:val="000000" w:themeColor="text1"/>
          <w:sz w:val="26"/>
          <w:szCs w:val="26"/>
          <w:lang w:val="uk-UA"/>
        </w:rPr>
        <w:t xml:space="preserve">, емоційна стійкість – 12,5 </w:t>
      </w:r>
      <w:proofErr w:type="spellStart"/>
      <w:r w:rsidRPr="003857D0">
        <w:rPr>
          <w:rFonts w:ascii="Times New Roman" w:hAnsi="Times New Roman"/>
          <w:bCs/>
          <w:color w:val="000000" w:themeColor="text1"/>
          <w:sz w:val="26"/>
          <w:szCs w:val="26"/>
          <w:lang w:val="uk-UA"/>
        </w:rPr>
        <w:t>бала</w:t>
      </w:r>
      <w:proofErr w:type="spellEnd"/>
      <w:r w:rsidRPr="003857D0">
        <w:rPr>
          <w:rFonts w:ascii="Times New Roman" w:hAnsi="Times New Roman"/>
          <w:bCs/>
          <w:color w:val="000000" w:themeColor="text1"/>
          <w:sz w:val="26"/>
          <w:szCs w:val="26"/>
          <w:lang w:val="uk-UA"/>
        </w:rPr>
        <w:t>). Критерії доброчесності та професійної етики – 300 балів.</w:t>
      </w:r>
    </w:p>
    <w:p w14:paraId="69E8BB9D" w14:textId="741F0ECE" w:rsidR="00BA536C" w:rsidRPr="003857D0" w:rsidRDefault="004C7E35"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3857D0">
        <w:rPr>
          <w:rFonts w:ascii="Times New Roman" w:hAnsi="Times New Roman"/>
          <w:bCs/>
          <w:color w:val="000000" w:themeColor="text1"/>
          <w:sz w:val="26"/>
          <w:szCs w:val="26"/>
          <w:lang w:val="uk-UA"/>
        </w:rPr>
        <w:t>бала</w:t>
      </w:r>
      <w:proofErr w:type="spellEnd"/>
      <w:r w:rsidRPr="003857D0">
        <w:rPr>
          <w:rFonts w:ascii="Times New Roman" w:hAnsi="Times New Roman"/>
          <w:bCs/>
          <w:color w:val="000000" w:themeColor="text1"/>
          <w:sz w:val="26"/>
          <w:szCs w:val="26"/>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3857D0">
        <w:rPr>
          <w:rFonts w:ascii="Times New Roman" w:hAnsi="Times New Roman"/>
          <w:bCs/>
          <w:color w:val="000000" w:themeColor="text1"/>
          <w:sz w:val="26"/>
          <w:szCs w:val="26"/>
          <w:lang w:val="uk-UA"/>
        </w:rPr>
        <w:t>бала</w:t>
      </w:r>
      <w:proofErr w:type="spellEnd"/>
      <w:r w:rsidRPr="003857D0">
        <w:rPr>
          <w:rFonts w:ascii="Times New Roman" w:hAnsi="Times New Roman"/>
          <w:bCs/>
          <w:color w:val="000000" w:themeColor="text1"/>
          <w:sz w:val="26"/>
          <w:szCs w:val="26"/>
          <w:lang w:val="uk-UA"/>
        </w:rPr>
        <w:t xml:space="preserve"> здійснюється на підставі оцінок всіх членів колегії.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3857D0">
        <w:rPr>
          <w:rFonts w:ascii="Times New Roman" w:hAnsi="Times New Roman"/>
          <w:bCs/>
          <w:color w:val="000000" w:themeColor="text1"/>
          <w:sz w:val="26"/>
          <w:szCs w:val="26"/>
          <w:lang w:val="uk-UA"/>
        </w:rPr>
        <w:t>бала</w:t>
      </w:r>
      <w:proofErr w:type="spellEnd"/>
      <w:r w:rsidRPr="003857D0">
        <w:rPr>
          <w:rFonts w:ascii="Times New Roman" w:hAnsi="Times New Roman"/>
          <w:bCs/>
          <w:color w:val="000000" w:themeColor="text1"/>
          <w:sz w:val="26"/>
          <w:szCs w:val="26"/>
          <w:lang w:val="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 (пункт 5.7 розділу 5 Положення).</w:t>
      </w:r>
    </w:p>
    <w:p w14:paraId="6687ED9E" w14:textId="70DB2B40" w:rsidR="00FB4BC1" w:rsidRPr="003857D0" w:rsidRDefault="00FB4BC1" w:rsidP="00E445E7">
      <w:pPr>
        <w:tabs>
          <w:tab w:val="left" w:pos="7740"/>
        </w:tabs>
        <w:spacing w:after="0" w:line="240" w:lineRule="auto"/>
        <w:ind w:firstLine="709"/>
        <w:jc w:val="both"/>
        <w:rPr>
          <w:rFonts w:ascii="Times New Roman" w:hAnsi="Times New Roman"/>
          <w:b/>
          <w:color w:val="000000" w:themeColor="text1"/>
          <w:sz w:val="26"/>
          <w:szCs w:val="26"/>
          <w:lang w:val="uk-UA"/>
        </w:rPr>
      </w:pPr>
      <w:r w:rsidRPr="003857D0">
        <w:rPr>
          <w:rFonts w:ascii="Times New Roman" w:hAnsi="Times New Roman"/>
          <w:b/>
          <w:color w:val="000000" w:themeColor="text1"/>
          <w:sz w:val="26"/>
          <w:szCs w:val="26"/>
          <w:lang w:val="uk-UA"/>
        </w:rPr>
        <w:t>Результати оцінювання відповідності кандидата за критерієм професійної компетентності.</w:t>
      </w:r>
    </w:p>
    <w:p w14:paraId="7EC85F5B" w14:textId="40AC1509" w:rsidR="00565F40" w:rsidRPr="003857D0" w:rsidRDefault="00757713"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Відповідно до пункту 2.1 розділу 2 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14:paraId="08CC1DEB" w14:textId="2E1364C2" w:rsidR="001224AD" w:rsidRPr="003857D0" w:rsidRDefault="00757713" w:rsidP="00645E7D">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Пунктом 2.2 розділу 2 Положення визначено, що кваліфікаційне оцінювання за критерієм професійної компетентності проводиться з урахуванням принципів </w:t>
      </w:r>
      <w:proofErr w:type="spellStart"/>
      <w:r w:rsidRPr="003857D0">
        <w:rPr>
          <w:rFonts w:ascii="Times New Roman" w:hAnsi="Times New Roman"/>
          <w:bCs/>
          <w:color w:val="000000" w:themeColor="text1"/>
          <w:sz w:val="26"/>
          <w:szCs w:val="26"/>
          <w:lang w:val="uk-UA"/>
        </w:rPr>
        <w:t>інстанційності</w:t>
      </w:r>
      <w:proofErr w:type="spellEnd"/>
      <w:r w:rsidRPr="003857D0">
        <w:rPr>
          <w:rFonts w:ascii="Times New Roman" w:hAnsi="Times New Roman"/>
          <w:bCs/>
          <w:color w:val="000000" w:themeColor="text1"/>
          <w:sz w:val="26"/>
          <w:szCs w:val="26"/>
          <w:lang w:val="uk-UA"/>
        </w:rPr>
        <w:t xml:space="preserve">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14:paraId="2719F29B" w14:textId="17D788FB" w:rsidR="00E427A3" w:rsidRPr="003857D0" w:rsidRDefault="00757713"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Рішенням Комісії від 11 вересня 2024 року № 270/зп-24 призначено кваліфікаційний іспит під час кваліфікаційного оцінювання в межах конкурсу на зайняття вакантних посад суддів в апеляційних судах та визначено таку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43A4FBEA" w14:textId="463A91F9" w:rsidR="00565F40" w:rsidRPr="003857D0" w:rsidRDefault="00757713"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lastRenderedPageBreak/>
        <w:t>За результатами першого етапу кваліфікаційного іспиту – тестування загальних знань у сфері права та знань зі спеціалізації апеляційного загального суду (</w:t>
      </w:r>
      <w:r w:rsidR="00543ECB" w:rsidRPr="003857D0">
        <w:rPr>
          <w:rFonts w:ascii="Times New Roman" w:hAnsi="Times New Roman"/>
          <w:bCs/>
          <w:color w:val="000000" w:themeColor="text1"/>
          <w:sz w:val="26"/>
          <w:szCs w:val="26"/>
          <w:lang w:val="uk-UA"/>
        </w:rPr>
        <w:t>кримінальна</w:t>
      </w:r>
      <w:r w:rsidRPr="003857D0">
        <w:rPr>
          <w:rFonts w:ascii="Times New Roman" w:hAnsi="Times New Roman"/>
          <w:bCs/>
          <w:color w:val="000000" w:themeColor="text1"/>
          <w:sz w:val="26"/>
          <w:szCs w:val="26"/>
          <w:lang w:val="uk-UA"/>
        </w:rPr>
        <w:t xml:space="preserve"> спеціалізація), </w:t>
      </w:r>
      <w:proofErr w:type="spellStart"/>
      <w:r w:rsidR="0035259A" w:rsidRPr="003857D0">
        <w:rPr>
          <w:rFonts w:ascii="Times New Roman" w:hAnsi="Times New Roman"/>
          <w:bCs/>
          <w:color w:val="000000" w:themeColor="text1"/>
          <w:sz w:val="26"/>
          <w:szCs w:val="26"/>
          <w:lang w:val="uk-UA"/>
        </w:rPr>
        <w:t>Сенаторов</w:t>
      </w:r>
      <w:proofErr w:type="spellEnd"/>
      <w:r w:rsidR="00C96F27" w:rsidRPr="003857D0">
        <w:rPr>
          <w:rFonts w:ascii="Times New Roman" w:hAnsi="Times New Roman"/>
          <w:bCs/>
          <w:color w:val="000000" w:themeColor="text1"/>
          <w:sz w:val="26"/>
          <w:szCs w:val="26"/>
          <w:lang w:val="uk-UA"/>
        </w:rPr>
        <w:t xml:space="preserve"> М.В.</w:t>
      </w:r>
      <w:r w:rsidRPr="003857D0">
        <w:rPr>
          <w:rFonts w:ascii="Times New Roman" w:hAnsi="Times New Roman"/>
          <w:bCs/>
          <w:color w:val="000000" w:themeColor="text1"/>
          <w:sz w:val="26"/>
          <w:szCs w:val="26"/>
          <w:lang w:val="uk-UA"/>
        </w:rPr>
        <w:t xml:space="preserve"> набра</w:t>
      </w:r>
      <w:r w:rsidR="00543ECB" w:rsidRPr="003857D0">
        <w:rPr>
          <w:rFonts w:ascii="Times New Roman" w:hAnsi="Times New Roman"/>
          <w:bCs/>
          <w:color w:val="000000" w:themeColor="text1"/>
          <w:sz w:val="26"/>
          <w:szCs w:val="26"/>
          <w:lang w:val="uk-UA"/>
        </w:rPr>
        <w:t>в</w:t>
      </w:r>
      <w:r w:rsidRPr="003857D0">
        <w:rPr>
          <w:rFonts w:ascii="Times New Roman" w:hAnsi="Times New Roman"/>
          <w:bCs/>
          <w:color w:val="000000" w:themeColor="text1"/>
          <w:sz w:val="26"/>
          <w:szCs w:val="26"/>
          <w:lang w:val="uk-UA"/>
        </w:rPr>
        <w:t xml:space="preserve"> 1</w:t>
      </w:r>
      <w:r w:rsidR="0035259A" w:rsidRPr="003857D0">
        <w:rPr>
          <w:rFonts w:ascii="Times New Roman" w:hAnsi="Times New Roman"/>
          <w:bCs/>
          <w:color w:val="000000" w:themeColor="text1"/>
          <w:sz w:val="26"/>
          <w:szCs w:val="26"/>
          <w:lang w:val="uk-UA"/>
        </w:rPr>
        <w:t>46</w:t>
      </w:r>
      <w:r w:rsidRPr="003857D0">
        <w:rPr>
          <w:rFonts w:ascii="Times New Roman" w:hAnsi="Times New Roman"/>
          <w:bCs/>
          <w:color w:val="000000" w:themeColor="text1"/>
          <w:sz w:val="26"/>
          <w:szCs w:val="26"/>
          <w:lang w:val="uk-UA"/>
        </w:rPr>
        <w:t xml:space="preserve"> бал</w:t>
      </w:r>
      <w:r w:rsidR="00473DA9" w:rsidRPr="003857D0">
        <w:rPr>
          <w:rFonts w:ascii="Times New Roman" w:hAnsi="Times New Roman"/>
          <w:bCs/>
          <w:color w:val="000000" w:themeColor="text1"/>
          <w:sz w:val="26"/>
          <w:szCs w:val="26"/>
          <w:lang w:val="uk-UA"/>
        </w:rPr>
        <w:t>ів</w:t>
      </w:r>
      <w:r w:rsidRPr="003857D0">
        <w:rPr>
          <w:rFonts w:ascii="Times New Roman" w:hAnsi="Times New Roman"/>
          <w:bCs/>
          <w:color w:val="000000" w:themeColor="text1"/>
          <w:sz w:val="26"/>
          <w:szCs w:val="26"/>
          <w:lang w:val="uk-UA"/>
        </w:rPr>
        <w:t>.</w:t>
      </w:r>
    </w:p>
    <w:p w14:paraId="48C47903" w14:textId="5DDF3286" w:rsidR="00565F40" w:rsidRPr="003857D0" w:rsidRDefault="00757713"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За результатами другого етапу кваліфікаційного іспиту – тестування когнітивних здібностей, </w:t>
      </w:r>
      <w:proofErr w:type="spellStart"/>
      <w:r w:rsidR="0035259A" w:rsidRPr="003857D0">
        <w:rPr>
          <w:rFonts w:ascii="Times New Roman" w:hAnsi="Times New Roman"/>
          <w:bCs/>
          <w:color w:val="000000" w:themeColor="text1"/>
          <w:sz w:val="26"/>
          <w:szCs w:val="26"/>
          <w:lang w:val="uk-UA"/>
        </w:rPr>
        <w:t>Сенаторов</w:t>
      </w:r>
      <w:proofErr w:type="spellEnd"/>
      <w:r w:rsidR="00C96F27" w:rsidRPr="003857D0">
        <w:rPr>
          <w:rFonts w:ascii="Times New Roman" w:hAnsi="Times New Roman"/>
          <w:bCs/>
          <w:color w:val="000000" w:themeColor="text1"/>
          <w:sz w:val="26"/>
          <w:szCs w:val="26"/>
          <w:lang w:val="uk-UA"/>
        </w:rPr>
        <w:t xml:space="preserve"> М.В. </w:t>
      </w:r>
      <w:r w:rsidR="00543ECB" w:rsidRPr="003857D0">
        <w:rPr>
          <w:rFonts w:ascii="Times New Roman" w:hAnsi="Times New Roman"/>
          <w:bCs/>
          <w:color w:val="000000" w:themeColor="text1"/>
          <w:sz w:val="26"/>
          <w:szCs w:val="26"/>
          <w:lang w:val="uk-UA"/>
        </w:rPr>
        <w:t>набрав</w:t>
      </w:r>
      <w:r w:rsidRPr="003857D0">
        <w:rPr>
          <w:rFonts w:ascii="Times New Roman" w:hAnsi="Times New Roman"/>
          <w:bCs/>
          <w:color w:val="000000" w:themeColor="text1"/>
          <w:sz w:val="26"/>
          <w:szCs w:val="26"/>
          <w:lang w:val="uk-UA"/>
        </w:rPr>
        <w:t xml:space="preserve"> </w:t>
      </w:r>
      <w:r w:rsidR="00C96F27" w:rsidRPr="003857D0">
        <w:rPr>
          <w:rFonts w:ascii="Times New Roman" w:hAnsi="Times New Roman"/>
          <w:bCs/>
          <w:color w:val="000000" w:themeColor="text1"/>
          <w:sz w:val="26"/>
          <w:szCs w:val="26"/>
          <w:lang w:val="uk-UA"/>
        </w:rPr>
        <w:t>4</w:t>
      </w:r>
      <w:r w:rsidR="0035259A" w:rsidRPr="003857D0">
        <w:rPr>
          <w:rFonts w:ascii="Times New Roman" w:hAnsi="Times New Roman"/>
          <w:bCs/>
          <w:color w:val="000000" w:themeColor="text1"/>
          <w:sz w:val="26"/>
          <w:szCs w:val="26"/>
          <w:lang w:val="uk-UA"/>
        </w:rPr>
        <w:t>4</w:t>
      </w:r>
      <w:r w:rsidRPr="003857D0">
        <w:rPr>
          <w:rFonts w:ascii="Times New Roman" w:hAnsi="Times New Roman"/>
          <w:bCs/>
          <w:color w:val="000000" w:themeColor="text1"/>
          <w:sz w:val="26"/>
          <w:szCs w:val="26"/>
          <w:lang w:val="uk-UA"/>
        </w:rPr>
        <w:t>,</w:t>
      </w:r>
      <w:r w:rsidR="0035259A" w:rsidRPr="003857D0">
        <w:rPr>
          <w:rFonts w:ascii="Times New Roman" w:hAnsi="Times New Roman"/>
          <w:bCs/>
          <w:color w:val="000000" w:themeColor="text1"/>
          <w:sz w:val="26"/>
          <w:szCs w:val="26"/>
          <w:lang w:val="uk-UA"/>
        </w:rPr>
        <w:t>7</w:t>
      </w:r>
      <w:r w:rsidRPr="003857D0">
        <w:rPr>
          <w:rFonts w:ascii="Times New Roman" w:hAnsi="Times New Roman"/>
          <w:bCs/>
          <w:color w:val="000000" w:themeColor="text1"/>
          <w:sz w:val="26"/>
          <w:szCs w:val="26"/>
          <w:lang w:val="uk-UA"/>
        </w:rPr>
        <w:t xml:space="preserve"> </w:t>
      </w:r>
      <w:proofErr w:type="spellStart"/>
      <w:r w:rsidRPr="003857D0">
        <w:rPr>
          <w:rFonts w:ascii="Times New Roman" w:hAnsi="Times New Roman"/>
          <w:bCs/>
          <w:color w:val="000000" w:themeColor="text1"/>
          <w:sz w:val="26"/>
          <w:szCs w:val="26"/>
          <w:lang w:val="uk-UA"/>
        </w:rPr>
        <w:t>бал</w:t>
      </w:r>
      <w:r w:rsidR="0059542F" w:rsidRPr="003857D0">
        <w:rPr>
          <w:rFonts w:ascii="Times New Roman" w:hAnsi="Times New Roman"/>
          <w:bCs/>
          <w:color w:val="000000" w:themeColor="text1"/>
          <w:sz w:val="26"/>
          <w:szCs w:val="26"/>
          <w:lang w:val="uk-UA"/>
        </w:rPr>
        <w:t>а</w:t>
      </w:r>
      <w:proofErr w:type="spellEnd"/>
      <w:r w:rsidRPr="003857D0">
        <w:rPr>
          <w:rFonts w:ascii="Times New Roman" w:hAnsi="Times New Roman"/>
          <w:bCs/>
          <w:color w:val="000000" w:themeColor="text1"/>
          <w:sz w:val="26"/>
          <w:szCs w:val="26"/>
          <w:lang w:val="uk-UA"/>
        </w:rPr>
        <w:t>.</w:t>
      </w:r>
    </w:p>
    <w:p w14:paraId="78EB2080" w14:textId="1A0F9D2A" w:rsidR="00757713" w:rsidRPr="003857D0" w:rsidRDefault="00757713"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За результатами виконання практичного завдання з </w:t>
      </w:r>
      <w:r w:rsidR="00C96F27" w:rsidRPr="003857D0">
        <w:rPr>
          <w:rFonts w:ascii="Times New Roman" w:hAnsi="Times New Roman"/>
          <w:bCs/>
          <w:color w:val="000000" w:themeColor="text1"/>
          <w:sz w:val="26"/>
          <w:szCs w:val="26"/>
          <w:lang w:val="uk-UA"/>
        </w:rPr>
        <w:t>цивільної</w:t>
      </w:r>
      <w:r w:rsidRPr="003857D0">
        <w:rPr>
          <w:rFonts w:ascii="Times New Roman" w:hAnsi="Times New Roman"/>
          <w:bCs/>
          <w:color w:val="000000" w:themeColor="text1"/>
          <w:sz w:val="26"/>
          <w:szCs w:val="26"/>
          <w:lang w:val="uk-UA"/>
        </w:rPr>
        <w:t xml:space="preserve"> спеціалізації суду </w:t>
      </w:r>
      <w:proofErr w:type="spellStart"/>
      <w:r w:rsidR="0035259A" w:rsidRPr="003857D0">
        <w:rPr>
          <w:rFonts w:ascii="Times New Roman" w:hAnsi="Times New Roman"/>
          <w:bCs/>
          <w:color w:val="000000" w:themeColor="text1"/>
          <w:sz w:val="26"/>
          <w:szCs w:val="26"/>
          <w:lang w:val="uk-UA"/>
        </w:rPr>
        <w:t>Сенаторов</w:t>
      </w:r>
      <w:proofErr w:type="spellEnd"/>
      <w:r w:rsidR="00C96F27" w:rsidRPr="003857D0">
        <w:rPr>
          <w:rFonts w:ascii="Times New Roman" w:hAnsi="Times New Roman"/>
          <w:bCs/>
          <w:color w:val="000000" w:themeColor="text1"/>
          <w:sz w:val="26"/>
          <w:szCs w:val="26"/>
          <w:lang w:val="uk-UA"/>
        </w:rPr>
        <w:t xml:space="preserve"> М.В. </w:t>
      </w:r>
      <w:r w:rsidR="00543ECB" w:rsidRPr="003857D0">
        <w:rPr>
          <w:rFonts w:ascii="Times New Roman" w:hAnsi="Times New Roman"/>
          <w:bCs/>
          <w:color w:val="000000" w:themeColor="text1"/>
          <w:sz w:val="26"/>
          <w:szCs w:val="26"/>
          <w:lang w:val="uk-UA"/>
        </w:rPr>
        <w:t xml:space="preserve">набрав </w:t>
      </w:r>
      <w:r w:rsidR="0035259A" w:rsidRPr="003857D0">
        <w:rPr>
          <w:rFonts w:ascii="Times New Roman" w:hAnsi="Times New Roman"/>
          <w:bCs/>
          <w:color w:val="000000" w:themeColor="text1"/>
          <w:sz w:val="26"/>
          <w:szCs w:val="26"/>
          <w:lang w:val="uk-UA"/>
        </w:rPr>
        <w:t>122</w:t>
      </w:r>
      <w:r w:rsidR="00473DA9" w:rsidRPr="003857D0">
        <w:rPr>
          <w:rFonts w:ascii="Times New Roman" w:hAnsi="Times New Roman"/>
          <w:bCs/>
          <w:color w:val="000000" w:themeColor="text1"/>
          <w:sz w:val="26"/>
          <w:szCs w:val="26"/>
          <w:lang w:val="uk-UA"/>
        </w:rPr>
        <w:t>,5</w:t>
      </w:r>
      <w:r w:rsidRPr="003857D0">
        <w:rPr>
          <w:rFonts w:ascii="Times New Roman" w:hAnsi="Times New Roman"/>
          <w:bCs/>
          <w:color w:val="000000" w:themeColor="text1"/>
          <w:sz w:val="26"/>
          <w:szCs w:val="26"/>
          <w:lang w:val="uk-UA"/>
        </w:rPr>
        <w:t xml:space="preserve"> </w:t>
      </w:r>
      <w:proofErr w:type="spellStart"/>
      <w:r w:rsidRPr="003857D0">
        <w:rPr>
          <w:rFonts w:ascii="Times New Roman" w:hAnsi="Times New Roman"/>
          <w:bCs/>
          <w:color w:val="000000" w:themeColor="text1"/>
          <w:sz w:val="26"/>
          <w:szCs w:val="26"/>
          <w:lang w:val="uk-UA"/>
        </w:rPr>
        <w:t>бал</w:t>
      </w:r>
      <w:r w:rsidR="00473DA9" w:rsidRPr="003857D0">
        <w:rPr>
          <w:rFonts w:ascii="Times New Roman" w:hAnsi="Times New Roman"/>
          <w:bCs/>
          <w:color w:val="000000" w:themeColor="text1"/>
          <w:sz w:val="26"/>
          <w:szCs w:val="26"/>
          <w:lang w:val="uk-UA"/>
        </w:rPr>
        <w:t>а</w:t>
      </w:r>
      <w:proofErr w:type="spellEnd"/>
      <w:r w:rsidRPr="003857D0">
        <w:rPr>
          <w:rFonts w:ascii="Times New Roman" w:hAnsi="Times New Roman"/>
          <w:bCs/>
          <w:color w:val="000000" w:themeColor="text1"/>
          <w:sz w:val="26"/>
          <w:szCs w:val="26"/>
          <w:lang w:val="uk-UA"/>
        </w:rPr>
        <w:t>.</w:t>
      </w:r>
    </w:p>
    <w:p w14:paraId="309E7425" w14:textId="024077BD" w:rsidR="00757713" w:rsidRPr="003857D0" w:rsidRDefault="00757713"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Водночас пунктами 8.1, 8.2 розділу 8 «Перехідні положення» Положення про порядок складання кваліфікаційного іспиту та методику оцінювання кандидатів, затвердженого рішенням Комісії від 19 червня 2024 року</w:t>
      </w:r>
      <w:r w:rsidR="00097BA3"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 185/зп-24 (зі змінами), визначено, що положення щодо анонімного тестування з історії української державності, передбачені цим положенням, вводяться в дію з 30 грудня 2024 року, якщо інший строк не встановлено законом, та поширюються на іспити, призначені після цієї дати.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5F79EE49" w14:textId="47A7B13B" w:rsidR="00757713" w:rsidRPr="003857D0" w:rsidRDefault="00757713"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Ураховуючи, що кандидат </w:t>
      </w:r>
      <w:proofErr w:type="spellStart"/>
      <w:r w:rsidR="0035259A" w:rsidRPr="003857D0">
        <w:rPr>
          <w:rFonts w:ascii="Times New Roman" w:hAnsi="Times New Roman"/>
          <w:bCs/>
          <w:color w:val="000000" w:themeColor="text1"/>
          <w:sz w:val="26"/>
          <w:szCs w:val="26"/>
          <w:lang w:val="uk-UA"/>
        </w:rPr>
        <w:t>Сенаторов</w:t>
      </w:r>
      <w:proofErr w:type="spellEnd"/>
      <w:r w:rsidR="00C96F27" w:rsidRPr="003857D0">
        <w:rPr>
          <w:rFonts w:ascii="Times New Roman" w:hAnsi="Times New Roman"/>
          <w:bCs/>
          <w:color w:val="000000" w:themeColor="text1"/>
          <w:sz w:val="26"/>
          <w:szCs w:val="26"/>
          <w:lang w:val="uk-UA"/>
        </w:rPr>
        <w:t xml:space="preserve"> М.В. </w:t>
      </w:r>
      <w:r w:rsidRPr="003857D0">
        <w:rPr>
          <w:rFonts w:ascii="Times New Roman" w:hAnsi="Times New Roman"/>
          <w:bCs/>
          <w:color w:val="000000" w:themeColor="text1"/>
          <w:sz w:val="26"/>
          <w:szCs w:val="26"/>
          <w:lang w:val="uk-UA"/>
        </w:rPr>
        <w:t>не склада</w:t>
      </w:r>
      <w:r w:rsidR="00111338" w:rsidRPr="003857D0">
        <w:rPr>
          <w:rFonts w:ascii="Times New Roman" w:hAnsi="Times New Roman"/>
          <w:bCs/>
          <w:color w:val="000000" w:themeColor="text1"/>
          <w:sz w:val="26"/>
          <w:szCs w:val="26"/>
          <w:lang w:val="uk-UA"/>
        </w:rPr>
        <w:t>в</w:t>
      </w:r>
      <w:r w:rsidRPr="003857D0">
        <w:rPr>
          <w:rFonts w:ascii="Times New Roman" w:hAnsi="Times New Roman"/>
          <w:bCs/>
          <w:color w:val="000000" w:themeColor="text1"/>
          <w:sz w:val="26"/>
          <w:szCs w:val="26"/>
          <w:lang w:val="uk-UA"/>
        </w:rPr>
        <w:t xml:space="preserve"> іспиту на знання історії української державності, н</w:t>
      </w:r>
      <w:r w:rsidR="00111338" w:rsidRPr="003857D0">
        <w:rPr>
          <w:rFonts w:ascii="Times New Roman" w:hAnsi="Times New Roman"/>
          <w:bCs/>
          <w:color w:val="000000" w:themeColor="text1"/>
          <w:sz w:val="26"/>
          <w:szCs w:val="26"/>
          <w:lang w:val="uk-UA"/>
        </w:rPr>
        <w:t>им</w:t>
      </w:r>
      <w:r w:rsidRPr="003857D0">
        <w:rPr>
          <w:rFonts w:ascii="Times New Roman" w:hAnsi="Times New Roman"/>
          <w:bCs/>
          <w:color w:val="000000" w:themeColor="text1"/>
          <w:sz w:val="26"/>
          <w:szCs w:val="26"/>
          <w:lang w:val="uk-UA"/>
        </w:rPr>
        <w:t xml:space="preserve"> успішно складено інші тестування та виконано відповідні практичні завдання, Комісія до загального результату іспиту додає</w:t>
      </w:r>
      <w:r w:rsidR="0059542F"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40 балів.</w:t>
      </w:r>
    </w:p>
    <w:p w14:paraId="0AB2B8E4" w14:textId="20423A50" w:rsidR="008A300C" w:rsidRPr="003857D0" w:rsidRDefault="008A300C"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Відповідно до 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3857D0">
        <w:rPr>
          <w:rFonts w:ascii="Times New Roman" w:hAnsi="Times New Roman"/>
          <w:bCs/>
          <w:color w:val="000000" w:themeColor="text1"/>
          <w:sz w:val="26"/>
          <w:szCs w:val="26"/>
          <w:lang w:val="uk-UA"/>
        </w:rPr>
        <w:t>бала</w:t>
      </w:r>
      <w:proofErr w:type="spellEnd"/>
      <w:r w:rsidRPr="003857D0">
        <w:rPr>
          <w:rFonts w:ascii="Times New Roman" w:hAnsi="Times New Roman"/>
          <w:bCs/>
          <w:color w:val="000000" w:themeColor="text1"/>
          <w:sz w:val="26"/>
          <w:szCs w:val="26"/>
          <w:lang w:val="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3857D0">
        <w:rPr>
          <w:rFonts w:ascii="Times New Roman" w:hAnsi="Times New Roman"/>
          <w:bCs/>
          <w:color w:val="000000" w:themeColor="text1"/>
          <w:sz w:val="26"/>
          <w:szCs w:val="26"/>
          <w:lang w:val="uk-UA"/>
        </w:rPr>
        <w:t>бала</w:t>
      </w:r>
      <w:proofErr w:type="spellEnd"/>
      <w:r w:rsidRPr="003857D0">
        <w:rPr>
          <w:rFonts w:ascii="Times New Roman" w:hAnsi="Times New Roman"/>
          <w:bCs/>
          <w:color w:val="000000" w:themeColor="text1"/>
          <w:sz w:val="26"/>
          <w:szCs w:val="26"/>
          <w:lang w:val="uk-UA"/>
        </w:rPr>
        <w:t xml:space="preserve"> тестування.</w:t>
      </w:r>
    </w:p>
    <w:p w14:paraId="27C3DD70" w14:textId="2AFD9A7F" w:rsidR="008A300C" w:rsidRPr="003857D0" w:rsidRDefault="008A300C"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Отже, загальний результат складеного </w:t>
      </w:r>
      <w:proofErr w:type="spellStart"/>
      <w:r w:rsidR="0035259A" w:rsidRPr="003857D0">
        <w:rPr>
          <w:rFonts w:ascii="Times New Roman" w:hAnsi="Times New Roman"/>
          <w:bCs/>
          <w:color w:val="000000" w:themeColor="text1"/>
          <w:sz w:val="26"/>
          <w:szCs w:val="26"/>
          <w:lang w:val="uk-UA"/>
        </w:rPr>
        <w:t>Сенаторовим</w:t>
      </w:r>
      <w:proofErr w:type="spellEnd"/>
      <w:r w:rsidR="00C96F27" w:rsidRPr="003857D0">
        <w:rPr>
          <w:rFonts w:ascii="Times New Roman" w:hAnsi="Times New Roman"/>
          <w:bCs/>
          <w:color w:val="000000" w:themeColor="text1"/>
          <w:sz w:val="26"/>
          <w:szCs w:val="26"/>
          <w:lang w:val="uk-UA"/>
        </w:rPr>
        <w:t xml:space="preserve"> М.В.</w:t>
      </w:r>
      <w:r w:rsidR="00473DA9"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 xml:space="preserve">кваліфікаційного іспиту становить </w:t>
      </w:r>
      <w:r w:rsidR="0035259A" w:rsidRPr="003857D0">
        <w:rPr>
          <w:rFonts w:ascii="Times New Roman" w:hAnsi="Times New Roman"/>
          <w:bCs/>
          <w:color w:val="000000" w:themeColor="text1"/>
          <w:sz w:val="26"/>
          <w:szCs w:val="26"/>
          <w:lang w:val="uk-UA"/>
        </w:rPr>
        <w:t>353</w:t>
      </w:r>
      <w:r w:rsidR="00EB3F57" w:rsidRPr="003857D0">
        <w:rPr>
          <w:rFonts w:ascii="Times New Roman" w:hAnsi="Times New Roman"/>
          <w:bCs/>
          <w:color w:val="000000" w:themeColor="text1"/>
          <w:sz w:val="26"/>
          <w:szCs w:val="26"/>
          <w:lang w:val="uk-UA"/>
        </w:rPr>
        <w:t>,</w:t>
      </w:r>
      <w:r w:rsidR="0035259A" w:rsidRPr="003857D0">
        <w:rPr>
          <w:rFonts w:ascii="Times New Roman" w:hAnsi="Times New Roman"/>
          <w:bCs/>
          <w:color w:val="000000" w:themeColor="text1"/>
          <w:sz w:val="26"/>
          <w:szCs w:val="26"/>
          <w:lang w:val="uk-UA"/>
        </w:rPr>
        <w:t>2</w:t>
      </w:r>
      <w:r w:rsidRPr="003857D0">
        <w:rPr>
          <w:rFonts w:ascii="Times New Roman" w:hAnsi="Times New Roman"/>
          <w:bCs/>
          <w:color w:val="000000" w:themeColor="text1"/>
          <w:sz w:val="26"/>
          <w:szCs w:val="26"/>
          <w:lang w:val="uk-UA"/>
        </w:rPr>
        <w:t xml:space="preserve"> </w:t>
      </w:r>
      <w:proofErr w:type="spellStart"/>
      <w:r w:rsidRPr="003857D0">
        <w:rPr>
          <w:rFonts w:ascii="Times New Roman" w:hAnsi="Times New Roman"/>
          <w:bCs/>
          <w:color w:val="000000" w:themeColor="text1"/>
          <w:sz w:val="26"/>
          <w:szCs w:val="26"/>
          <w:lang w:val="uk-UA"/>
        </w:rPr>
        <w:t>бал</w:t>
      </w:r>
      <w:r w:rsidR="0059542F" w:rsidRPr="003857D0">
        <w:rPr>
          <w:rFonts w:ascii="Times New Roman" w:hAnsi="Times New Roman"/>
          <w:bCs/>
          <w:color w:val="000000" w:themeColor="text1"/>
          <w:sz w:val="26"/>
          <w:szCs w:val="26"/>
          <w:lang w:val="uk-UA"/>
        </w:rPr>
        <w:t>а</w:t>
      </w:r>
      <w:proofErr w:type="spellEnd"/>
      <w:r w:rsidRPr="003857D0">
        <w:rPr>
          <w:rFonts w:ascii="Times New Roman" w:hAnsi="Times New Roman"/>
          <w:bCs/>
          <w:color w:val="000000" w:themeColor="text1"/>
          <w:sz w:val="26"/>
          <w:szCs w:val="26"/>
          <w:lang w:val="uk-UA"/>
        </w:rPr>
        <w:t>, що свідчить про підтвердження н</w:t>
      </w:r>
      <w:r w:rsidR="00A0564A" w:rsidRPr="003857D0">
        <w:rPr>
          <w:rFonts w:ascii="Times New Roman" w:hAnsi="Times New Roman"/>
          <w:bCs/>
          <w:color w:val="000000" w:themeColor="text1"/>
          <w:sz w:val="26"/>
          <w:szCs w:val="26"/>
          <w:lang w:val="uk-UA"/>
        </w:rPr>
        <w:t>им</w:t>
      </w:r>
      <w:r w:rsidRPr="003857D0">
        <w:rPr>
          <w:rFonts w:ascii="Times New Roman" w:hAnsi="Times New Roman"/>
          <w:bCs/>
          <w:color w:val="000000" w:themeColor="text1"/>
          <w:sz w:val="26"/>
          <w:szCs w:val="26"/>
          <w:lang w:val="uk-UA"/>
        </w:rPr>
        <w:t xml:space="preserve"> здатності здійснювати правосуддя в апеляційному загальному суді за критерієм професійної компетентності.</w:t>
      </w:r>
    </w:p>
    <w:p w14:paraId="5CC011D5" w14:textId="069F6D90" w:rsidR="00565F40" w:rsidRPr="003857D0" w:rsidRDefault="00EB3F57" w:rsidP="00E445E7">
      <w:pPr>
        <w:tabs>
          <w:tab w:val="left" w:pos="7740"/>
        </w:tabs>
        <w:spacing w:after="0" w:line="240" w:lineRule="auto"/>
        <w:ind w:firstLine="709"/>
        <w:jc w:val="both"/>
        <w:rPr>
          <w:rFonts w:ascii="Times New Roman" w:hAnsi="Times New Roman"/>
          <w:b/>
          <w:color w:val="000000" w:themeColor="text1"/>
          <w:sz w:val="26"/>
          <w:szCs w:val="26"/>
          <w:lang w:val="uk-UA"/>
        </w:rPr>
      </w:pPr>
      <w:r w:rsidRPr="003857D0">
        <w:rPr>
          <w:rFonts w:ascii="Times New Roman" w:hAnsi="Times New Roman"/>
          <w:b/>
          <w:color w:val="000000" w:themeColor="text1"/>
          <w:sz w:val="26"/>
          <w:szCs w:val="26"/>
          <w:lang w:val="uk-UA"/>
        </w:rPr>
        <w:t>Оцінювання відповідності кандидата за критерієм особистої компетентності.</w:t>
      </w:r>
    </w:p>
    <w:p w14:paraId="7C5ED3D3" w14:textId="2AA93CF4" w:rsidR="00EB3F57" w:rsidRPr="003857D0" w:rsidRDefault="006214AA"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09CDA723" w14:textId="3191AF2D" w:rsidR="006214AA" w:rsidRPr="003857D0" w:rsidRDefault="006214AA"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6E2439D5" w14:textId="3CFA136F" w:rsidR="006214AA" w:rsidRPr="003857D0" w:rsidRDefault="006214AA"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w:t>
      </w:r>
      <w:r w:rsidRPr="003857D0">
        <w:rPr>
          <w:rFonts w:ascii="Times New Roman" w:hAnsi="Times New Roman"/>
          <w:bCs/>
          <w:color w:val="000000" w:themeColor="text1"/>
          <w:sz w:val="26"/>
          <w:szCs w:val="26"/>
          <w:lang w:val="uk-UA"/>
        </w:rPr>
        <w:lastRenderedPageBreak/>
        <w:t>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9941AE8" w14:textId="60C86B1B" w:rsidR="006214AA" w:rsidRPr="003857D0" w:rsidRDefault="006214AA"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3857D0">
        <w:rPr>
          <w:rFonts w:ascii="Times New Roman" w:hAnsi="Times New Roman"/>
          <w:bCs/>
          <w:color w:val="000000" w:themeColor="text1"/>
          <w:sz w:val="26"/>
          <w:szCs w:val="26"/>
          <w:lang w:val="uk-UA"/>
        </w:rPr>
        <w:t>уроки</w:t>
      </w:r>
      <w:proofErr w:type="spellEnd"/>
      <w:r w:rsidRPr="003857D0">
        <w:rPr>
          <w:rFonts w:ascii="Times New Roman" w:hAnsi="Times New Roman"/>
          <w:bCs/>
          <w:color w:val="000000" w:themeColor="text1"/>
          <w:sz w:val="26"/>
          <w:szCs w:val="26"/>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3857D0">
        <w:rPr>
          <w:rFonts w:ascii="Times New Roman" w:hAnsi="Times New Roman"/>
          <w:bCs/>
          <w:color w:val="000000" w:themeColor="text1"/>
          <w:sz w:val="26"/>
          <w:szCs w:val="26"/>
          <w:lang w:val="uk-UA"/>
        </w:rPr>
        <w:t>проєктах</w:t>
      </w:r>
      <w:proofErr w:type="spellEnd"/>
      <w:r w:rsidRPr="003857D0">
        <w:rPr>
          <w:rFonts w:ascii="Times New Roman" w:hAnsi="Times New Roman"/>
          <w:bCs/>
          <w:color w:val="000000" w:themeColor="text1"/>
          <w:sz w:val="26"/>
          <w:szCs w:val="26"/>
          <w:lang w:val="uk-UA"/>
        </w:rPr>
        <w:t xml:space="preserve"> юридичного спрямування, пише статті, колонки або блоги на правову тематику тощо (пункт 2.7 розділу 2 Положення).</w:t>
      </w:r>
    </w:p>
    <w:p w14:paraId="54B34B70" w14:textId="7B57B8C3" w:rsidR="006214AA" w:rsidRPr="003857D0" w:rsidRDefault="006214AA"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Комісією 06 серпня 2025 року надіслано запит </w:t>
      </w:r>
      <w:proofErr w:type="spellStart"/>
      <w:r w:rsidR="002B09DB" w:rsidRPr="003857D0">
        <w:rPr>
          <w:rFonts w:ascii="Times New Roman" w:hAnsi="Times New Roman"/>
          <w:bCs/>
          <w:color w:val="000000" w:themeColor="text1"/>
          <w:sz w:val="26"/>
          <w:szCs w:val="26"/>
          <w:lang w:val="uk-UA"/>
        </w:rPr>
        <w:t>Сенаторову</w:t>
      </w:r>
      <w:proofErr w:type="spellEnd"/>
      <w:r w:rsidR="00FA2D55" w:rsidRPr="003857D0">
        <w:rPr>
          <w:rFonts w:ascii="Times New Roman" w:hAnsi="Times New Roman"/>
          <w:bCs/>
          <w:color w:val="000000" w:themeColor="text1"/>
          <w:sz w:val="26"/>
          <w:szCs w:val="26"/>
          <w:lang w:val="uk-UA"/>
        </w:rPr>
        <w:t xml:space="preserve"> М.В.</w:t>
      </w:r>
      <w:r w:rsidR="00701123"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щодо надання пояснень та доказів (за наявності), які, на думку кандидата, підтверджують його відповідність критеріям особистої та соціальної компетентності.</w:t>
      </w:r>
    </w:p>
    <w:p w14:paraId="6A3A1D10" w14:textId="1A56E45A" w:rsidR="005343CC" w:rsidRPr="003857D0" w:rsidRDefault="006214AA" w:rsidP="00977159">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На адресу Комісії </w:t>
      </w:r>
      <w:r w:rsidR="002B09DB" w:rsidRPr="003857D0">
        <w:rPr>
          <w:rFonts w:ascii="Times New Roman" w:hAnsi="Times New Roman"/>
          <w:bCs/>
          <w:color w:val="000000" w:themeColor="text1"/>
          <w:sz w:val="26"/>
          <w:szCs w:val="26"/>
          <w:lang w:val="uk-UA"/>
        </w:rPr>
        <w:t>19</w:t>
      </w:r>
      <w:r w:rsidRPr="003857D0">
        <w:rPr>
          <w:rFonts w:ascii="Times New Roman" w:hAnsi="Times New Roman"/>
          <w:bCs/>
          <w:color w:val="000000" w:themeColor="text1"/>
          <w:sz w:val="26"/>
          <w:szCs w:val="26"/>
          <w:lang w:val="uk-UA"/>
        </w:rPr>
        <w:t xml:space="preserve"> </w:t>
      </w:r>
      <w:r w:rsidR="00855539" w:rsidRPr="003857D0">
        <w:rPr>
          <w:rFonts w:ascii="Times New Roman" w:hAnsi="Times New Roman"/>
          <w:bCs/>
          <w:color w:val="000000" w:themeColor="text1"/>
          <w:sz w:val="26"/>
          <w:szCs w:val="26"/>
          <w:lang w:val="uk-UA"/>
        </w:rPr>
        <w:t>серпня</w:t>
      </w:r>
      <w:r w:rsidRPr="003857D0">
        <w:rPr>
          <w:rFonts w:ascii="Times New Roman" w:hAnsi="Times New Roman"/>
          <w:bCs/>
          <w:color w:val="000000" w:themeColor="text1"/>
          <w:sz w:val="26"/>
          <w:szCs w:val="26"/>
          <w:lang w:val="uk-UA"/>
        </w:rPr>
        <w:t xml:space="preserve"> 2025 року надійшли пояснення кандидата.</w:t>
      </w:r>
    </w:p>
    <w:p w14:paraId="30864721" w14:textId="0D05E7D5" w:rsidR="009B0379" w:rsidRPr="003857D0" w:rsidRDefault="004525FA" w:rsidP="00977159">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Надана інформація в письмових поясненнях та під час співбесіди не продемонструвала належн</w:t>
      </w:r>
      <w:r w:rsidR="003857D0">
        <w:rPr>
          <w:rFonts w:ascii="Times New Roman" w:hAnsi="Times New Roman"/>
          <w:color w:val="000000" w:themeColor="text1"/>
          <w:sz w:val="26"/>
          <w:szCs w:val="26"/>
          <w:shd w:val="clear" w:color="auto" w:fill="FFFFFF"/>
          <w:lang w:val="uk-UA"/>
        </w:rPr>
        <w:t>ого</w:t>
      </w:r>
      <w:r w:rsidRPr="003857D0">
        <w:rPr>
          <w:rFonts w:ascii="Times New Roman" w:hAnsi="Times New Roman"/>
          <w:color w:val="000000" w:themeColor="text1"/>
          <w:sz w:val="26"/>
          <w:szCs w:val="26"/>
          <w:shd w:val="clear" w:color="auto" w:fill="FFFFFF"/>
          <w:lang w:val="uk-UA"/>
        </w:rPr>
        <w:t xml:space="preserve"> </w:t>
      </w:r>
      <w:proofErr w:type="spellStart"/>
      <w:r w:rsidRPr="003857D0">
        <w:rPr>
          <w:rFonts w:ascii="Times New Roman" w:hAnsi="Times New Roman"/>
          <w:color w:val="000000" w:themeColor="text1"/>
          <w:sz w:val="26"/>
          <w:szCs w:val="26"/>
          <w:shd w:val="clear" w:color="auto" w:fill="FFFFFF"/>
          <w:lang w:val="uk-UA"/>
        </w:rPr>
        <w:t>рівен</w:t>
      </w:r>
      <w:r w:rsidR="003857D0">
        <w:rPr>
          <w:rFonts w:ascii="Times New Roman" w:hAnsi="Times New Roman"/>
          <w:color w:val="000000" w:themeColor="text1"/>
          <w:sz w:val="26"/>
          <w:szCs w:val="26"/>
          <w:shd w:val="clear" w:color="auto" w:fill="FFFFFF"/>
          <w:lang w:val="uk-UA"/>
        </w:rPr>
        <w:t>я</w:t>
      </w:r>
      <w:proofErr w:type="spellEnd"/>
      <w:r w:rsidRPr="003857D0">
        <w:rPr>
          <w:rFonts w:ascii="Times New Roman" w:hAnsi="Times New Roman"/>
          <w:color w:val="000000" w:themeColor="text1"/>
          <w:sz w:val="26"/>
          <w:szCs w:val="26"/>
          <w:shd w:val="clear" w:color="auto" w:fill="FFFFFF"/>
          <w:lang w:val="uk-UA"/>
        </w:rPr>
        <w:t xml:space="preserve"> рішучості, відповідальності та безперервного розвитку кандидата з огляду на таке.</w:t>
      </w:r>
    </w:p>
    <w:p w14:paraId="67D59D55" w14:textId="08B3C058" w:rsidR="009B0379" w:rsidRPr="003857D0" w:rsidRDefault="009B0379" w:rsidP="00A83E88">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color w:val="000000" w:themeColor="text1"/>
          <w:sz w:val="26"/>
          <w:szCs w:val="26"/>
          <w:shd w:val="clear" w:color="auto" w:fill="FFFFFF"/>
          <w:lang w:val="uk-UA"/>
        </w:rPr>
        <w:t>У листі кандидата щодо надання Комісії для долучення до досьє та оцінювання під час співбесіди пояснень та доказів, що підтверджують його відповідність критерію особистої компетентності, зазначено</w:t>
      </w:r>
      <w:r w:rsidR="00A83E88" w:rsidRPr="003857D0">
        <w:rPr>
          <w:rFonts w:ascii="Times New Roman" w:hAnsi="Times New Roman"/>
          <w:color w:val="000000" w:themeColor="text1"/>
          <w:sz w:val="26"/>
          <w:szCs w:val="26"/>
          <w:shd w:val="clear" w:color="auto" w:fill="FFFFFF"/>
          <w:lang w:val="uk-UA"/>
        </w:rPr>
        <w:t xml:space="preserve">, що </w:t>
      </w:r>
      <w:r w:rsidRPr="003857D0">
        <w:rPr>
          <w:rFonts w:ascii="Times New Roman" w:hAnsi="Times New Roman"/>
          <w:color w:val="000000" w:themeColor="text1"/>
          <w:sz w:val="26"/>
          <w:szCs w:val="26"/>
          <w:lang w:val="uk-UA"/>
        </w:rPr>
        <w:t>з 2007 року він працю</w:t>
      </w:r>
      <w:r w:rsidR="00605857" w:rsidRPr="003857D0">
        <w:rPr>
          <w:rFonts w:ascii="Times New Roman" w:hAnsi="Times New Roman"/>
          <w:color w:val="000000" w:themeColor="text1"/>
          <w:sz w:val="26"/>
          <w:szCs w:val="26"/>
          <w:lang w:val="uk-UA"/>
        </w:rPr>
        <w:t>вав</w:t>
      </w:r>
      <w:r w:rsidRPr="003857D0">
        <w:rPr>
          <w:rFonts w:ascii="Times New Roman" w:hAnsi="Times New Roman"/>
          <w:color w:val="000000" w:themeColor="text1"/>
          <w:sz w:val="26"/>
          <w:szCs w:val="26"/>
          <w:lang w:val="uk-UA"/>
        </w:rPr>
        <w:t xml:space="preserve"> адвокатом. Його робота поляга</w:t>
      </w:r>
      <w:r w:rsidR="00605857" w:rsidRPr="003857D0">
        <w:rPr>
          <w:rFonts w:ascii="Times New Roman" w:hAnsi="Times New Roman"/>
          <w:color w:val="000000" w:themeColor="text1"/>
          <w:sz w:val="26"/>
          <w:szCs w:val="26"/>
          <w:lang w:val="uk-UA"/>
        </w:rPr>
        <w:t>ла</w:t>
      </w:r>
      <w:r w:rsidRPr="003857D0">
        <w:rPr>
          <w:rFonts w:ascii="Times New Roman" w:hAnsi="Times New Roman"/>
          <w:color w:val="000000" w:themeColor="text1"/>
          <w:sz w:val="26"/>
          <w:szCs w:val="26"/>
          <w:lang w:val="uk-UA"/>
        </w:rPr>
        <w:t xml:space="preserve"> </w:t>
      </w:r>
      <w:r w:rsidR="003857D0">
        <w:rPr>
          <w:rFonts w:ascii="Times New Roman" w:hAnsi="Times New Roman"/>
          <w:color w:val="000000" w:themeColor="text1"/>
          <w:sz w:val="26"/>
          <w:szCs w:val="26"/>
          <w:lang w:val="uk-UA"/>
        </w:rPr>
        <w:t>в</w:t>
      </w:r>
      <w:r w:rsidRPr="003857D0">
        <w:rPr>
          <w:rFonts w:ascii="Times New Roman" w:hAnsi="Times New Roman"/>
          <w:color w:val="000000" w:themeColor="text1"/>
          <w:sz w:val="26"/>
          <w:szCs w:val="26"/>
          <w:lang w:val="uk-UA"/>
        </w:rPr>
        <w:t xml:space="preserve"> наданні правової допомоги людям, які опинилися в складних життєвих умовах, конфлікт</w:t>
      </w:r>
      <w:r w:rsidR="000B1BEC" w:rsidRPr="003857D0">
        <w:rPr>
          <w:rFonts w:ascii="Times New Roman" w:hAnsi="Times New Roman"/>
          <w:color w:val="000000" w:themeColor="text1"/>
          <w:sz w:val="26"/>
          <w:szCs w:val="26"/>
          <w:lang w:val="uk-UA"/>
        </w:rPr>
        <w:t>них</w:t>
      </w:r>
      <w:r w:rsidRPr="003857D0">
        <w:rPr>
          <w:rFonts w:ascii="Times New Roman" w:hAnsi="Times New Roman"/>
          <w:color w:val="000000" w:themeColor="text1"/>
          <w:sz w:val="26"/>
          <w:szCs w:val="26"/>
          <w:lang w:val="uk-UA"/>
        </w:rPr>
        <w:t xml:space="preserve"> та інших несприятливих обставинах. Йому необхідно бути поряд з ними, незалежно від існуючих перешкод чи складності справи, пройти з ними шлях, починаючи з першої бесіди і до найвищої інстанції, непохитно відстоюючи їх права та свободи, іноді під значним тиском з боку опонентів.</w:t>
      </w:r>
    </w:p>
    <w:p w14:paraId="6772C040" w14:textId="616C863C" w:rsidR="009B0379" w:rsidRPr="003857D0" w:rsidRDefault="009B0379" w:rsidP="00977159">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color w:val="000000" w:themeColor="text1"/>
          <w:sz w:val="26"/>
          <w:szCs w:val="26"/>
          <w:shd w:val="clear" w:color="auto" w:fill="FFFFFF"/>
          <w:lang w:val="uk-UA"/>
        </w:rPr>
        <w:t xml:space="preserve">Як приклад рішучості </w:t>
      </w:r>
      <w:r w:rsidR="00A83E88" w:rsidRPr="003857D0">
        <w:rPr>
          <w:rFonts w:ascii="Times New Roman" w:hAnsi="Times New Roman"/>
          <w:color w:val="000000" w:themeColor="text1"/>
          <w:sz w:val="26"/>
          <w:szCs w:val="26"/>
          <w:shd w:val="clear" w:color="auto" w:fill="FFFFFF"/>
          <w:lang w:val="uk-UA"/>
        </w:rPr>
        <w:t xml:space="preserve">та відповідальності </w:t>
      </w:r>
      <w:r w:rsidRPr="003857D0">
        <w:rPr>
          <w:rFonts w:ascii="Times New Roman" w:hAnsi="Times New Roman"/>
          <w:color w:val="000000" w:themeColor="text1"/>
          <w:sz w:val="26"/>
          <w:szCs w:val="26"/>
          <w:shd w:val="clear" w:color="auto" w:fill="FFFFFF"/>
          <w:lang w:val="uk-UA"/>
        </w:rPr>
        <w:t>кандидат зазначив, що</w:t>
      </w:r>
      <w:r w:rsidR="003857D0">
        <w:rPr>
          <w:rFonts w:ascii="Times New Roman" w:hAnsi="Times New Roman"/>
          <w:color w:val="000000" w:themeColor="text1"/>
          <w:sz w:val="26"/>
          <w:szCs w:val="26"/>
          <w:shd w:val="clear" w:color="auto" w:fill="FFFFFF"/>
          <w:lang w:val="uk-UA"/>
        </w:rPr>
        <w:t>,</w:t>
      </w:r>
      <w:r w:rsidRPr="003857D0">
        <w:rPr>
          <w:rFonts w:ascii="Times New Roman" w:hAnsi="Times New Roman"/>
          <w:color w:val="000000" w:themeColor="text1"/>
          <w:sz w:val="26"/>
          <w:szCs w:val="26"/>
          <w:shd w:val="clear" w:color="auto" w:fill="FFFFFF"/>
          <w:lang w:val="uk-UA"/>
        </w:rPr>
        <w:t xml:space="preserve"> </w:t>
      </w:r>
      <w:r w:rsidRPr="003857D0">
        <w:rPr>
          <w:rFonts w:ascii="Times New Roman" w:hAnsi="Times New Roman"/>
          <w:color w:val="000000" w:themeColor="text1"/>
          <w:sz w:val="26"/>
          <w:szCs w:val="26"/>
          <w:lang w:val="uk-UA"/>
        </w:rPr>
        <w:t>надаючи правову допомогу він має приймати рішення та вчин</w:t>
      </w:r>
      <w:r w:rsidR="003857D0">
        <w:rPr>
          <w:rFonts w:ascii="Times New Roman" w:hAnsi="Times New Roman"/>
          <w:color w:val="000000" w:themeColor="text1"/>
          <w:sz w:val="26"/>
          <w:szCs w:val="26"/>
          <w:lang w:val="uk-UA"/>
        </w:rPr>
        <w:t>я</w:t>
      </w:r>
      <w:r w:rsidRPr="003857D0">
        <w:rPr>
          <w:rFonts w:ascii="Times New Roman" w:hAnsi="Times New Roman"/>
          <w:color w:val="000000" w:themeColor="text1"/>
          <w:sz w:val="26"/>
          <w:szCs w:val="26"/>
          <w:lang w:val="uk-UA"/>
        </w:rPr>
        <w:t>ти дії швидко, іноді, негайно.</w:t>
      </w:r>
      <w:r w:rsidRPr="003857D0">
        <w:rPr>
          <w:rFonts w:ascii="Times New Roman" w:hAnsi="Times New Roman"/>
          <w:color w:val="000000" w:themeColor="text1"/>
          <w:spacing w:val="-9"/>
          <w:sz w:val="26"/>
          <w:szCs w:val="26"/>
          <w:lang w:val="uk-UA"/>
        </w:rPr>
        <w:t xml:space="preserve"> </w:t>
      </w:r>
      <w:r w:rsidRPr="003857D0">
        <w:rPr>
          <w:rFonts w:ascii="Times New Roman" w:hAnsi="Times New Roman"/>
          <w:color w:val="000000" w:themeColor="text1"/>
          <w:sz w:val="26"/>
          <w:szCs w:val="26"/>
          <w:lang w:val="uk-UA"/>
        </w:rPr>
        <w:t>Навіть,</w:t>
      </w:r>
      <w:r w:rsidRPr="003857D0">
        <w:rPr>
          <w:rFonts w:ascii="Times New Roman" w:hAnsi="Times New Roman"/>
          <w:color w:val="000000" w:themeColor="text1"/>
          <w:spacing w:val="-9"/>
          <w:sz w:val="26"/>
          <w:szCs w:val="26"/>
          <w:lang w:val="uk-UA"/>
        </w:rPr>
        <w:t xml:space="preserve"> </w:t>
      </w:r>
      <w:r w:rsidRPr="003857D0">
        <w:rPr>
          <w:rFonts w:ascii="Times New Roman" w:hAnsi="Times New Roman"/>
          <w:color w:val="000000" w:themeColor="text1"/>
          <w:sz w:val="26"/>
          <w:szCs w:val="26"/>
          <w:lang w:val="uk-UA"/>
        </w:rPr>
        <w:t>якщо</w:t>
      </w:r>
      <w:r w:rsidRPr="003857D0">
        <w:rPr>
          <w:rFonts w:ascii="Times New Roman" w:hAnsi="Times New Roman"/>
          <w:color w:val="000000" w:themeColor="text1"/>
          <w:spacing w:val="-9"/>
          <w:sz w:val="26"/>
          <w:szCs w:val="26"/>
          <w:lang w:val="uk-UA"/>
        </w:rPr>
        <w:t xml:space="preserve"> </w:t>
      </w:r>
      <w:r w:rsidRPr="003857D0">
        <w:rPr>
          <w:rFonts w:ascii="Times New Roman" w:hAnsi="Times New Roman"/>
          <w:color w:val="000000" w:themeColor="text1"/>
          <w:sz w:val="26"/>
          <w:szCs w:val="26"/>
          <w:lang w:val="uk-UA"/>
        </w:rPr>
        <w:t>взяти</w:t>
      </w:r>
      <w:r w:rsidRPr="003857D0">
        <w:rPr>
          <w:rFonts w:ascii="Times New Roman" w:hAnsi="Times New Roman"/>
          <w:color w:val="000000" w:themeColor="text1"/>
          <w:spacing w:val="-8"/>
          <w:sz w:val="26"/>
          <w:szCs w:val="26"/>
          <w:lang w:val="uk-UA"/>
        </w:rPr>
        <w:t xml:space="preserve"> </w:t>
      </w:r>
      <w:r w:rsidRPr="003857D0">
        <w:rPr>
          <w:rFonts w:ascii="Times New Roman" w:hAnsi="Times New Roman"/>
          <w:color w:val="000000" w:themeColor="text1"/>
          <w:sz w:val="26"/>
          <w:szCs w:val="26"/>
          <w:lang w:val="uk-UA"/>
        </w:rPr>
        <w:t>найрозповсюдженіший</w:t>
      </w:r>
      <w:r w:rsidRPr="003857D0">
        <w:rPr>
          <w:rFonts w:ascii="Times New Roman" w:hAnsi="Times New Roman"/>
          <w:color w:val="000000" w:themeColor="text1"/>
          <w:spacing w:val="-6"/>
          <w:sz w:val="26"/>
          <w:szCs w:val="26"/>
          <w:lang w:val="uk-UA"/>
        </w:rPr>
        <w:t xml:space="preserve"> </w:t>
      </w:r>
      <w:r w:rsidRPr="003857D0">
        <w:rPr>
          <w:rFonts w:ascii="Times New Roman" w:hAnsi="Times New Roman"/>
          <w:color w:val="000000" w:themeColor="text1"/>
          <w:sz w:val="26"/>
          <w:szCs w:val="26"/>
          <w:lang w:val="uk-UA"/>
        </w:rPr>
        <w:t>вид</w:t>
      </w:r>
      <w:r w:rsidRPr="003857D0">
        <w:rPr>
          <w:rFonts w:ascii="Times New Roman" w:hAnsi="Times New Roman"/>
          <w:color w:val="000000" w:themeColor="text1"/>
          <w:spacing w:val="-11"/>
          <w:sz w:val="26"/>
          <w:szCs w:val="26"/>
          <w:lang w:val="uk-UA"/>
        </w:rPr>
        <w:t xml:space="preserve"> </w:t>
      </w:r>
      <w:r w:rsidRPr="003857D0">
        <w:rPr>
          <w:rFonts w:ascii="Times New Roman" w:hAnsi="Times New Roman"/>
          <w:color w:val="000000" w:themeColor="text1"/>
          <w:sz w:val="26"/>
          <w:szCs w:val="26"/>
          <w:lang w:val="uk-UA"/>
        </w:rPr>
        <w:t>правової</w:t>
      </w:r>
      <w:r w:rsidRPr="003857D0">
        <w:rPr>
          <w:rFonts w:ascii="Times New Roman" w:hAnsi="Times New Roman"/>
          <w:color w:val="000000" w:themeColor="text1"/>
          <w:spacing w:val="-9"/>
          <w:sz w:val="26"/>
          <w:szCs w:val="26"/>
          <w:lang w:val="uk-UA"/>
        </w:rPr>
        <w:t xml:space="preserve"> </w:t>
      </w:r>
      <w:r w:rsidRPr="003857D0">
        <w:rPr>
          <w:rFonts w:ascii="Times New Roman" w:hAnsi="Times New Roman"/>
          <w:color w:val="000000" w:themeColor="text1"/>
          <w:sz w:val="26"/>
          <w:szCs w:val="26"/>
          <w:lang w:val="uk-UA"/>
        </w:rPr>
        <w:t>допомоги</w:t>
      </w:r>
      <w:r w:rsidRPr="003857D0">
        <w:rPr>
          <w:rFonts w:ascii="Times New Roman" w:hAnsi="Times New Roman"/>
          <w:color w:val="000000" w:themeColor="text1"/>
          <w:spacing w:val="-7"/>
          <w:sz w:val="26"/>
          <w:szCs w:val="26"/>
          <w:lang w:val="uk-UA"/>
        </w:rPr>
        <w:t xml:space="preserve"> </w:t>
      </w:r>
      <w:r w:rsidR="003857D0">
        <w:rPr>
          <w:rFonts w:ascii="Times New Roman" w:hAnsi="Times New Roman"/>
          <w:color w:val="000000" w:themeColor="text1"/>
          <w:sz w:val="26"/>
          <w:szCs w:val="26"/>
          <w:lang w:val="uk-UA"/>
        </w:rPr>
        <w:t>–</w:t>
      </w:r>
      <w:r w:rsidRPr="003857D0">
        <w:rPr>
          <w:rFonts w:ascii="Times New Roman" w:hAnsi="Times New Roman"/>
          <w:color w:val="000000" w:themeColor="text1"/>
          <w:spacing w:val="-10"/>
          <w:sz w:val="26"/>
          <w:szCs w:val="26"/>
          <w:lang w:val="uk-UA"/>
        </w:rPr>
        <w:t xml:space="preserve"> </w:t>
      </w:r>
      <w:r w:rsidRPr="003857D0">
        <w:rPr>
          <w:rFonts w:ascii="Times New Roman" w:hAnsi="Times New Roman"/>
          <w:color w:val="000000" w:themeColor="text1"/>
          <w:sz w:val="26"/>
          <w:szCs w:val="26"/>
          <w:lang w:val="uk-UA"/>
        </w:rPr>
        <w:t>консультацію,</w:t>
      </w:r>
      <w:r w:rsidRPr="003857D0">
        <w:rPr>
          <w:rFonts w:ascii="Times New Roman" w:hAnsi="Times New Roman"/>
          <w:color w:val="000000" w:themeColor="text1"/>
          <w:spacing w:val="-9"/>
          <w:sz w:val="26"/>
          <w:szCs w:val="26"/>
          <w:lang w:val="uk-UA"/>
        </w:rPr>
        <w:t xml:space="preserve"> </w:t>
      </w:r>
      <w:r w:rsidRPr="003857D0">
        <w:rPr>
          <w:rFonts w:ascii="Times New Roman" w:hAnsi="Times New Roman"/>
          <w:color w:val="000000" w:themeColor="text1"/>
          <w:sz w:val="26"/>
          <w:szCs w:val="26"/>
          <w:lang w:val="uk-UA"/>
        </w:rPr>
        <w:t>то нерідко</w:t>
      </w:r>
      <w:r w:rsidRPr="003857D0">
        <w:rPr>
          <w:rFonts w:ascii="Times New Roman" w:hAnsi="Times New Roman"/>
          <w:color w:val="000000" w:themeColor="text1"/>
          <w:spacing w:val="-10"/>
          <w:sz w:val="26"/>
          <w:szCs w:val="26"/>
          <w:lang w:val="uk-UA"/>
        </w:rPr>
        <w:t xml:space="preserve"> </w:t>
      </w:r>
      <w:r w:rsidRPr="003857D0">
        <w:rPr>
          <w:rFonts w:ascii="Times New Roman" w:hAnsi="Times New Roman"/>
          <w:color w:val="000000" w:themeColor="text1"/>
          <w:sz w:val="26"/>
          <w:szCs w:val="26"/>
          <w:lang w:val="uk-UA"/>
        </w:rPr>
        <w:t>обставини,</w:t>
      </w:r>
      <w:r w:rsidRPr="003857D0">
        <w:rPr>
          <w:rFonts w:ascii="Times New Roman" w:hAnsi="Times New Roman"/>
          <w:color w:val="000000" w:themeColor="text1"/>
          <w:spacing w:val="-13"/>
          <w:sz w:val="26"/>
          <w:szCs w:val="26"/>
          <w:lang w:val="uk-UA"/>
        </w:rPr>
        <w:t xml:space="preserve"> </w:t>
      </w:r>
      <w:r w:rsidRPr="003857D0">
        <w:rPr>
          <w:rFonts w:ascii="Times New Roman" w:hAnsi="Times New Roman"/>
          <w:color w:val="000000" w:themeColor="text1"/>
          <w:sz w:val="26"/>
          <w:szCs w:val="26"/>
          <w:lang w:val="uk-UA"/>
        </w:rPr>
        <w:t>в</w:t>
      </w:r>
      <w:r w:rsidRPr="003857D0">
        <w:rPr>
          <w:rFonts w:ascii="Times New Roman" w:hAnsi="Times New Roman"/>
          <w:color w:val="000000" w:themeColor="text1"/>
          <w:spacing w:val="-11"/>
          <w:sz w:val="26"/>
          <w:szCs w:val="26"/>
          <w:lang w:val="uk-UA"/>
        </w:rPr>
        <w:t xml:space="preserve"> </w:t>
      </w:r>
      <w:r w:rsidRPr="003857D0">
        <w:rPr>
          <w:rFonts w:ascii="Times New Roman" w:hAnsi="Times New Roman"/>
          <w:color w:val="000000" w:themeColor="text1"/>
          <w:sz w:val="26"/>
          <w:szCs w:val="26"/>
          <w:lang w:val="uk-UA"/>
        </w:rPr>
        <w:t>якій</w:t>
      </w:r>
      <w:r w:rsidRPr="003857D0">
        <w:rPr>
          <w:rFonts w:ascii="Times New Roman" w:hAnsi="Times New Roman"/>
          <w:color w:val="000000" w:themeColor="text1"/>
          <w:spacing w:val="-9"/>
          <w:sz w:val="26"/>
          <w:szCs w:val="26"/>
          <w:lang w:val="uk-UA"/>
        </w:rPr>
        <w:t xml:space="preserve"> </w:t>
      </w:r>
      <w:r w:rsidRPr="003857D0">
        <w:rPr>
          <w:rFonts w:ascii="Times New Roman" w:hAnsi="Times New Roman"/>
          <w:color w:val="000000" w:themeColor="text1"/>
          <w:sz w:val="26"/>
          <w:szCs w:val="26"/>
          <w:lang w:val="uk-UA"/>
        </w:rPr>
        <w:t>опинився</w:t>
      </w:r>
      <w:r w:rsidRPr="003857D0">
        <w:rPr>
          <w:rFonts w:ascii="Times New Roman" w:hAnsi="Times New Roman"/>
          <w:color w:val="000000" w:themeColor="text1"/>
          <w:spacing w:val="-11"/>
          <w:sz w:val="26"/>
          <w:szCs w:val="26"/>
          <w:lang w:val="uk-UA"/>
        </w:rPr>
        <w:t xml:space="preserve"> </w:t>
      </w:r>
      <w:r w:rsidRPr="003857D0">
        <w:rPr>
          <w:rFonts w:ascii="Times New Roman" w:hAnsi="Times New Roman"/>
          <w:color w:val="000000" w:themeColor="text1"/>
          <w:sz w:val="26"/>
          <w:szCs w:val="26"/>
          <w:lang w:val="uk-UA"/>
        </w:rPr>
        <w:t>клієнт,</w:t>
      </w:r>
      <w:r w:rsidRPr="003857D0">
        <w:rPr>
          <w:rFonts w:ascii="Times New Roman" w:hAnsi="Times New Roman"/>
          <w:color w:val="000000" w:themeColor="text1"/>
          <w:spacing w:val="-12"/>
          <w:sz w:val="26"/>
          <w:szCs w:val="26"/>
          <w:lang w:val="uk-UA"/>
        </w:rPr>
        <w:t xml:space="preserve"> </w:t>
      </w:r>
      <w:r w:rsidRPr="003857D0">
        <w:rPr>
          <w:rFonts w:ascii="Times New Roman" w:hAnsi="Times New Roman"/>
          <w:color w:val="000000" w:themeColor="text1"/>
          <w:sz w:val="26"/>
          <w:szCs w:val="26"/>
          <w:lang w:val="uk-UA"/>
        </w:rPr>
        <w:t>змушують</w:t>
      </w:r>
      <w:r w:rsidRPr="003857D0">
        <w:rPr>
          <w:rFonts w:ascii="Times New Roman" w:hAnsi="Times New Roman"/>
          <w:color w:val="000000" w:themeColor="text1"/>
          <w:spacing w:val="-12"/>
          <w:sz w:val="26"/>
          <w:szCs w:val="26"/>
          <w:lang w:val="uk-UA"/>
        </w:rPr>
        <w:t xml:space="preserve"> </w:t>
      </w:r>
      <w:r w:rsidRPr="003857D0">
        <w:rPr>
          <w:rFonts w:ascii="Times New Roman" w:hAnsi="Times New Roman"/>
          <w:color w:val="000000" w:themeColor="text1"/>
          <w:sz w:val="26"/>
          <w:szCs w:val="26"/>
          <w:lang w:val="uk-UA"/>
        </w:rPr>
        <w:t>його</w:t>
      </w:r>
      <w:r w:rsidRPr="003857D0">
        <w:rPr>
          <w:rFonts w:ascii="Times New Roman" w:hAnsi="Times New Roman"/>
          <w:color w:val="000000" w:themeColor="text1"/>
          <w:spacing w:val="-13"/>
          <w:sz w:val="26"/>
          <w:szCs w:val="26"/>
          <w:lang w:val="uk-UA"/>
        </w:rPr>
        <w:t xml:space="preserve"> </w:t>
      </w:r>
      <w:r w:rsidRPr="003857D0">
        <w:rPr>
          <w:rFonts w:ascii="Times New Roman" w:hAnsi="Times New Roman"/>
          <w:color w:val="000000" w:themeColor="text1"/>
          <w:sz w:val="26"/>
          <w:szCs w:val="26"/>
          <w:lang w:val="uk-UA"/>
        </w:rPr>
        <w:t>звертатися</w:t>
      </w:r>
      <w:r w:rsidRPr="003857D0">
        <w:rPr>
          <w:rFonts w:ascii="Times New Roman" w:hAnsi="Times New Roman"/>
          <w:color w:val="000000" w:themeColor="text1"/>
          <w:spacing w:val="-12"/>
          <w:sz w:val="26"/>
          <w:szCs w:val="26"/>
          <w:lang w:val="uk-UA"/>
        </w:rPr>
        <w:t xml:space="preserve"> </w:t>
      </w:r>
      <w:r w:rsidRPr="003857D0">
        <w:rPr>
          <w:rFonts w:ascii="Times New Roman" w:hAnsi="Times New Roman"/>
          <w:color w:val="000000" w:themeColor="text1"/>
          <w:sz w:val="26"/>
          <w:szCs w:val="26"/>
          <w:lang w:val="uk-UA"/>
        </w:rPr>
        <w:t>до</w:t>
      </w:r>
      <w:r w:rsidRPr="003857D0">
        <w:rPr>
          <w:rFonts w:ascii="Times New Roman" w:hAnsi="Times New Roman"/>
          <w:color w:val="000000" w:themeColor="text1"/>
          <w:spacing w:val="-10"/>
          <w:sz w:val="26"/>
          <w:szCs w:val="26"/>
          <w:lang w:val="uk-UA"/>
        </w:rPr>
        <w:t xml:space="preserve"> </w:t>
      </w:r>
      <w:r w:rsidRPr="003857D0">
        <w:rPr>
          <w:rFonts w:ascii="Times New Roman" w:hAnsi="Times New Roman"/>
          <w:color w:val="000000" w:themeColor="text1"/>
          <w:sz w:val="26"/>
          <w:szCs w:val="26"/>
          <w:lang w:val="uk-UA"/>
        </w:rPr>
        <w:t>адвоката</w:t>
      </w:r>
      <w:r w:rsidRPr="003857D0">
        <w:rPr>
          <w:rFonts w:ascii="Times New Roman" w:hAnsi="Times New Roman"/>
          <w:color w:val="000000" w:themeColor="text1"/>
          <w:spacing w:val="-10"/>
          <w:sz w:val="26"/>
          <w:szCs w:val="26"/>
          <w:lang w:val="uk-UA"/>
        </w:rPr>
        <w:t xml:space="preserve"> </w:t>
      </w:r>
      <w:r w:rsidR="003857D0">
        <w:rPr>
          <w:rFonts w:ascii="Times New Roman" w:hAnsi="Times New Roman"/>
          <w:color w:val="000000" w:themeColor="text1"/>
          <w:sz w:val="26"/>
          <w:szCs w:val="26"/>
          <w:lang w:val="uk-UA"/>
        </w:rPr>
        <w:t>в</w:t>
      </w:r>
      <w:r w:rsidRPr="003857D0">
        <w:rPr>
          <w:rFonts w:ascii="Times New Roman" w:hAnsi="Times New Roman"/>
          <w:color w:val="000000" w:themeColor="text1"/>
          <w:spacing w:val="-11"/>
          <w:sz w:val="26"/>
          <w:szCs w:val="26"/>
          <w:lang w:val="uk-UA"/>
        </w:rPr>
        <w:t xml:space="preserve"> </w:t>
      </w:r>
      <w:r w:rsidRPr="003857D0">
        <w:rPr>
          <w:rFonts w:ascii="Times New Roman" w:hAnsi="Times New Roman"/>
          <w:color w:val="000000" w:themeColor="text1"/>
          <w:sz w:val="26"/>
          <w:szCs w:val="26"/>
          <w:lang w:val="uk-UA"/>
        </w:rPr>
        <w:t xml:space="preserve">неробочій час. Якщо такі обставини створюють загрозу порушення прав клієнта, то </w:t>
      </w:r>
      <w:r w:rsidR="002F6EA8" w:rsidRPr="003857D0">
        <w:rPr>
          <w:rFonts w:ascii="Times New Roman" w:hAnsi="Times New Roman"/>
          <w:color w:val="000000" w:themeColor="text1"/>
          <w:sz w:val="26"/>
          <w:szCs w:val="26"/>
          <w:lang w:val="uk-UA"/>
        </w:rPr>
        <w:t>кандидат</w:t>
      </w:r>
      <w:r w:rsidRPr="003857D0">
        <w:rPr>
          <w:rFonts w:ascii="Times New Roman" w:hAnsi="Times New Roman"/>
          <w:color w:val="000000" w:themeColor="text1"/>
          <w:sz w:val="26"/>
          <w:szCs w:val="26"/>
          <w:lang w:val="uk-UA"/>
        </w:rPr>
        <w:t xml:space="preserve"> нада</w:t>
      </w:r>
      <w:r w:rsidR="002F6EA8" w:rsidRPr="003857D0">
        <w:rPr>
          <w:rFonts w:ascii="Times New Roman" w:hAnsi="Times New Roman"/>
          <w:color w:val="000000" w:themeColor="text1"/>
          <w:sz w:val="26"/>
          <w:szCs w:val="26"/>
          <w:lang w:val="uk-UA"/>
        </w:rPr>
        <w:t>є</w:t>
      </w:r>
      <w:r w:rsidRPr="003857D0">
        <w:rPr>
          <w:rFonts w:ascii="Times New Roman" w:hAnsi="Times New Roman"/>
          <w:color w:val="000000" w:themeColor="text1"/>
          <w:sz w:val="26"/>
          <w:szCs w:val="26"/>
          <w:lang w:val="uk-UA"/>
        </w:rPr>
        <w:t xml:space="preserve"> консультацію невідкладно. </w:t>
      </w:r>
    </w:p>
    <w:p w14:paraId="0F77B07D" w14:textId="07CE5417" w:rsidR="00977159" w:rsidRPr="003857D0" w:rsidRDefault="003857D0" w:rsidP="00E445E7">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Pr>
          <w:rFonts w:ascii="Times New Roman" w:hAnsi="Times New Roman"/>
          <w:color w:val="000000" w:themeColor="text1"/>
          <w:sz w:val="26"/>
          <w:szCs w:val="26"/>
          <w:shd w:val="clear" w:color="auto" w:fill="FFFFFF"/>
          <w:lang w:val="uk-UA"/>
        </w:rPr>
        <w:t>П</w:t>
      </w:r>
      <w:r w:rsidR="00A83E88" w:rsidRPr="003857D0">
        <w:rPr>
          <w:rFonts w:ascii="Times New Roman" w:hAnsi="Times New Roman"/>
          <w:color w:val="000000" w:themeColor="text1"/>
          <w:sz w:val="26"/>
          <w:szCs w:val="26"/>
          <w:shd w:val="clear" w:color="auto" w:fill="FFFFFF"/>
          <w:lang w:val="uk-UA"/>
        </w:rPr>
        <w:t>ід час співбесіди кандидат не назвав конкретних прикладів рішучості та відповідальності, які йому притаманні та були б необхідними в разі зайняття посади судді суду апеляційної інстанції, обмежився загальними фразами щодо розуміння і сприйняття вказаних понять</w:t>
      </w:r>
      <w:r w:rsidR="00977159" w:rsidRPr="003857D0">
        <w:rPr>
          <w:rFonts w:ascii="Times New Roman" w:hAnsi="Times New Roman"/>
          <w:color w:val="000000" w:themeColor="text1"/>
          <w:sz w:val="26"/>
          <w:szCs w:val="26"/>
          <w:shd w:val="clear" w:color="auto" w:fill="FFFFFF"/>
          <w:lang w:val="uk-UA"/>
        </w:rPr>
        <w:t>.</w:t>
      </w:r>
    </w:p>
    <w:p w14:paraId="121CC01E" w14:textId="6F69BCAA" w:rsidR="00301180" w:rsidRPr="003857D0" w:rsidRDefault="00977159" w:rsidP="002F6EA8">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color w:val="000000" w:themeColor="text1"/>
          <w:sz w:val="26"/>
          <w:szCs w:val="26"/>
          <w:shd w:val="clear" w:color="auto" w:fill="FFFFFF"/>
          <w:lang w:val="uk-UA"/>
        </w:rPr>
        <w:t xml:space="preserve">Крім того, </w:t>
      </w:r>
      <w:proofErr w:type="spellStart"/>
      <w:r w:rsidRPr="003857D0">
        <w:rPr>
          <w:rFonts w:ascii="Times New Roman" w:hAnsi="Times New Roman"/>
          <w:color w:val="000000" w:themeColor="text1"/>
          <w:sz w:val="26"/>
          <w:szCs w:val="26"/>
          <w:shd w:val="clear" w:color="auto" w:fill="FFFFFF"/>
          <w:lang w:val="uk-UA"/>
        </w:rPr>
        <w:t>поясн</w:t>
      </w:r>
      <w:r w:rsidR="003857D0">
        <w:rPr>
          <w:rFonts w:ascii="Times New Roman" w:hAnsi="Times New Roman"/>
          <w:color w:val="000000" w:themeColor="text1"/>
          <w:sz w:val="26"/>
          <w:szCs w:val="26"/>
          <w:shd w:val="clear" w:color="auto" w:fill="FFFFFF"/>
          <w:lang w:val="uk-UA"/>
        </w:rPr>
        <w:t>ючи</w:t>
      </w:r>
      <w:proofErr w:type="spellEnd"/>
      <w:r w:rsidR="003857D0">
        <w:rPr>
          <w:rFonts w:ascii="Times New Roman" w:hAnsi="Times New Roman"/>
          <w:color w:val="000000" w:themeColor="text1"/>
          <w:sz w:val="26"/>
          <w:szCs w:val="26"/>
          <w:shd w:val="clear" w:color="auto" w:fill="FFFFFF"/>
          <w:lang w:val="uk-UA"/>
        </w:rPr>
        <w:t xml:space="preserve"> обставини,</w:t>
      </w:r>
      <w:r w:rsidRPr="003857D0">
        <w:rPr>
          <w:rFonts w:ascii="Times New Roman" w:hAnsi="Times New Roman"/>
          <w:color w:val="000000" w:themeColor="text1"/>
          <w:sz w:val="26"/>
          <w:szCs w:val="26"/>
          <w:shd w:val="clear" w:color="auto" w:fill="FFFFFF"/>
          <w:lang w:val="uk-UA"/>
        </w:rPr>
        <w:t xml:space="preserve"> вказував на обов’язки, які на нього покладені як на адвоката</w:t>
      </w:r>
      <w:r w:rsidR="004266D9" w:rsidRPr="003857D0">
        <w:rPr>
          <w:rFonts w:ascii="Times New Roman" w:hAnsi="Times New Roman"/>
          <w:color w:val="000000" w:themeColor="text1"/>
          <w:sz w:val="26"/>
          <w:szCs w:val="26"/>
          <w:shd w:val="clear" w:color="auto" w:fill="FFFFFF"/>
          <w:lang w:val="uk-UA"/>
        </w:rPr>
        <w:t>,</w:t>
      </w:r>
      <w:r w:rsidR="00A83E88" w:rsidRPr="003857D0">
        <w:rPr>
          <w:rFonts w:ascii="Times New Roman" w:hAnsi="Times New Roman"/>
          <w:color w:val="000000" w:themeColor="text1"/>
          <w:sz w:val="26"/>
          <w:szCs w:val="26"/>
          <w:shd w:val="clear" w:color="auto" w:fill="FFFFFF"/>
          <w:lang w:val="uk-UA"/>
        </w:rPr>
        <w:t xml:space="preserve"> та фактично позиціонував себе </w:t>
      </w:r>
      <w:r w:rsidRPr="003857D0">
        <w:rPr>
          <w:rFonts w:ascii="Times New Roman" w:hAnsi="Times New Roman"/>
          <w:color w:val="000000" w:themeColor="text1"/>
          <w:sz w:val="26"/>
          <w:szCs w:val="26"/>
          <w:shd w:val="clear" w:color="auto" w:fill="FFFFFF"/>
          <w:lang w:val="uk-UA"/>
        </w:rPr>
        <w:t>досвідчен</w:t>
      </w:r>
      <w:r w:rsidR="003857D0">
        <w:rPr>
          <w:rFonts w:ascii="Times New Roman" w:hAnsi="Times New Roman"/>
          <w:color w:val="000000" w:themeColor="text1"/>
          <w:sz w:val="26"/>
          <w:szCs w:val="26"/>
          <w:shd w:val="clear" w:color="auto" w:fill="FFFFFF"/>
          <w:lang w:val="uk-UA"/>
        </w:rPr>
        <w:t>им</w:t>
      </w:r>
      <w:r w:rsidRPr="003857D0">
        <w:rPr>
          <w:rFonts w:ascii="Times New Roman" w:hAnsi="Times New Roman"/>
          <w:color w:val="000000" w:themeColor="text1"/>
          <w:sz w:val="26"/>
          <w:szCs w:val="26"/>
          <w:shd w:val="clear" w:color="auto" w:fill="FFFFFF"/>
          <w:lang w:val="uk-UA"/>
        </w:rPr>
        <w:t xml:space="preserve"> </w:t>
      </w:r>
      <w:r w:rsidR="00A83E88" w:rsidRPr="003857D0">
        <w:rPr>
          <w:rFonts w:ascii="Times New Roman" w:hAnsi="Times New Roman"/>
          <w:color w:val="000000" w:themeColor="text1"/>
          <w:sz w:val="26"/>
          <w:szCs w:val="26"/>
          <w:shd w:val="clear" w:color="auto" w:fill="FFFFFF"/>
          <w:lang w:val="uk-UA"/>
        </w:rPr>
        <w:t>фахівц</w:t>
      </w:r>
      <w:r w:rsidR="003857D0">
        <w:rPr>
          <w:rFonts w:ascii="Times New Roman" w:hAnsi="Times New Roman"/>
          <w:color w:val="000000" w:themeColor="text1"/>
          <w:sz w:val="26"/>
          <w:szCs w:val="26"/>
          <w:shd w:val="clear" w:color="auto" w:fill="FFFFFF"/>
          <w:lang w:val="uk-UA"/>
        </w:rPr>
        <w:t>ем</w:t>
      </w:r>
      <w:r w:rsidR="00A83E88" w:rsidRPr="003857D0">
        <w:rPr>
          <w:rFonts w:ascii="Times New Roman" w:hAnsi="Times New Roman"/>
          <w:color w:val="000000" w:themeColor="text1"/>
          <w:sz w:val="26"/>
          <w:szCs w:val="26"/>
          <w:shd w:val="clear" w:color="auto" w:fill="FFFFFF"/>
          <w:lang w:val="uk-UA"/>
        </w:rPr>
        <w:t xml:space="preserve"> на посад</w:t>
      </w:r>
      <w:r w:rsidRPr="003857D0">
        <w:rPr>
          <w:rFonts w:ascii="Times New Roman" w:hAnsi="Times New Roman"/>
          <w:color w:val="000000" w:themeColor="text1"/>
          <w:sz w:val="26"/>
          <w:szCs w:val="26"/>
          <w:shd w:val="clear" w:color="auto" w:fill="FFFFFF"/>
          <w:lang w:val="uk-UA"/>
        </w:rPr>
        <w:t>у</w:t>
      </w:r>
      <w:r w:rsidR="004266D9" w:rsidRPr="003857D0">
        <w:rPr>
          <w:rFonts w:ascii="Times New Roman" w:hAnsi="Times New Roman"/>
          <w:color w:val="000000" w:themeColor="text1"/>
          <w:sz w:val="26"/>
          <w:szCs w:val="26"/>
          <w:shd w:val="clear" w:color="auto" w:fill="FFFFFF"/>
          <w:lang w:val="uk-UA"/>
        </w:rPr>
        <w:t>, на</w:t>
      </w:r>
      <w:r w:rsidR="00A83E88" w:rsidRPr="003857D0">
        <w:rPr>
          <w:rFonts w:ascii="Times New Roman" w:hAnsi="Times New Roman"/>
          <w:color w:val="000000" w:themeColor="text1"/>
          <w:sz w:val="26"/>
          <w:szCs w:val="26"/>
          <w:shd w:val="clear" w:color="auto" w:fill="FFFFFF"/>
          <w:lang w:val="uk-UA"/>
        </w:rPr>
        <w:t xml:space="preserve"> яку </w:t>
      </w:r>
      <w:r w:rsidRPr="003857D0">
        <w:rPr>
          <w:rFonts w:ascii="Times New Roman" w:hAnsi="Times New Roman"/>
          <w:color w:val="000000" w:themeColor="text1"/>
          <w:sz w:val="26"/>
          <w:szCs w:val="26"/>
          <w:shd w:val="clear" w:color="auto" w:fill="FFFFFF"/>
          <w:lang w:val="uk-UA"/>
        </w:rPr>
        <w:t>претендує</w:t>
      </w:r>
      <w:r w:rsidR="00A83E88" w:rsidRPr="003857D0">
        <w:rPr>
          <w:rFonts w:ascii="Times New Roman" w:hAnsi="Times New Roman"/>
          <w:color w:val="000000" w:themeColor="text1"/>
          <w:sz w:val="26"/>
          <w:szCs w:val="26"/>
          <w:shd w:val="clear" w:color="auto" w:fill="FFFFFF"/>
          <w:lang w:val="uk-UA"/>
        </w:rPr>
        <w:t>.</w:t>
      </w:r>
    </w:p>
    <w:p w14:paraId="55190A59" w14:textId="31BCDE1E" w:rsidR="00301180" w:rsidRPr="003857D0" w:rsidRDefault="003857D0" w:rsidP="002A24C2">
      <w:pPr>
        <w:tabs>
          <w:tab w:val="left" w:pos="7740"/>
        </w:tabs>
        <w:spacing w:after="0" w:line="240" w:lineRule="auto"/>
        <w:ind w:firstLine="709"/>
        <w:jc w:val="both"/>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Д</w:t>
      </w:r>
      <w:r w:rsidR="002A24C2" w:rsidRPr="003857D0">
        <w:rPr>
          <w:rFonts w:ascii="Times New Roman" w:hAnsi="Times New Roman"/>
          <w:color w:val="000000" w:themeColor="text1"/>
          <w:sz w:val="26"/>
          <w:szCs w:val="26"/>
          <w:lang w:val="uk-UA"/>
        </w:rPr>
        <w:t>оповідачем акцентовано увагу на доводи</w:t>
      </w:r>
      <w:r w:rsidR="004266D9" w:rsidRPr="003857D0">
        <w:rPr>
          <w:rFonts w:ascii="Times New Roman" w:hAnsi="Times New Roman"/>
          <w:color w:val="000000" w:themeColor="text1"/>
          <w:sz w:val="26"/>
          <w:szCs w:val="26"/>
          <w:lang w:val="uk-UA"/>
        </w:rPr>
        <w:t>,</w:t>
      </w:r>
      <w:r w:rsidR="002A24C2" w:rsidRPr="003857D0">
        <w:rPr>
          <w:rFonts w:ascii="Times New Roman" w:hAnsi="Times New Roman"/>
          <w:color w:val="000000" w:themeColor="text1"/>
          <w:sz w:val="26"/>
          <w:szCs w:val="26"/>
          <w:lang w:val="uk-UA"/>
        </w:rPr>
        <w:t xml:space="preserve"> викладені кандидатом у мотиваційному листі</w:t>
      </w:r>
      <w:r w:rsidR="004266D9" w:rsidRPr="003857D0">
        <w:rPr>
          <w:rFonts w:ascii="Times New Roman" w:hAnsi="Times New Roman"/>
          <w:color w:val="000000" w:themeColor="text1"/>
          <w:sz w:val="26"/>
          <w:szCs w:val="26"/>
          <w:lang w:val="uk-UA"/>
        </w:rPr>
        <w:t>,</w:t>
      </w:r>
      <w:r w:rsidR="002A24C2" w:rsidRPr="003857D0">
        <w:rPr>
          <w:rFonts w:ascii="Times New Roman" w:hAnsi="Times New Roman"/>
          <w:color w:val="000000" w:themeColor="text1"/>
          <w:sz w:val="26"/>
          <w:szCs w:val="26"/>
          <w:lang w:val="uk-UA"/>
        </w:rPr>
        <w:t xml:space="preserve"> долучено</w:t>
      </w:r>
      <w:r w:rsidR="004266D9" w:rsidRPr="003857D0">
        <w:rPr>
          <w:rFonts w:ascii="Times New Roman" w:hAnsi="Times New Roman"/>
          <w:color w:val="000000" w:themeColor="text1"/>
          <w:sz w:val="26"/>
          <w:szCs w:val="26"/>
          <w:lang w:val="uk-UA"/>
        </w:rPr>
        <w:t>му</w:t>
      </w:r>
      <w:r w:rsidR="002A24C2" w:rsidRPr="003857D0">
        <w:rPr>
          <w:rFonts w:ascii="Times New Roman" w:hAnsi="Times New Roman"/>
          <w:color w:val="000000" w:themeColor="text1"/>
          <w:sz w:val="26"/>
          <w:szCs w:val="26"/>
          <w:lang w:val="uk-UA"/>
        </w:rPr>
        <w:t xml:space="preserve"> до анкети кандидата на посаду судді, де </w:t>
      </w:r>
      <w:r>
        <w:rPr>
          <w:rFonts w:ascii="Times New Roman" w:hAnsi="Times New Roman"/>
          <w:color w:val="000000" w:themeColor="text1"/>
          <w:sz w:val="26"/>
          <w:szCs w:val="26"/>
          <w:lang w:val="uk-UA"/>
        </w:rPr>
        <w:t xml:space="preserve">       </w:t>
      </w:r>
      <w:proofErr w:type="spellStart"/>
      <w:r>
        <w:rPr>
          <w:rFonts w:ascii="Times New Roman" w:hAnsi="Times New Roman"/>
          <w:color w:val="000000" w:themeColor="text1"/>
          <w:sz w:val="26"/>
          <w:szCs w:val="26"/>
          <w:lang w:val="uk-UA"/>
        </w:rPr>
        <w:t>Сенаторов</w:t>
      </w:r>
      <w:proofErr w:type="spellEnd"/>
      <w:r>
        <w:rPr>
          <w:rFonts w:ascii="Times New Roman" w:hAnsi="Times New Roman"/>
          <w:color w:val="000000" w:themeColor="text1"/>
          <w:sz w:val="26"/>
          <w:szCs w:val="26"/>
          <w:lang w:val="uk-UA"/>
        </w:rPr>
        <w:t xml:space="preserve"> М.В.</w:t>
      </w:r>
      <w:r w:rsidR="002A24C2" w:rsidRPr="003857D0">
        <w:rPr>
          <w:rFonts w:ascii="Times New Roman" w:hAnsi="Times New Roman"/>
          <w:color w:val="000000" w:themeColor="text1"/>
          <w:sz w:val="26"/>
          <w:szCs w:val="26"/>
          <w:lang w:val="uk-UA"/>
        </w:rPr>
        <w:t xml:space="preserve"> зазначив, що п</w:t>
      </w:r>
      <w:r w:rsidR="00751761" w:rsidRPr="003857D0">
        <w:rPr>
          <w:rFonts w:ascii="Times New Roman" w:hAnsi="Times New Roman"/>
          <w:color w:val="000000" w:themeColor="text1"/>
          <w:sz w:val="26"/>
          <w:szCs w:val="26"/>
          <w:lang w:val="uk-UA"/>
        </w:rPr>
        <w:t xml:space="preserve">ринципами судочинства стали корупція, пристосовництво, свавілля, зневага до людей. Не тільки </w:t>
      </w:r>
      <w:r w:rsidR="00096B24" w:rsidRPr="003857D0">
        <w:rPr>
          <w:rFonts w:ascii="Times New Roman" w:hAnsi="Times New Roman"/>
          <w:color w:val="000000" w:themeColor="text1"/>
          <w:sz w:val="26"/>
          <w:szCs w:val="26"/>
          <w:lang w:val="uk-UA"/>
        </w:rPr>
        <w:t>кандидат</w:t>
      </w:r>
      <w:r w:rsidR="00751761" w:rsidRPr="003857D0">
        <w:rPr>
          <w:rFonts w:ascii="Times New Roman" w:hAnsi="Times New Roman"/>
          <w:color w:val="000000" w:themeColor="text1"/>
          <w:sz w:val="26"/>
          <w:szCs w:val="26"/>
          <w:lang w:val="uk-UA"/>
        </w:rPr>
        <w:t xml:space="preserve">, але й суспільство </w:t>
      </w:r>
      <w:r w:rsidR="00751761" w:rsidRPr="003857D0">
        <w:rPr>
          <w:rFonts w:ascii="Times New Roman" w:hAnsi="Times New Roman"/>
          <w:color w:val="000000" w:themeColor="text1"/>
          <w:sz w:val="26"/>
          <w:szCs w:val="26"/>
          <w:lang w:val="uk-UA"/>
        </w:rPr>
        <w:lastRenderedPageBreak/>
        <w:t>відчуло ці негативні зміни. Рівень довіри до суду стрімко падав. На сьогод</w:t>
      </w:r>
      <w:r>
        <w:rPr>
          <w:rFonts w:ascii="Times New Roman" w:hAnsi="Times New Roman"/>
          <w:color w:val="000000" w:themeColor="text1"/>
          <w:sz w:val="26"/>
          <w:szCs w:val="26"/>
          <w:lang w:val="uk-UA"/>
        </w:rPr>
        <w:t>ні</w:t>
      </w:r>
      <w:r w:rsidR="00751761" w:rsidRPr="003857D0">
        <w:rPr>
          <w:rFonts w:ascii="Times New Roman" w:hAnsi="Times New Roman"/>
          <w:color w:val="000000" w:themeColor="text1"/>
          <w:sz w:val="26"/>
          <w:szCs w:val="26"/>
          <w:lang w:val="uk-UA"/>
        </w:rPr>
        <w:t xml:space="preserve"> він настільки низький, що навряд чи можна назвати цю гілку влади повністю легітимною</w:t>
      </w:r>
      <w:r w:rsidR="002A24C2" w:rsidRPr="003857D0">
        <w:rPr>
          <w:rFonts w:ascii="Times New Roman" w:hAnsi="Times New Roman"/>
          <w:color w:val="000000" w:themeColor="text1"/>
          <w:sz w:val="26"/>
          <w:szCs w:val="26"/>
          <w:lang w:val="uk-UA"/>
        </w:rPr>
        <w:t>. Кандидату дуже хочеться, щоб на його малу Батьківщину</w:t>
      </w:r>
      <w:r w:rsidR="002F6EA8" w:rsidRPr="003857D0">
        <w:rPr>
          <w:rFonts w:ascii="Times New Roman" w:hAnsi="Times New Roman"/>
          <w:color w:val="000000" w:themeColor="text1"/>
          <w:sz w:val="26"/>
          <w:szCs w:val="26"/>
          <w:lang w:val="uk-UA"/>
        </w:rPr>
        <w:t xml:space="preserve"> –</w:t>
      </w:r>
      <w:r w:rsidR="002A24C2" w:rsidRPr="003857D0">
        <w:rPr>
          <w:rFonts w:ascii="Times New Roman" w:hAnsi="Times New Roman"/>
          <w:color w:val="000000" w:themeColor="text1"/>
          <w:sz w:val="26"/>
          <w:szCs w:val="26"/>
          <w:lang w:val="uk-UA"/>
        </w:rPr>
        <w:t xml:space="preserve"> Слобожанщину повернувся чесний суд.</w:t>
      </w:r>
    </w:p>
    <w:p w14:paraId="24338D59" w14:textId="23A1D6DE" w:rsidR="004266D9" w:rsidRPr="003857D0" w:rsidRDefault="003857D0" w:rsidP="002A24C2">
      <w:pPr>
        <w:tabs>
          <w:tab w:val="left" w:pos="7740"/>
        </w:tabs>
        <w:spacing w:after="0" w:line="240" w:lineRule="auto"/>
        <w:ind w:firstLine="709"/>
        <w:jc w:val="both"/>
        <w:rPr>
          <w:rFonts w:ascii="Times New Roman" w:hAnsi="Times New Roman"/>
          <w:bCs/>
          <w:color w:val="000000" w:themeColor="text1"/>
          <w:sz w:val="26"/>
          <w:szCs w:val="26"/>
          <w:lang w:val="uk-UA"/>
        </w:rPr>
      </w:pPr>
      <w:r>
        <w:rPr>
          <w:rFonts w:ascii="Times New Roman" w:hAnsi="Times New Roman"/>
          <w:bCs/>
          <w:color w:val="000000" w:themeColor="text1"/>
          <w:sz w:val="26"/>
          <w:szCs w:val="26"/>
          <w:lang w:val="uk-UA"/>
        </w:rPr>
        <w:t>У</w:t>
      </w:r>
      <w:r w:rsidR="004266D9" w:rsidRPr="003857D0">
        <w:rPr>
          <w:rFonts w:ascii="Times New Roman" w:hAnsi="Times New Roman"/>
          <w:bCs/>
          <w:color w:val="000000" w:themeColor="text1"/>
          <w:sz w:val="26"/>
          <w:szCs w:val="26"/>
          <w:lang w:val="uk-UA"/>
        </w:rPr>
        <w:t xml:space="preserve"> зв’язку з викладеним кандидату були поставлені питання щодо підстав для таких висновків, </w:t>
      </w:r>
      <w:r w:rsidR="005B736B" w:rsidRPr="003857D0">
        <w:rPr>
          <w:rFonts w:ascii="Times New Roman" w:hAnsi="Times New Roman"/>
          <w:bCs/>
          <w:color w:val="000000" w:themeColor="text1"/>
          <w:sz w:val="26"/>
          <w:szCs w:val="26"/>
          <w:lang w:val="uk-UA"/>
        </w:rPr>
        <w:t xml:space="preserve">зокрема </w:t>
      </w:r>
      <w:r w:rsidR="00BA1271" w:rsidRPr="003857D0">
        <w:rPr>
          <w:rFonts w:ascii="Times New Roman" w:hAnsi="Times New Roman"/>
          <w:bCs/>
          <w:color w:val="000000" w:themeColor="text1"/>
          <w:sz w:val="26"/>
          <w:szCs w:val="26"/>
          <w:lang w:val="uk-UA"/>
        </w:rPr>
        <w:t xml:space="preserve">ситуацій </w:t>
      </w:r>
      <w:r w:rsidR="00F1510B" w:rsidRPr="003857D0">
        <w:rPr>
          <w:rFonts w:ascii="Times New Roman" w:hAnsi="Times New Roman"/>
          <w:bCs/>
          <w:color w:val="000000" w:themeColor="text1"/>
          <w:sz w:val="26"/>
          <w:szCs w:val="26"/>
          <w:lang w:val="uk-UA"/>
        </w:rPr>
        <w:t>з особистого професійного життя, та прикладів</w:t>
      </w:r>
      <w:r w:rsidR="00BA1271" w:rsidRPr="003857D0">
        <w:rPr>
          <w:rFonts w:ascii="Times New Roman" w:hAnsi="Times New Roman"/>
          <w:bCs/>
          <w:color w:val="000000" w:themeColor="text1"/>
          <w:sz w:val="26"/>
          <w:szCs w:val="26"/>
          <w:lang w:val="uk-UA"/>
        </w:rPr>
        <w:t xml:space="preserve"> його</w:t>
      </w:r>
      <w:r w:rsidR="00F1510B" w:rsidRPr="003857D0">
        <w:rPr>
          <w:rFonts w:ascii="Times New Roman" w:hAnsi="Times New Roman"/>
          <w:bCs/>
          <w:color w:val="000000" w:themeColor="text1"/>
          <w:sz w:val="26"/>
          <w:szCs w:val="26"/>
          <w:lang w:val="uk-UA"/>
        </w:rPr>
        <w:t xml:space="preserve"> рішучого та відповідального реагування на такі випадки, а також особистого бачення, як </w:t>
      </w:r>
      <w:r w:rsidR="006F03C2" w:rsidRPr="003857D0">
        <w:rPr>
          <w:rFonts w:ascii="Times New Roman" w:hAnsi="Times New Roman"/>
          <w:bCs/>
          <w:color w:val="000000" w:themeColor="text1"/>
          <w:sz w:val="26"/>
          <w:szCs w:val="26"/>
          <w:lang w:val="uk-UA"/>
        </w:rPr>
        <w:t>він</w:t>
      </w:r>
      <w:r w:rsidR="00BA1271" w:rsidRPr="003857D0">
        <w:rPr>
          <w:rFonts w:ascii="Times New Roman" w:hAnsi="Times New Roman"/>
          <w:bCs/>
          <w:color w:val="000000" w:themeColor="text1"/>
          <w:sz w:val="26"/>
          <w:szCs w:val="26"/>
          <w:lang w:val="uk-UA"/>
        </w:rPr>
        <w:t xml:space="preserve"> як </w:t>
      </w:r>
      <w:r w:rsidR="006F03C2" w:rsidRPr="003857D0">
        <w:rPr>
          <w:rFonts w:ascii="Times New Roman" w:hAnsi="Times New Roman"/>
          <w:bCs/>
          <w:color w:val="000000" w:themeColor="text1"/>
          <w:sz w:val="26"/>
          <w:szCs w:val="26"/>
          <w:lang w:val="uk-UA"/>
        </w:rPr>
        <w:t>судд</w:t>
      </w:r>
      <w:r w:rsidR="0011386D">
        <w:rPr>
          <w:rFonts w:ascii="Times New Roman" w:hAnsi="Times New Roman"/>
          <w:bCs/>
          <w:color w:val="000000" w:themeColor="text1"/>
          <w:sz w:val="26"/>
          <w:szCs w:val="26"/>
          <w:lang w:val="uk-UA"/>
        </w:rPr>
        <w:t>я</w:t>
      </w:r>
      <w:r w:rsidR="00BA1271" w:rsidRPr="003857D0">
        <w:rPr>
          <w:rFonts w:ascii="Times New Roman" w:hAnsi="Times New Roman"/>
          <w:bCs/>
          <w:color w:val="000000" w:themeColor="text1"/>
          <w:sz w:val="26"/>
          <w:szCs w:val="26"/>
          <w:lang w:val="uk-UA"/>
        </w:rPr>
        <w:t xml:space="preserve"> апеляційного суду міг би вплинути на ситуацію. </w:t>
      </w:r>
      <w:r w:rsidR="006F03C2" w:rsidRPr="003857D0">
        <w:rPr>
          <w:rFonts w:ascii="Times New Roman" w:hAnsi="Times New Roman"/>
          <w:bCs/>
          <w:color w:val="000000" w:themeColor="text1"/>
          <w:sz w:val="26"/>
          <w:szCs w:val="26"/>
          <w:lang w:val="uk-UA"/>
        </w:rPr>
        <w:t xml:space="preserve"> </w:t>
      </w:r>
      <w:r w:rsidR="00F1510B" w:rsidRPr="003857D0">
        <w:rPr>
          <w:rFonts w:ascii="Times New Roman" w:hAnsi="Times New Roman"/>
          <w:bCs/>
          <w:color w:val="000000" w:themeColor="text1"/>
          <w:sz w:val="26"/>
          <w:szCs w:val="26"/>
          <w:lang w:val="uk-UA"/>
        </w:rPr>
        <w:t xml:space="preserve">    </w:t>
      </w:r>
    </w:p>
    <w:p w14:paraId="79AF4EDC" w14:textId="54E4EBAE" w:rsidR="002A24C2" w:rsidRPr="003857D0" w:rsidRDefault="00A578FC" w:rsidP="00B75D4A">
      <w:pPr>
        <w:tabs>
          <w:tab w:val="left" w:pos="7740"/>
        </w:tabs>
        <w:spacing w:after="0" w:line="240" w:lineRule="auto"/>
        <w:ind w:firstLine="709"/>
        <w:jc w:val="both"/>
        <w:rPr>
          <w:rFonts w:ascii="Times New Roman" w:hAnsi="Times New Roman"/>
          <w:bCs/>
          <w:color w:val="000000" w:themeColor="text1"/>
          <w:sz w:val="26"/>
          <w:szCs w:val="26"/>
          <w:lang w:val="uk-UA"/>
        </w:rPr>
      </w:pPr>
      <w:proofErr w:type="spellStart"/>
      <w:r w:rsidRPr="003857D0">
        <w:rPr>
          <w:rFonts w:ascii="Times New Roman" w:hAnsi="Times New Roman"/>
          <w:bCs/>
          <w:color w:val="000000" w:themeColor="text1"/>
          <w:sz w:val="26"/>
          <w:szCs w:val="26"/>
          <w:lang w:val="uk-UA"/>
        </w:rPr>
        <w:t>Сенаторов</w:t>
      </w:r>
      <w:proofErr w:type="spellEnd"/>
      <w:r w:rsidRPr="003857D0">
        <w:rPr>
          <w:rFonts w:ascii="Times New Roman" w:hAnsi="Times New Roman"/>
          <w:bCs/>
          <w:color w:val="000000" w:themeColor="text1"/>
          <w:sz w:val="26"/>
          <w:szCs w:val="26"/>
          <w:lang w:val="uk-UA"/>
        </w:rPr>
        <w:t xml:space="preserve"> М.В.</w:t>
      </w:r>
      <w:r w:rsidR="00A34B32" w:rsidRPr="003857D0">
        <w:rPr>
          <w:rFonts w:ascii="Times New Roman" w:hAnsi="Times New Roman"/>
          <w:bCs/>
          <w:color w:val="000000" w:themeColor="text1"/>
          <w:sz w:val="26"/>
          <w:szCs w:val="26"/>
          <w:lang w:val="uk-UA"/>
        </w:rPr>
        <w:t xml:space="preserve"> зазначив, що неодноразово звертався до Вищої ради правосуддя зі скаргами на дії суддів, однак результати розгляду йому невідомі, оскільки </w:t>
      </w:r>
      <w:r w:rsidR="0011386D">
        <w:rPr>
          <w:rFonts w:ascii="Times New Roman" w:hAnsi="Times New Roman"/>
          <w:bCs/>
          <w:color w:val="000000" w:themeColor="text1"/>
          <w:sz w:val="26"/>
          <w:szCs w:val="26"/>
          <w:lang w:val="uk-UA"/>
        </w:rPr>
        <w:t xml:space="preserve">такі </w:t>
      </w:r>
      <w:r w:rsidR="00A34B32" w:rsidRPr="003857D0">
        <w:rPr>
          <w:rFonts w:ascii="Times New Roman" w:hAnsi="Times New Roman"/>
          <w:bCs/>
          <w:color w:val="000000" w:themeColor="text1"/>
          <w:sz w:val="26"/>
          <w:szCs w:val="26"/>
          <w:lang w:val="uk-UA"/>
        </w:rPr>
        <w:t xml:space="preserve">звернення розглядаються </w:t>
      </w:r>
      <w:r w:rsidR="00A02293" w:rsidRPr="003857D0">
        <w:rPr>
          <w:rFonts w:ascii="Times New Roman" w:hAnsi="Times New Roman"/>
          <w:bCs/>
          <w:color w:val="000000" w:themeColor="text1"/>
          <w:sz w:val="26"/>
          <w:szCs w:val="26"/>
          <w:lang w:val="uk-UA"/>
        </w:rPr>
        <w:t xml:space="preserve">в </w:t>
      </w:r>
      <w:r w:rsidR="0011386D">
        <w:rPr>
          <w:rFonts w:ascii="Times New Roman" w:hAnsi="Times New Roman"/>
          <w:bCs/>
          <w:color w:val="000000" w:themeColor="text1"/>
          <w:sz w:val="26"/>
          <w:szCs w:val="26"/>
          <w:lang w:val="uk-UA"/>
        </w:rPr>
        <w:t>цій</w:t>
      </w:r>
      <w:r w:rsidR="00A02293" w:rsidRPr="003857D0">
        <w:rPr>
          <w:rFonts w:ascii="Times New Roman" w:hAnsi="Times New Roman"/>
          <w:bCs/>
          <w:color w:val="000000" w:themeColor="text1"/>
          <w:sz w:val="26"/>
          <w:szCs w:val="26"/>
          <w:lang w:val="uk-UA"/>
        </w:rPr>
        <w:t xml:space="preserve"> установ</w:t>
      </w:r>
      <w:r w:rsidR="0011386D">
        <w:rPr>
          <w:rFonts w:ascii="Times New Roman" w:hAnsi="Times New Roman"/>
          <w:bCs/>
          <w:color w:val="000000" w:themeColor="text1"/>
          <w:sz w:val="26"/>
          <w:szCs w:val="26"/>
          <w:lang w:val="uk-UA"/>
        </w:rPr>
        <w:t>і</w:t>
      </w:r>
      <w:r w:rsidR="00A02293" w:rsidRPr="003857D0">
        <w:rPr>
          <w:rFonts w:ascii="Times New Roman" w:hAnsi="Times New Roman"/>
          <w:bCs/>
          <w:color w:val="000000" w:themeColor="text1"/>
          <w:sz w:val="26"/>
          <w:szCs w:val="26"/>
          <w:lang w:val="uk-UA"/>
        </w:rPr>
        <w:t xml:space="preserve"> </w:t>
      </w:r>
      <w:r w:rsidR="00A34B32" w:rsidRPr="003857D0">
        <w:rPr>
          <w:rFonts w:ascii="Times New Roman" w:hAnsi="Times New Roman"/>
          <w:bCs/>
          <w:color w:val="000000" w:themeColor="text1"/>
          <w:sz w:val="26"/>
          <w:szCs w:val="26"/>
          <w:lang w:val="uk-UA"/>
        </w:rPr>
        <w:t xml:space="preserve">роками.   </w:t>
      </w:r>
    </w:p>
    <w:p w14:paraId="6A6F53D2" w14:textId="6D325244" w:rsidR="00A578FC" w:rsidRPr="003857D0" w:rsidRDefault="00A578FC" w:rsidP="00B75D4A">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Поміж тим, член Комісії пропонував кандидату пояснити в контексті рішучості та відповідальності обставини щодо незацікавленості кандидата в результаті розгляду скарг</w:t>
      </w:r>
      <w:r w:rsidR="0011386D">
        <w:rPr>
          <w:rFonts w:ascii="Times New Roman" w:hAnsi="Times New Roman"/>
          <w:color w:val="000000" w:themeColor="text1"/>
          <w:sz w:val="26"/>
          <w:szCs w:val="26"/>
          <w:shd w:val="clear" w:color="auto" w:fill="FFFFFF"/>
          <w:lang w:val="uk-UA"/>
        </w:rPr>
        <w:t>,</w:t>
      </w:r>
      <w:r w:rsidRPr="003857D0">
        <w:rPr>
          <w:rFonts w:ascii="Times New Roman" w:hAnsi="Times New Roman"/>
          <w:color w:val="000000" w:themeColor="text1"/>
          <w:sz w:val="26"/>
          <w:szCs w:val="26"/>
          <w:shd w:val="clear" w:color="auto" w:fill="FFFFFF"/>
          <w:lang w:val="uk-UA"/>
        </w:rPr>
        <w:t xml:space="preserve"> поданих ним до Вищої </w:t>
      </w:r>
      <w:r w:rsidR="00597F30" w:rsidRPr="003857D0">
        <w:rPr>
          <w:rFonts w:ascii="Times New Roman" w:hAnsi="Times New Roman"/>
          <w:color w:val="000000" w:themeColor="text1"/>
          <w:sz w:val="26"/>
          <w:szCs w:val="26"/>
          <w:shd w:val="clear" w:color="auto" w:fill="FFFFFF"/>
          <w:lang w:val="uk-UA"/>
        </w:rPr>
        <w:t>р</w:t>
      </w:r>
      <w:r w:rsidRPr="003857D0">
        <w:rPr>
          <w:rFonts w:ascii="Times New Roman" w:hAnsi="Times New Roman"/>
          <w:color w:val="000000" w:themeColor="text1"/>
          <w:sz w:val="26"/>
          <w:szCs w:val="26"/>
          <w:shd w:val="clear" w:color="auto" w:fill="FFFFFF"/>
          <w:lang w:val="uk-UA"/>
        </w:rPr>
        <w:t xml:space="preserve">ади правосуддя. </w:t>
      </w:r>
    </w:p>
    <w:p w14:paraId="7487630B" w14:textId="62CAB021" w:rsidR="009965D1" w:rsidRPr="003857D0" w:rsidRDefault="00A578FC" w:rsidP="00B75D4A">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Кандидат пояснив, що початкові етапи звернення зі скаргами до Вищо</w:t>
      </w:r>
      <w:r w:rsidR="00976960" w:rsidRPr="003857D0">
        <w:rPr>
          <w:rFonts w:ascii="Times New Roman" w:hAnsi="Times New Roman"/>
          <w:color w:val="000000" w:themeColor="text1"/>
          <w:sz w:val="26"/>
          <w:szCs w:val="26"/>
          <w:shd w:val="clear" w:color="auto" w:fill="FFFFFF"/>
          <w:lang w:val="uk-UA"/>
        </w:rPr>
        <w:t>ї</w:t>
      </w:r>
      <w:r w:rsidRPr="003857D0">
        <w:rPr>
          <w:rFonts w:ascii="Times New Roman" w:hAnsi="Times New Roman"/>
          <w:color w:val="000000" w:themeColor="text1"/>
          <w:sz w:val="26"/>
          <w:szCs w:val="26"/>
          <w:shd w:val="clear" w:color="auto" w:fill="FFFFFF"/>
          <w:lang w:val="uk-UA"/>
        </w:rPr>
        <w:t xml:space="preserve"> ради правосуддя намагався контролювати</w:t>
      </w:r>
      <w:r w:rsidR="00315E70" w:rsidRPr="003857D0">
        <w:rPr>
          <w:rFonts w:ascii="Times New Roman" w:hAnsi="Times New Roman"/>
          <w:color w:val="000000" w:themeColor="text1"/>
          <w:sz w:val="26"/>
          <w:szCs w:val="26"/>
          <w:shd w:val="clear" w:color="auto" w:fill="FFFFFF"/>
          <w:lang w:val="uk-UA"/>
        </w:rPr>
        <w:t xml:space="preserve"> шляхом звер</w:t>
      </w:r>
      <w:r w:rsidR="00317D44" w:rsidRPr="003857D0">
        <w:rPr>
          <w:rFonts w:ascii="Times New Roman" w:hAnsi="Times New Roman"/>
          <w:color w:val="000000" w:themeColor="text1"/>
          <w:sz w:val="26"/>
          <w:szCs w:val="26"/>
          <w:shd w:val="clear" w:color="auto" w:fill="FFFFFF"/>
          <w:lang w:val="uk-UA"/>
        </w:rPr>
        <w:t>н</w:t>
      </w:r>
      <w:r w:rsidR="00315E70" w:rsidRPr="003857D0">
        <w:rPr>
          <w:rFonts w:ascii="Times New Roman" w:hAnsi="Times New Roman"/>
          <w:color w:val="000000" w:themeColor="text1"/>
          <w:sz w:val="26"/>
          <w:szCs w:val="26"/>
          <w:shd w:val="clear" w:color="auto" w:fill="FFFFFF"/>
          <w:lang w:val="uk-UA"/>
        </w:rPr>
        <w:t>ення з листами про надання інформації</w:t>
      </w:r>
      <w:r w:rsidRPr="003857D0">
        <w:rPr>
          <w:rFonts w:ascii="Times New Roman" w:hAnsi="Times New Roman"/>
          <w:color w:val="000000" w:themeColor="text1"/>
          <w:sz w:val="26"/>
          <w:szCs w:val="26"/>
          <w:shd w:val="clear" w:color="auto" w:fill="FFFFFF"/>
          <w:lang w:val="uk-UA"/>
        </w:rPr>
        <w:t xml:space="preserve">, однак </w:t>
      </w:r>
      <w:r w:rsidR="00315E70" w:rsidRPr="003857D0">
        <w:rPr>
          <w:rFonts w:ascii="Times New Roman" w:hAnsi="Times New Roman"/>
          <w:color w:val="000000" w:themeColor="text1"/>
          <w:sz w:val="26"/>
          <w:szCs w:val="26"/>
          <w:shd w:val="clear" w:color="auto" w:fill="FFFFFF"/>
          <w:lang w:val="uk-UA"/>
        </w:rPr>
        <w:t xml:space="preserve">не пам’ятає результати їх розгляду.   </w:t>
      </w:r>
    </w:p>
    <w:p w14:paraId="466B5820" w14:textId="1FA8B104" w:rsidR="00A34B32" w:rsidRPr="003857D0" w:rsidRDefault="00A578FC" w:rsidP="00B75D4A">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color w:val="000000" w:themeColor="text1"/>
          <w:sz w:val="26"/>
          <w:szCs w:val="26"/>
          <w:shd w:val="clear" w:color="auto" w:fill="FFFFFF"/>
          <w:lang w:val="uk-UA"/>
        </w:rPr>
        <w:t xml:space="preserve"> </w:t>
      </w:r>
      <w:r w:rsidR="009965D1" w:rsidRPr="003857D0">
        <w:rPr>
          <w:rFonts w:ascii="Times New Roman" w:hAnsi="Times New Roman"/>
          <w:bCs/>
          <w:color w:val="000000" w:themeColor="text1"/>
          <w:sz w:val="26"/>
          <w:szCs w:val="26"/>
          <w:lang w:val="uk-UA"/>
        </w:rPr>
        <w:t>Комісія звертає увагу, що під час співбесіди кандидат не зміг належним чином обґрунтувати</w:t>
      </w:r>
      <w:r w:rsidR="00352119" w:rsidRPr="003857D0">
        <w:rPr>
          <w:rFonts w:ascii="Times New Roman" w:hAnsi="Times New Roman"/>
          <w:bCs/>
          <w:color w:val="000000" w:themeColor="text1"/>
          <w:sz w:val="26"/>
          <w:szCs w:val="26"/>
          <w:lang w:val="uk-UA"/>
        </w:rPr>
        <w:t xml:space="preserve">, що </w:t>
      </w:r>
      <w:r w:rsidR="009965D1" w:rsidRPr="003857D0">
        <w:rPr>
          <w:rFonts w:ascii="Times New Roman" w:hAnsi="Times New Roman"/>
          <w:bCs/>
          <w:color w:val="000000" w:themeColor="text1"/>
          <w:sz w:val="26"/>
          <w:szCs w:val="26"/>
          <w:lang w:val="uk-UA"/>
        </w:rPr>
        <w:t>підтверджу</w:t>
      </w:r>
      <w:r w:rsidR="00352119" w:rsidRPr="003857D0">
        <w:rPr>
          <w:rFonts w:ascii="Times New Roman" w:hAnsi="Times New Roman"/>
          <w:bCs/>
          <w:color w:val="000000" w:themeColor="text1"/>
          <w:sz w:val="26"/>
          <w:szCs w:val="26"/>
          <w:lang w:val="uk-UA"/>
        </w:rPr>
        <w:t>є</w:t>
      </w:r>
      <w:r w:rsidR="00976960" w:rsidRPr="003857D0">
        <w:rPr>
          <w:rFonts w:ascii="Times New Roman" w:hAnsi="Times New Roman"/>
          <w:bCs/>
          <w:color w:val="000000" w:themeColor="text1"/>
          <w:sz w:val="26"/>
          <w:szCs w:val="26"/>
          <w:lang w:val="uk-UA"/>
        </w:rPr>
        <w:t xml:space="preserve"> вказаний ним</w:t>
      </w:r>
      <w:r w:rsidR="009965D1" w:rsidRPr="003857D0">
        <w:rPr>
          <w:rFonts w:ascii="Times New Roman" w:hAnsi="Times New Roman"/>
          <w:bCs/>
          <w:color w:val="000000" w:themeColor="text1"/>
          <w:sz w:val="26"/>
          <w:szCs w:val="26"/>
          <w:lang w:val="uk-UA"/>
        </w:rPr>
        <w:t xml:space="preserve"> стан судової влади в Україні</w:t>
      </w:r>
      <w:r w:rsidR="00976960" w:rsidRPr="003857D0">
        <w:rPr>
          <w:rFonts w:ascii="Times New Roman" w:hAnsi="Times New Roman"/>
          <w:bCs/>
          <w:color w:val="000000" w:themeColor="text1"/>
          <w:sz w:val="26"/>
          <w:szCs w:val="26"/>
          <w:lang w:val="uk-UA"/>
        </w:rPr>
        <w:t xml:space="preserve"> та в Харківській області</w:t>
      </w:r>
      <w:r w:rsidR="009965D1" w:rsidRPr="003857D0">
        <w:rPr>
          <w:rFonts w:ascii="Times New Roman" w:hAnsi="Times New Roman"/>
          <w:bCs/>
          <w:color w:val="000000" w:themeColor="text1"/>
          <w:sz w:val="26"/>
          <w:szCs w:val="26"/>
          <w:lang w:val="uk-UA"/>
        </w:rPr>
        <w:t xml:space="preserve">, а також не навів </w:t>
      </w:r>
      <w:r w:rsidR="00976960" w:rsidRPr="003857D0">
        <w:rPr>
          <w:rFonts w:ascii="Times New Roman" w:hAnsi="Times New Roman"/>
          <w:bCs/>
          <w:color w:val="000000" w:themeColor="text1"/>
          <w:sz w:val="26"/>
          <w:szCs w:val="26"/>
          <w:lang w:val="uk-UA"/>
        </w:rPr>
        <w:t xml:space="preserve">конкретних </w:t>
      </w:r>
      <w:r w:rsidR="009965D1" w:rsidRPr="003857D0">
        <w:rPr>
          <w:rFonts w:ascii="Times New Roman" w:hAnsi="Times New Roman"/>
          <w:bCs/>
          <w:color w:val="000000" w:themeColor="text1"/>
          <w:sz w:val="26"/>
          <w:szCs w:val="26"/>
          <w:lang w:val="uk-UA"/>
        </w:rPr>
        <w:t xml:space="preserve">прикладів </w:t>
      </w:r>
      <w:r w:rsidR="00976960" w:rsidRPr="003857D0">
        <w:rPr>
          <w:rFonts w:ascii="Times New Roman" w:hAnsi="Times New Roman"/>
          <w:bCs/>
          <w:color w:val="000000" w:themeColor="text1"/>
          <w:sz w:val="26"/>
          <w:szCs w:val="26"/>
          <w:lang w:val="uk-UA"/>
        </w:rPr>
        <w:t xml:space="preserve">рішучого та відповідального </w:t>
      </w:r>
      <w:r w:rsidR="009965D1" w:rsidRPr="003857D0">
        <w:rPr>
          <w:rFonts w:ascii="Times New Roman" w:hAnsi="Times New Roman"/>
          <w:bCs/>
          <w:color w:val="000000" w:themeColor="text1"/>
          <w:sz w:val="26"/>
          <w:szCs w:val="26"/>
          <w:lang w:val="uk-UA"/>
        </w:rPr>
        <w:t>реагування, як</w:t>
      </w:r>
      <w:r w:rsidR="00976960" w:rsidRPr="003857D0">
        <w:rPr>
          <w:rFonts w:ascii="Times New Roman" w:hAnsi="Times New Roman"/>
          <w:bCs/>
          <w:color w:val="000000" w:themeColor="text1"/>
          <w:sz w:val="26"/>
          <w:szCs w:val="26"/>
          <w:lang w:val="uk-UA"/>
        </w:rPr>
        <w:t xml:space="preserve">е </w:t>
      </w:r>
      <w:r w:rsidR="009965D1" w:rsidRPr="003857D0">
        <w:rPr>
          <w:rFonts w:ascii="Times New Roman" w:hAnsi="Times New Roman"/>
          <w:bCs/>
          <w:color w:val="000000" w:themeColor="text1"/>
          <w:sz w:val="26"/>
          <w:szCs w:val="26"/>
          <w:lang w:val="uk-UA"/>
        </w:rPr>
        <w:t>ним здійснювались протя</w:t>
      </w:r>
      <w:r w:rsidR="0011386D">
        <w:rPr>
          <w:rFonts w:ascii="Times New Roman" w:hAnsi="Times New Roman"/>
          <w:bCs/>
          <w:color w:val="000000" w:themeColor="text1"/>
          <w:sz w:val="26"/>
          <w:szCs w:val="26"/>
          <w:lang w:val="uk-UA"/>
        </w:rPr>
        <w:t>гом</w:t>
      </w:r>
      <w:r w:rsidR="009965D1" w:rsidRPr="003857D0">
        <w:rPr>
          <w:rFonts w:ascii="Times New Roman" w:hAnsi="Times New Roman"/>
          <w:bCs/>
          <w:color w:val="000000" w:themeColor="text1"/>
          <w:sz w:val="26"/>
          <w:szCs w:val="26"/>
          <w:lang w:val="uk-UA"/>
        </w:rPr>
        <w:t xml:space="preserve"> професійної кар’єри для поліпшення стану правосуддя а</w:t>
      </w:r>
      <w:r w:rsidR="00976960" w:rsidRPr="003857D0">
        <w:rPr>
          <w:rFonts w:ascii="Times New Roman" w:hAnsi="Times New Roman"/>
          <w:bCs/>
          <w:color w:val="000000" w:themeColor="text1"/>
          <w:sz w:val="26"/>
          <w:szCs w:val="26"/>
          <w:lang w:val="uk-UA"/>
        </w:rPr>
        <w:t>бо</w:t>
      </w:r>
      <w:r w:rsidR="009965D1" w:rsidRPr="003857D0">
        <w:rPr>
          <w:rFonts w:ascii="Times New Roman" w:hAnsi="Times New Roman"/>
          <w:bCs/>
          <w:color w:val="000000" w:themeColor="text1"/>
          <w:sz w:val="26"/>
          <w:szCs w:val="26"/>
          <w:lang w:val="uk-UA"/>
        </w:rPr>
        <w:t xml:space="preserve"> </w:t>
      </w:r>
      <w:r w:rsidR="00976960" w:rsidRPr="003857D0">
        <w:rPr>
          <w:rFonts w:ascii="Times New Roman" w:hAnsi="Times New Roman"/>
          <w:bCs/>
          <w:color w:val="000000" w:themeColor="text1"/>
          <w:sz w:val="26"/>
          <w:szCs w:val="26"/>
          <w:lang w:val="uk-UA"/>
        </w:rPr>
        <w:t xml:space="preserve">могло б здійснюватися ним як суддею апеляційної інстанції для </w:t>
      </w:r>
      <w:r w:rsidR="009965D1" w:rsidRPr="003857D0">
        <w:rPr>
          <w:rFonts w:ascii="Times New Roman" w:hAnsi="Times New Roman"/>
          <w:bCs/>
          <w:color w:val="000000" w:themeColor="text1"/>
          <w:sz w:val="26"/>
          <w:szCs w:val="26"/>
          <w:lang w:val="uk-UA"/>
        </w:rPr>
        <w:t xml:space="preserve">підняття рівня довіри суспільства до суду в </w:t>
      </w:r>
      <w:r w:rsidR="00352119" w:rsidRPr="003857D0">
        <w:rPr>
          <w:rFonts w:ascii="Times New Roman" w:hAnsi="Times New Roman"/>
          <w:bCs/>
          <w:color w:val="000000" w:themeColor="text1"/>
          <w:sz w:val="26"/>
          <w:szCs w:val="26"/>
          <w:lang w:val="uk-UA"/>
        </w:rPr>
        <w:t xml:space="preserve">регіоні його проживання та в </w:t>
      </w:r>
      <w:r w:rsidR="009965D1" w:rsidRPr="003857D0">
        <w:rPr>
          <w:rFonts w:ascii="Times New Roman" w:hAnsi="Times New Roman"/>
          <w:bCs/>
          <w:color w:val="000000" w:themeColor="text1"/>
          <w:sz w:val="26"/>
          <w:szCs w:val="26"/>
          <w:lang w:val="uk-UA"/>
        </w:rPr>
        <w:t xml:space="preserve">Україні </w:t>
      </w:r>
      <w:r w:rsidR="0011386D">
        <w:rPr>
          <w:rFonts w:ascii="Times New Roman" w:hAnsi="Times New Roman"/>
          <w:bCs/>
          <w:color w:val="000000" w:themeColor="text1"/>
          <w:sz w:val="26"/>
          <w:szCs w:val="26"/>
          <w:lang w:val="uk-UA"/>
        </w:rPr>
        <w:t>загалом</w:t>
      </w:r>
      <w:r w:rsidR="009965D1" w:rsidRPr="003857D0">
        <w:rPr>
          <w:rFonts w:ascii="Times New Roman" w:hAnsi="Times New Roman"/>
          <w:bCs/>
          <w:color w:val="000000" w:themeColor="text1"/>
          <w:sz w:val="26"/>
          <w:szCs w:val="26"/>
          <w:lang w:val="uk-UA"/>
        </w:rPr>
        <w:t>.</w:t>
      </w:r>
    </w:p>
    <w:p w14:paraId="53094813" w14:textId="72E3A021" w:rsidR="00597F30" w:rsidRPr="003857D0" w:rsidRDefault="00301180" w:rsidP="00B75D4A">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 xml:space="preserve">Стосовно безперервного розвитку кандидата. </w:t>
      </w:r>
    </w:p>
    <w:p w14:paraId="3B4C34CE" w14:textId="23648738" w:rsidR="000E78C3" w:rsidRPr="003857D0" w:rsidRDefault="000E78C3" w:rsidP="00B75D4A">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shd w:val="clear" w:color="auto" w:fill="FFFFFF"/>
          <w:lang w:val="uk-UA"/>
        </w:rPr>
        <w:t xml:space="preserve">Під час співбесіди та </w:t>
      </w:r>
      <w:r w:rsidR="0011386D">
        <w:rPr>
          <w:rFonts w:ascii="Times New Roman" w:hAnsi="Times New Roman"/>
          <w:color w:val="000000" w:themeColor="text1"/>
          <w:sz w:val="26"/>
          <w:szCs w:val="26"/>
          <w:shd w:val="clear" w:color="auto" w:fill="FFFFFF"/>
          <w:lang w:val="uk-UA"/>
        </w:rPr>
        <w:t>в</w:t>
      </w:r>
      <w:r w:rsidR="00597F30" w:rsidRPr="003857D0">
        <w:rPr>
          <w:rFonts w:ascii="Times New Roman" w:hAnsi="Times New Roman"/>
          <w:color w:val="000000" w:themeColor="text1"/>
          <w:sz w:val="26"/>
          <w:szCs w:val="26"/>
          <w:shd w:val="clear" w:color="auto" w:fill="FFFFFF"/>
          <w:lang w:val="uk-UA"/>
        </w:rPr>
        <w:t xml:space="preserve"> письмових поясненнях до вказаного критерію кандидат посла</w:t>
      </w:r>
      <w:r w:rsidRPr="003857D0">
        <w:rPr>
          <w:rFonts w:ascii="Times New Roman" w:hAnsi="Times New Roman"/>
          <w:color w:val="000000" w:themeColor="text1"/>
          <w:sz w:val="26"/>
          <w:szCs w:val="26"/>
          <w:shd w:val="clear" w:color="auto" w:fill="FFFFFF"/>
          <w:lang w:val="uk-UA"/>
        </w:rPr>
        <w:t>в</w:t>
      </w:r>
      <w:r w:rsidR="00597F30" w:rsidRPr="003857D0">
        <w:rPr>
          <w:rFonts w:ascii="Times New Roman" w:hAnsi="Times New Roman"/>
          <w:color w:val="000000" w:themeColor="text1"/>
          <w:sz w:val="26"/>
          <w:szCs w:val="26"/>
          <w:shd w:val="clear" w:color="auto" w:fill="FFFFFF"/>
          <w:lang w:val="uk-UA"/>
        </w:rPr>
        <w:t xml:space="preserve">ся на те, що </w:t>
      </w:r>
      <w:r w:rsidR="0011386D">
        <w:rPr>
          <w:rFonts w:ascii="Times New Roman" w:hAnsi="Times New Roman"/>
          <w:color w:val="000000" w:themeColor="text1"/>
          <w:sz w:val="26"/>
          <w:szCs w:val="26"/>
          <w:shd w:val="clear" w:color="auto" w:fill="FFFFFF"/>
          <w:lang w:val="uk-UA"/>
        </w:rPr>
        <w:t>брав</w:t>
      </w:r>
      <w:r w:rsidRPr="003857D0">
        <w:rPr>
          <w:rFonts w:ascii="Times New Roman" w:hAnsi="Times New Roman"/>
          <w:color w:val="000000" w:themeColor="text1"/>
          <w:sz w:val="26"/>
          <w:szCs w:val="26"/>
          <w:shd w:val="clear" w:color="auto" w:fill="FFFFFF"/>
          <w:lang w:val="uk-UA"/>
        </w:rPr>
        <w:t xml:space="preserve"> участ</w:t>
      </w:r>
      <w:r w:rsidR="0011386D">
        <w:rPr>
          <w:rFonts w:ascii="Times New Roman" w:hAnsi="Times New Roman"/>
          <w:color w:val="000000" w:themeColor="text1"/>
          <w:sz w:val="26"/>
          <w:szCs w:val="26"/>
          <w:shd w:val="clear" w:color="auto" w:fill="FFFFFF"/>
          <w:lang w:val="uk-UA"/>
        </w:rPr>
        <w:t>ь</w:t>
      </w:r>
      <w:r w:rsidRPr="003857D0">
        <w:rPr>
          <w:rFonts w:ascii="Times New Roman" w:hAnsi="Times New Roman"/>
          <w:color w:val="000000" w:themeColor="text1"/>
          <w:sz w:val="26"/>
          <w:szCs w:val="26"/>
          <w:shd w:val="clear" w:color="auto" w:fill="FFFFFF"/>
          <w:lang w:val="uk-UA"/>
        </w:rPr>
        <w:t xml:space="preserve"> у </w:t>
      </w:r>
      <w:r w:rsidRPr="003857D0">
        <w:rPr>
          <w:rFonts w:ascii="Times New Roman" w:hAnsi="Times New Roman"/>
          <w:color w:val="000000" w:themeColor="text1"/>
          <w:sz w:val="26"/>
          <w:szCs w:val="26"/>
          <w:lang w:val="uk-UA"/>
        </w:rPr>
        <w:t>заходах з підвищення кваліфікації у Вищій школі адвокатів та підтриму</w:t>
      </w:r>
      <w:r w:rsidR="00E53ABE" w:rsidRPr="003857D0">
        <w:rPr>
          <w:rFonts w:ascii="Times New Roman" w:hAnsi="Times New Roman"/>
          <w:color w:val="000000" w:themeColor="text1"/>
          <w:sz w:val="26"/>
          <w:szCs w:val="26"/>
          <w:lang w:val="uk-UA"/>
        </w:rPr>
        <w:t>вав</w:t>
      </w:r>
      <w:r w:rsidRPr="003857D0">
        <w:rPr>
          <w:rFonts w:ascii="Times New Roman" w:hAnsi="Times New Roman"/>
          <w:color w:val="000000" w:themeColor="text1"/>
          <w:sz w:val="26"/>
          <w:szCs w:val="26"/>
          <w:lang w:val="uk-UA"/>
        </w:rPr>
        <w:t xml:space="preserve"> активну позицію у фаховому середовищі, продовжує займатися науковою діяльністю, зокрема у 2003 році виступив членом редакційної колегії та</w:t>
      </w:r>
      <w:r w:rsidRPr="003857D0">
        <w:rPr>
          <w:rFonts w:ascii="Times New Roman" w:hAnsi="Times New Roman"/>
          <w:color w:val="000000" w:themeColor="text1"/>
          <w:spacing w:val="80"/>
          <w:sz w:val="26"/>
          <w:szCs w:val="26"/>
          <w:lang w:val="uk-UA"/>
        </w:rPr>
        <w:t xml:space="preserve"> </w:t>
      </w:r>
      <w:r w:rsidRPr="003857D0">
        <w:rPr>
          <w:rFonts w:ascii="Times New Roman" w:hAnsi="Times New Roman"/>
          <w:color w:val="000000" w:themeColor="text1"/>
          <w:sz w:val="26"/>
          <w:szCs w:val="26"/>
          <w:lang w:val="uk-UA"/>
        </w:rPr>
        <w:t>співавтором</w:t>
      </w:r>
      <w:r w:rsidRPr="003857D0">
        <w:rPr>
          <w:rFonts w:ascii="Times New Roman" w:hAnsi="Times New Roman"/>
          <w:color w:val="000000" w:themeColor="text1"/>
          <w:spacing w:val="80"/>
          <w:sz w:val="26"/>
          <w:szCs w:val="26"/>
          <w:lang w:val="uk-UA"/>
        </w:rPr>
        <w:t xml:space="preserve"> </w:t>
      </w:r>
      <w:r w:rsidRPr="003857D0">
        <w:rPr>
          <w:rFonts w:ascii="Times New Roman" w:hAnsi="Times New Roman"/>
          <w:color w:val="000000" w:themeColor="text1"/>
          <w:sz w:val="26"/>
          <w:szCs w:val="26"/>
          <w:lang w:val="uk-UA"/>
        </w:rPr>
        <w:t>колективної</w:t>
      </w:r>
      <w:r w:rsidRPr="003857D0">
        <w:rPr>
          <w:rFonts w:ascii="Times New Roman" w:hAnsi="Times New Roman"/>
          <w:color w:val="000000" w:themeColor="text1"/>
          <w:spacing w:val="80"/>
          <w:sz w:val="26"/>
          <w:szCs w:val="26"/>
          <w:lang w:val="uk-UA"/>
        </w:rPr>
        <w:t xml:space="preserve"> </w:t>
      </w:r>
      <w:r w:rsidRPr="003857D0">
        <w:rPr>
          <w:rFonts w:ascii="Times New Roman" w:hAnsi="Times New Roman"/>
          <w:color w:val="000000" w:themeColor="text1"/>
          <w:sz w:val="26"/>
          <w:szCs w:val="26"/>
          <w:lang w:val="uk-UA"/>
        </w:rPr>
        <w:t>монографії</w:t>
      </w:r>
      <w:r w:rsidRPr="003857D0">
        <w:rPr>
          <w:rFonts w:ascii="Times New Roman" w:hAnsi="Times New Roman"/>
          <w:color w:val="000000" w:themeColor="text1"/>
          <w:spacing w:val="80"/>
          <w:sz w:val="26"/>
          <w:szCs w:val="26"/>
          <w:lang w:val="uk-UA"/>
        </w:rPr>
        <w:t xml:space="preserve"> </w:t>
      </w:r>
      <w:r w:rsidRPr="003857D0">
        <w:rPr>
          <w:rFonts w:ascii="Times New Roman" w:hAnsi="Times New Roman"/>
          <w:color w:val="000000" w:themeColor="text1"/>
          <w:sz w:val="26"/>
          <w:szCs w:val="26"/>
          <w:lang w:val="uk-UA"/>
        </w:rPr>
        <w:t>«Сучасний</w:t>
      </w:r>
      <w:r w:rsidRPr="003857D0">
        <w:rPr>
          <w:rFonts w:ascii="Times New Roman" w:hAnsi="Times New Roman"/>
          <w:color w:val="000000" w:themeColor="text1"/>
          <w:spacing w:val="80"/>
          <w:sz w:val="26"/>
          <w:szCs w:val="26"/>
          <w:lang w:val="uk-UA"/>
        </w:rPr>
        <w:t xml:space="preserve"> </w:t>
      </w:r>
      <w:r w:rsidRPr="003857D0">
        <w:rPr>
          <w:rFonts w:ascii="Times New Roman" w:hAnsi="Times New Roman"/>
          <w:color w:val="000000" w:themeColor="text1"/>
          <w:sz w:val="26"/>
          <w:szCs w:val="26"/>
          <w:lang w:val="uk-UA"/>
        </w:rPr>
        <w:t>вимір</w:t>
      </w:r>
      <w:r w:rsidRPr="003857D0">
        <w:rPr>
          <w:rFonts w:ascii="Times New Roman" w:hAnsi="Times New Roman"/>
          <w:color w:val="000000" w:themeColor="text1"/>
          <w:spacing w:val="80"/>
          <w:sz w:val="26"/>
          <w:szCs w:val="26"/>
          <w:lang w:val="uk-UA"/>
        </w:rPr>
        <w:t xml:space="preserve"> </w:t>
      </w:r>
      <w:r w:rsidRPr="003857D0">
        <w:rPr>
          <w:rFonts w:ascii="Times New Roman" w:hAnsi="Times New Roman"/>
          <w:color w:val="000000" w:themeColor="text1"/>
          <w:sz w:val="26"/>
          <w:szCs w:val="26"/>
          <w:lang w:val="uk-UA"/>
        </w:rPr>
        <w:t>кримінального</w:t>
      </w:r>
      <w:r w:rsidRPr="003857D0">
        <w:rPr>
          <w:rFonts w:ascii="Times New Roman" w:hAnsi="Times New Roman"/>
          <w:color w:val="000000" w:themeColor="text1"/>
          <w:spacing w:val="80"/>
          <w:sz w:val="26"/>
          <w:szCs w:val="26"/>
          <w:lang w:val="uk-UA"/>
        </w:rPr>
        <w:t xml:space="preserve"> </w:t>
      </w:r>
      <w:r w:rsidRPr="003857D0">
        <w:rPr>
          <w:rFonts w:ascii="Times New Roman" w:hAnsi="Times New Roman"/>
          <w:color w:val="000000" w:themeColor="text1"/>
          <w:sz w:val="26"/>
          <w:szCs w:val="26"/>
          <w:lang w:val="uk-UA"/>
        </w:rPr>
        <w:t>права.</w:t>
      </w:r>
      <w:r w:rsidRPr="003857D0">
        <w:rPr>
          <w:rFonts w:ascii="Times New Roman" w:hAnsi="Times New Roman"/>
          <w:color w:val="000000" w:themeColor="text1"/>
          <w:spacing w:val="80"/>
          <w:sz w:val="26"/>
          <w:szCs w:val="26"/>
          <w:lang w:val="uk-UA"/>
        </w:rPr>
        <w:t xml:space="preserve"> </w:t>
      </w:r>
      <w:proofErr w:type="spellStart"/>
      <w:r w:rsidRPr="003857D0">
        <w:rPr>
          <w:rFonts w:ascii="Times New Roman" w:hAnsi="Times New Roman"/>
          <w:color w:val="000000" w:themeColor="text1"/>
          <w:sz w:val="26"/>
          <w:szCs w:val="26"/>
          <w:lang w:val="uk-UA"/>
        </w:rPr>
        <w:t>Liber</w:t>
      </w:r>
      <w:proofErr w:type="spellEnd"/>
      <w:r w:rsidRPr="003857D0">
        <w:rPr>
          <w:rFonts w:ascii="Times New Roman" w:hAnsi="Times New Roman"/>
          <w:color w:val="000000" w:themeColor="text1"/>
          <w:spacing w:val="80"/>
          <w:sz w:val="26"/>
          <w:szCs w:val="26"/>
          <w:lang w:val="uk-UA"/>
        </w:rPr>
        <w:t xml:space="preserve"> </w:t>
      </w:r>
      <w:proofErr w:type="spellStart"/>
      <w:r w:rsidRPr="003857D0">
        <w:rPr>
          <w:rFonts w:ascii="Times New Roman" w:hAnsi="Times New Roman"/>
          <w:color w:val="000000" w:themeColor="text1"/>
          <w:sz w:val="26"/>
          <w:szCs w:val="26"/>
          <w:lang w:val="uk-UA"/>
        </w:rPr>
        <w:t>Amicorum</w:t>
      </w:r>
      <w:proofErr w:type="spellEnd"/>
      <w:r w:rsidRPr="003857D0">
        <w:rPr>
          <w:rFonts w:ascii="Times New Roman" w:hAnsi="Times New Roman"/>
          <w:color w:val="000000" w:themeColor="text1"/>
          <w:spacing w:val="16"/>
          <w:sz w:val="26"/>
          <w:szCs w:val="26"/>
          <w:lang w:val="uk-UA"/>
        </w:rPr>
        <w:t xml:space="preserve"> </w:t>
      </w:r>
      <w:r w:rsidRPr="003857D0">
        <w:rPr>
          <w:rFonts w:ascii="Times New Roman" w:hAnsi="Times New Roman"/>
          <w:color w:val="000000" w:themeColor="text1"/>
          <w:sz w:val="26"/>
          <w:szCs w:val="26"/>
          <w:lang w:val="uk-UA"/>
        </w:rPr>
        <w:t>на</w:t>
      </w:r>
      <w:r w:rsidRPr="003857D0">
        <w:rPr>
          <w:rFonts w:ascii="Times New Roman" w:hAnsi="Times New Roman"/>
          <w:color w:val="000000" w:themeColor="text1"/>
          <w:spacing w:val="14"/>
          <w:sz w:val="26"/>
          <w:szCs w:val="26"/>
          <w:lang w:val="uk-UA"/>
        </w:rPr>
        <w:t xml:space="preserve"> </w:t>
      </w:r>
      <w:r w:rsidRPr="003857D0">
        <w:rPr>
          <w:rFonts w:ascii="Times New Roman" w:hAnsi="Times New Roman"/>
          <w:color w:val="000000" w:themeColor="text1"/>
          <w:sz w:val="26"/>
          <w:szCs w:val="26"/>
          <w:lang w:val="uk-UA"/>
        </w:rPr>
        <w:t>ч</w:t>
      </w:r>
      <w:r w:rsidR="0011386D">
        <w:rPr>
          <w:rFonts w:ascii="Times New Roman" w:hAnsi="Times New Roman"/>
          <w:color w:val="000000" w:themeColor="text1"/>
          <w:sz w:val="26"/>
          <w:szCs w:val="26"/>
          <w:lang w:val="uk-UA"/>
        </w:rPr>
        <w:t>е</w:t>
      </w:r>
      <w:r w:rsidRPr="003857D0">
        <w:rPr>
          <w:rFonts w:ascii="Times New Roman" w:hAnsi="Times New Roman"/>
          <w:color w:val="000000" w:themeColor="text1"/>
          <w:sz w:val="26"/>
          <w:szCs w:val="26"/>
          <w:lang w:val="uk-UA"/>
        </w:rPr>
        <w:t>сть</w:t>
      </w:r>
      <w:r w:rsidRPr="003857D0">
        <w:rPr>
          <w:rFonts w:ascii="Times New Roman" w:hAnsi="Times New Roman"/>
          <w:color w:val="000000" w:themeColor="text1"/>
          <w:spacing w:val="16"/>
          <w:sz w:val="26"/>
          <w:szCs w:val="26"/>
          <w:lang w:val="uk-UA"/>
        </w:rPr>
        <w:t xml:space="preserve"> </w:t>
      </w:r>
      <w:r w:rsidRPr="003857D0">
        <w:rPr>
          <w:rFonts w:ascii="Times New Roman" w:hAnsi="Times New Roman"/>
          <w:color w:val="000000" w:themeColor="text1"/>
          <w:sz w:val="26"/>
          <w:szCs w:val="26"/>
          <w:lang w:val="uk-UA"/>
        </w:rPr>
        <w:t>академіка</w:t>
      </w:r>
      <w:r w:rsidRPr="003857D0">
        <w:rPr>
          <w:rFonts w:ascii="Times New Roman" w:hAnsi="Times New Roman"/>
          <w:color w:val="000000" w:themeColor="text1"/>
          <w:spacing w:val="14"/>
          <w:sz w:val="26"/>
          <w:szCs w:val="26"/>
          <w:lang w:val="uk-UA"/>
        </w:rPr>
        <w:t xml:space="preserve"> </w:t>
      </w:r>
      <w:proofErr w:type="spellStart"/>
      <w:r w:rsidRPr="003857D0">
        <w:rPr>
          <w:rFonts w:ascii="Times New Roman" w:hAnsi="Times New Roman"/>
          <w:color w:val="000000" w:themeColor="text1"/>
          <w:sz w:val="26"/>
          <w:szCs w:val="26"/>
          <w:lang w:val="uk-UA"/>
        </w:rPr>
        <w:t>Вячеслава</w:t>
      </w:r>
      <w:proofErr w:type="spellEnd"/>
      <w:r w:rsidRPr="003857D0">
        <w:rPr>
          <w:rFonts w:ascii="Times New Roman" w:hAnsi="Times New Roman"/>
          <w:color w:val="000000" w:themeColor="text1"/>
          <w:spacing w:val="14"/>
          <w:sz w:val="26"/>
          <w:szCs w:val="26"/>
          <w:lang w:val="uk-UA"/>
        </w:rPr>
        <w:t xml:space="preserve"> </w:t>
      </w:r>
      <w:r w:rsidRPr="003857D0">
        <w:rPr>
          <w:rFonts w:ascii="Times New Roman" w:hAnsi="Times New Roman"/>
          <w:color w:val="000000" w:themeColor="text1"/>
          <w:sz w:val="26"/>
          <w:szCs w:val="26"/>
          <w:lang w:val="uk-UA"/>
        </w:rPr>
        <w:t>Борисова».</w:t>
      </w:r>
    </w:p>
    <w:p w14:paraId="13C64285" w14:textId="329F899C" w:rsidR="007C4F3C" w:rsidRPr="003857D0" w:rsidRDefault="003A6FC7" w:rsidP="00B75D4A">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Комісія встановила, що к</w:t>
      </w:r>
      <w:r w:rsidR="00A02293" w:rsidRPr="003857D0">
        <w:rPr>
          <w:rFonts w:ascii="Times New Roman" w:hAnsi="Times New Roman"/>
          <w:color w:val="000000" w:themeColor="text1"/>
          <w:sz w:val="26"/>
          <w:szCs w:val="26"/>
          <w:shd w:val="clear" w:color="auto" w:fill="FFFFFF"/>
          <w:lang w:val="uk-UA"/>
        </w:rPr>
        <w:t xml:space="preserve">андидат не зміг </w:t>
      </w:r>
      <w:proofErr w:type="spellStart"/>
      <w:r w:rsidR="00A02293" w:rsidRPr="003857D0">
        <w:rPr>
          <w:rFonts w:ascii="Times New Roman" w:hAnsi="Times New Roman"/>
          <w:color w:val="000000" w:themeColor="text1"/>
          <w:sz w:val="26"/>
          <w:szCs w:val="26"/>
          <w:shd w:val="clear" w:color="auto" w:fill="FFFFFF"/>
          <w:lang w:val="uk-UA"/>
        </w:rPr>
        <w:t>конструктивно</w:t>
      </w:r>
      <w:proofErr w:type="spellEnd"/>
      <w:r w:rsidR="00A02293" w:rsidRPr="003857D0">
        <w:rPr>
          <w:rFonts w:ascii="Times New Roman" w:hAnsi="Times New Roman"/>
          <w:color w:val="000000" w:themeColor="text1"/>
          <w:sz w:val="26"/>
          <w:szCs w:val="26"/>
          <w:shd w:val="clear" w:color="auto" w:fill="FFFFFF"/>
          <w:lang w:val="uk-UA"/>
        </w:rPr>
        <w:t xml:space="preserve"> відповісти на запитання щодо його безперервного розвитку, наведені відомості щодо підтримання та підвищення професійних знань не свідчать про системний підхід до вдосконалення його професійних навичок. </w:t>
      </w:r>
    </w:p>
    <w:p w14:paraId="6579726D" w14:textId="55BA5AED" w:rsidR="003048AF" w:rsidRPr="003857D0" w:rsidRDefault="00A80EFE" w:rsidP="00B75D4A">
      <w:pPr>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shd w:val="clear" w:color="auto" w:fill="FFFFFF"/>
          <w:lang w:val="uk-UA"/>
        </w:rPr>
        <w:t xml:space="preserve">Крім того, у письмових поясненнях до вказаного критерію кандидат зазначив, що йому </w:t>
      </w:r>
      <w:r w:rsidR="00874D6F" w:rsidRPr="003857D0">
        <w:rPr>
          <w:rFonts w:ascii="Times New Roman" w:eastAsia="Times New Roman" w:hAnsi="Times New Roman"/>
          <w:color w:val="000000" w:themeColor="text1"/>
          <w:sz w:val="26"/>
          <w:szCs w:val="26"/>
          <w:lang w:val="uk-UA" w:eastAsia="uk-UA"/>
        </w:rPr>
        <w:t>необхідно адаптуватися до змін у судовій практиці</w:t>
      </w:r>
      <w:r w:rsidRPr="003857D0">
        <w:rPr>
          <w:rFonts w:ascii="Times New Roman" w:eastAsia="Times New Roman" w:hAnsi="Times New Roman"/>
          <w:color w:val="000000" w:themeColor="text1"/>
          <w:sz w:val="26"/>
          <w:szCs w:val="26"/>
          <w:lang w:val="uk-UA" w:eastAsia="uk-UA"/>
        </w:rPr>
        <w:t xml:space="preserve">, проте </w:t>
      </w:r>
      <w:r w:rsidR="007C4F3C" w:rsidRPr="003857D0">
        <w:rPr>
          <w:rFonts w:ascii="Times New Roman" w:hAnsi="Times New Roman"/>
          <w:color w:val="000000" w:themeColor="text1"/>
          <w:sz w:val="26"/>
          <w:szCs w:val="26"/>
          <w:lang w:val="uk-UA"/>
        </w:rPr>
        <w:t xml:space="preserve">під час співбесіди </w:t>
      </w:r>
      <w:r w:rsidR="003048AF" w:rsidRPr="003857D0">
        <w:rPr>
          <w:rFonts w:ascii="Times New Roman" w:hAnsi="Times New Roman"/>
          <w:color w:val="000000" w:themeColor="text1"/>
          <w:sz w:val="26"/>
          <w:szCs w:val="26"/>
          <w:lang w:val="uk-UA"/>
        </w:rPr>
        <w:t xml:space="preserve">кандидат не зміг відповісти </w:t>
      </w:r>
      <w:r w:rsidR="009965D1" w:rsidRPr="003857D0">
        <w:rPr>
          <w:rFonts w:ascii="Times New Roman" w:hAnsi="Times New Roman"/>
          <w:color w:val="000000" w:themeColor="text1"/>
          <w:sz w:val="26"/>
          <w:szCs w:val="26"/>
          <w:lang w:val="uk-UA"/>
        </w:rPr>
        <w:t>н</w:t>
      </w:r>
      <w:r w:rsidR="003048AF" w:rsidRPr="003857D0">
        <w:rPr>
          <w:rFonts w:ascii="Times New Roman" w:hAnsi="Times New Roman"/>
          <w:color w:val="000000" w:themeColor="text1"/>
          <w:sz w:val="26"/>
          <w:szCs w:val="26"/>
          <w:lang w:val="uk-UA"/>
        </w:rPr>
        <w:t xml:space="preserve">а запитання </w:t>
      </w:r>
      <w:r w:rsidRPr="003857D0">
        <w:rPr>
          <w:rFonts w:ascii="Times New Roman" w:hAnsi="Times New Roman"/>
          <w:color w:val="000000" w:themeColor="text1"/>
          <w:sz w:val="26"/>
          <w:szCs w:val="26"/>
          <w:lang w:val="uk-UA"/>
        </w:rPr>
        <w:t>доповідача про</w:t>
      </w:r>
      <w:r w:rsidR="003048AF" w:rsidRPr="003857D0">
        <w:rPr>
          <w:rFonts w:ascii="Times New Roman" w:hAnsi="Times New Roman"/>
          <w:color w:val="000000" w:themeColor="text1"/>
          <w:sz w:val="26"/>
          <w:szCs w:val="26"/>
          <w:lang w:val="uk-UA"/>
        </w:rPr>
        <w:t xml:space="preserve"> </w:t>
      </w:r>
      <w:r w:rsidRPr="003857D0">
        <w:rPr>
          <w:rFonts w:ascii="Times New Roman" w:hAnsi="Times New Roman"/>
          <w:color w:val="000000" w:themeColor="text1"/>
          <w:sz w:val="26"/>
          <w:szCs w:val="26"/>
          <w:lang w:val="uk-UA"/>
        </w:rPr>
        <w:t>актуальну</w:t>
      </w:r>
      <w:r w:rsidR="003048AF" w:rsidRPr="003857D0">
        <w:rPr>
          <w:rFonts w:ascii="Times New Roman" w:hAnsi="Times New Roman"/>
          <w:color w:val="000000" w:themeColor="text1"/>
          <w:sz w:val="26"/>
          <w:szCs w:val="26"/>
          <w:lang w:val="uk-UA"/>
        </w:rPr>
        <w:t xml:space="preserve"> практик</w:t>
      </w:r>
      <w:r w:rsidRPr="003857D0">
        <w:rPr>
          <w:rFonts w:ascii="Times New Roman" w:hAnsi="Times New Roman"/>
          <w:color w:val="000000" w:themeColor="text1"/>
          <w:sz w:val="26"/>
          <w:szCs w:val="26"/>
          <w:lang w:val="uk-UA"/>
        </w:rPr>
        <w:t>у</w:t>
      </w:r>
      <w:r w:rsidR="003048AF" w:rsidRPr="003857D0">
        <w:rPr>
          <w:rFonts w:ascii="Times New Roman" w:hAnsi="Times New Roman"/>
          <w:color w:val="000000" w:themeColor="text1"/>
          <w:sz w:val="26"/>
          <w:szCs w:val="26"/>
          <w:lang w:val="uk-UA"/>
        </w:rPr>
        <w:t xml:space="preserve"> Касаційного цивільного суду </w:t>
      </w:r>
      <w:r w:rsidRPr="003857D0">
        <w:rPr>
          <w:rFonts w:ascii="Times New Roman" w:hAnsi="Times New Roman"/>
          <w:color w:val="000000" w:themeColor="text1"/>
          <w:sz w:val="26"/>
          <w:szCs w:val="26"/>
          <w:lang w:val="uk-UA"/>
        </w:rPr>
        <w:t>щодо</w:t>
      </w:r>
      <w:r w:rsidR="003048AF" w:rsidRPr="003857D0">
        <w:rPr>
          <w:rFonts w:ascii="Times New Roman" w:hAnsi="Times New Roman"/>
          <w:color w:val="000000" w:themeColor="text1"/>
          <w:sz w:val="26"/>
          <w:szCs w:val="26"/>
          <w:lang w:val="uk-UA"/>
        </w:rPr>
        <w:t xml:space="preserve"> розгляду цивільних справ апеляційним судом</w:t>
      </w:r>
      <w:r w:rsidRPr="003857D0">
        <w:rPr>
          <w:rFonts w:ascii="Times New Roman" w:hAnsi="Times New Roman"/>
          <w:color w:val="000000" w:themeColor="text1"/>
          <w:sz w:val="26"/>
          <w:szCs w:val="26"/>
          <w:lang w:val="uk-UA"/>
        </w:rPr>
        <w:t>, хоча в анкеті обрав саме цивільну спеціалізацію</w:t>
      </w:r>
      <w:r w:rsidR="009965D1" w:rsidRPr="003857D0">
        <w:rPr>
          <w:rFonts w:ascii="Times New Roman" w:hAnsi="Times New Roman"/>
          <w:color w:val="000000" w:themeColor="text1"/>
          <w:sz w:val="26"/>
          <w:szCs w:val="26"/>
          <w:lang w:val="uk-UA"/>
        </w:rPr>
        <w:t>.</w:t>
      </w:r>
      <w:r w:rsidR="003048AF" w:rsidRPr="003857D0">
        <w:rPr>
          <w:rFonts w:ascii="Times New Roman" w:hAnsi="Times New Roman"/>
          <w:color w:val="000000" w:themeColor="text1"/>
          <w:sz w:val="26"/>
          <w:szCs w:val="26"/>
          <w:lang w:val="uk-UA"/>
        </w:rPr>
        <w:t xml:space="preserve"> </w:t>
      </w:r>
    </w:p>
    <w:p w14:paraId="297F9CBE" w14:textId="53D2A1EB" w:rsidR="007C4F3C" w:rsidRPr="003857D0" w:rsidRDefault="00A80EFE" w:rsidP="00B75D4A">
      <w:pPr>
        <w:pStyle w:val="rtejustify"/>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Також</w:t>
      </w:r>
      <w:r w:rsidR="007C4F3C" w:rsidRPr="003857D0">
        <w:rPr>
          <w:color w:val="000000" w:themeColor="text1"/>
          <w:sz w:val="26"/>
          <w:szCs w:val="26"/>
        </w:rPr>
        <w:t xml:space="preserve"> під час співбесіди кандидат </w:t>
      </w:r>
      <w:r w:rsidRPr="003857D0">
        <w:rPr>
          <w:color w:val="000000" w:themeColor="text1"/>
          <w:sz w:val="26"/>
          <w:szCs w:val="26"/>
        </w:rPr>
        <w:t xml:space="preserve">на запитання члена Комісії </w:t>
      </w:r>
      <w:r w:rsidR="007C4F3C" w:rsidRPr="003857D0">
        <w:rPr>
          <w:color w:val="000000" w:themeColor="text1"/>
          <w:sz w:val="26"/>
          <w:szCs w:val="26"/>
        </w:rPr>
        <w:t>не</w:t>
      </w:r>
      <w:r w:rsidRPr="003857D0">
        <w:rPr>
          <w:color w:val="000000" w:themeColor="text1"/>
          <w:sz w:val="26"/>
          <w:szCs w:val="26"/>
        </w:rPr>
        <w:t xml:space="preserve"> показав</w:t>
      </w:r>
      <w:r w:rsidR="007C4F3C" w:rsidRPr="003857D0">
        <w:rPr>
          <w:color w:val="000000" w:themeColor="text1"/>
          <w:sz w:val="26"/>
          <w:szCs w:val="26"/>
        </w:rPr>
        <w:t xml:space="preserve"> володі</w:t>
      </w:r>
      <w:r w:rsidRPr="003857D0">
        <w:rPr>
          <w:color w:val="000000" w:themeColor="text1"/>
          <w:sz w:val="26"/>
          <w:szCs w:val="26"/>
        </w:rPr>
        <w:t>ння</w:t>
      </w:r>
      <w:r w:rsidR="007C4F3C" w:rsidRPr="003857D0">
        <w:rPr>
          <w:color w:val="000000" w:themeColor="text1"/>
          <w:sz w:val="26"/>
          <w:szCs w:val="26"/>
        </w:rPr>
        <w:t xml:space="preserve"> достатнім рівнем знань</w:t>
      </w:r>
      <w:r w:rsidR="009965D1" w:rsidRPr="003857D0">
        <w:rPr>
          <w:color w:val="000000" w:themeColor="text1"/>
          <w:sz w:val="26"/>
          <w:szCs w:val="26"/>
        </w:rPr>
        <w:t xml:space="preserve"> </w:t>
      </w:r>
      <w:r w:rsidRPr="003857D0">
        <w:rPr>
          <w:color w:val="000000" w:themeColor="text1"/>
          <w:sz w:val="26"/>
          <w:szCs w:val="26"/>
        </w:rPr>
        <w:t xml:space="preserve">і </w:t>
      </w:r>
      <w:r w:rsidR="009965D1" w:rsidRPr="003857D0">
        <w:rPr>
          <w:color w:val="000000" w:themeColor="text1"/>
          <w:sz w:val="26"/>
          <w:szCs w:val="26"/>
        </w:rPr>
        <w:t>щодо застосування норм кримінального процесуального законодавства</w:t>
      </w:r>
      <w:r w:rsidR="007C4F3C" w:rsidRPr="003857D0">
        <w:rPr>
          <w:color w:val="000000" w:themeColor="text1"/>
          <w:sz w:val="26"/>
          <w:szCs w:val="26"/>
        </w:rPr>
        <w:t>. </w:t>
      </w:r>
    </w:p>
    <w:p w14:paraId="736E86DD" w14:textId="49BF09B3" w:rsidR="001956EA" w:rsidRPr="003857D0" w:rsidRDefault="001956EA" w:rsidP="00B75D4A">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Дослідивши письмові пояснення кандидата та обговоривши під час співбесіди показники особистої компетентності, члени Комісії індивідуально оцінили критерій особистої компетентності такими балами: за показниками «рішучість» та </w:t>
      </w:r>
      <w:r w:rsidRPr="003857D0">
        <w:rPr>
          <w:rFonts w:ascii="Times New Roman" w:hAnsi="Times New Roman"/>
          <w:bCs/>
          <w:color w:val="000000" w:themeColor="text1"/>
          <w:sz w:val="26"/>
          <w:szCs w:val="26"/>
          <w:lang w:val="uk-UA"/>
        </w:rPr>
        <w:lastRenderedPageBreak/>
        <w:t>«відповідальність» (5, 5, 5, 4), середній бал, розрахований згідно з пунктом 5.7 Положення – 4,75; безперервний розвиток (10, 9, 9, 9), середній бал, розрахований згідно з пунктом 5.7 Положення – 9,25; загальний бал за критерій – 14.</w:t>
      </w:r>
    </w:p>
    <w:p w14:paraId="7238C178" w14:textId="00F4A1C3" w:rsidR="001956EA" w:rsidRPr="003857D0" w:rsidRDefault="001956EA" w:rsidP="00B75D4A">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З урахуванням викладеного Комісія </w:t>
      </w:r>
      <w:r w:rsidR="00340603" w:rsidRPr="003857D0">
        <w:rPr>
          <w:rFonts w:ascii="Times New Roman" w:hAnsi="Times New Roman"/>
          <w:bCs/>
          <w:color w:val="000000" w:themeColor="text1"/>
          <w:sz w:val="26"/>
          <w:szCs w:val="26"/>
          <w:lang w:val="uk-UA"/>
        </w:rPr>
        <w:t>дійшла висновку</w:t>
      </w:r>
      <w:r w:rsidRPr="003857D0">
        <w:rPr>
          <w:rFonts w:ascii="Times New Roman" w:hAnsi="Times New Roman"/>
          <w:bCs/>
          <w:color w:val="000000" w:themeColor="text1"/>
          <w:sz w:val="26"/>
          <w:szCs w:val="26"/>
          <w:lang w:val="uk-UA"/>
        </w:rPr>
        <w:t>, що кандидатом не продемонстровано належного рівня рішучості, відповідальності та безперервного розвитку.</w:t>
      </w:r>
    </w:p>
    <w:p w14:paraId="77F2354A" w14:textId="00EA093E" w:rsidR="005343CC" w:rsidRPr="003857D0" w:rsidRDefault="001956EA" w:rsidP="00B75D4A">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340603"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 xml:space="preserve">   14 балів із 50 можливих, що є нижчим за 75% (37,5 </w:t>
      </w:r>
      <w:proofErr w:type="spellStart"/>
      <w:r w:rsidRPr="003857D0">
        <w:rPr>
          <w:rFonts w:ascii="Times New Roman" w:hAnsi="Times New Roman"/>
          <w:bCs/>
          <w:color w:val="000000" w:themeColor="text1"/>
          <w:sz w:val="26"/>
          <w:szCs w:val="26"/>
          <w:lang w:val="uk-UA"/>
        </w:rPr>
        <w:t>бала</w:t>
      </w:r>
      <w:proofErr w:type="spellEnd"/>
      <w:r w:rsidRPr="003857D0">
        <w:rPr>
          <w:rFonts w:ascii="Times New Roman" w:hAnsi="Times New Roman"/>
          <w:bCs/>
          <w:color w:val="000000" w:themeColor="text1"/>
          <w:sz w:val="26"/>
          <w:szCs w:val="26"/>
          <w:lang w:val="uk-UA"/>
        </w:rPr>
        <w:t xml:space="preserve">) від максимально можливого </w:t>
      </w:r>
      <w:proofErr w:type="spellStart"/>
      <w:r w:rsidRPr="003857D0">
        <w:rPr>
          <w:rFonts w:ascii="Times New Roman" w:hAnsi="Times New Roman"/>
          <w:bCs/>
          <w:color w:val="000000" w:themeColor="text1"/>
          <w:sz w:val="26"/>
          <w:szCs w:val="26"/>
          <w:lang w:val="uk-UA"/>
        </w:rPr>
        <w:t>бала</w:t>
      </w:r>
      <w:proofErr w:type="spellEnd"/>
      <w:r w:rsidRPr="003857D0">
        <w:rPr>
          <w:rFonts w:ascii="Times New Roman" w:hAnsi="Times New Roman"/>
          <w:bCs/>
          <w:color w:val="000000" w:themeColor="text1"/>
          <w:sz w:val="26"/>
          <w:szCs w:val="26"/>
          <w:lang w:val="uk-UA"/>
        </w:rPr>
        <w:t>, а тому Комісія дійшла висновку, що кандидат не підтверди</w:t>
      </w:r>
      <w:r w:rsidR="00B93064" w:rsidRPr="003857D0">
        <w:rPr>
          <w:rFonts w:ascii="Times New Roman" w:hAnsi="Times New Roman"/>
          <w:bCs/>
          <w:color w:val="000000" w:themeColor="text1"/>
          <w:sz w:val="26"/>
          <w:szCs w:val="26"/>
          <w:lang w:val="uk-UA"/>
        </w:rPr>
        <w:t>в</w:t>
      </w:r>
      <w:r w:rsidRPr="003857D0">
        <w:rPr>
          <w:rFonts w:ascii="Times New Roman" w:hAnsi="Times New Roman"/>
          <w:bCs/>
          <w:color w:val="000000" w:themeColor="text1"/>
          <w:sz w:val="26"/>
          <w:szCs w:val="26"/>
          <w:lang w:val="uk-UA"/>
        </w:rPr>
        <w:t xml:space="preserve"> здатності здійснювати правосуддя в апеляційному загальному суді за критерієм особистої компетентності.</w:t>
      </w:r>
    </w:p>
    <w:p w14:paraId="4D39AF59" w14:textId="397EC56A" w:rsidR="00691E23" w:rsidRPr="003857D0" w:rsidRDefault="00691E23" w:rsidP="00E445E7">
      <w:pPr>
        <w:tabs>
          <w:tab w:val="left" w:pos="7740"/>
        </w:tabs>
        <w:spacing w:after="0" w:line="240" w:lineRule="auto"/>
        <w:ind w:firstLine="709"/>
        <w:jc w:val="both"/>
        <w:rPr>
          <w:rFonts w:ascii="Times New Roman" w:hAnsi="Times New Roman"/>
          <w:b/>
          <w:color w:val="000000" w:themeColor="text1"/>
          <w:sz w:val="26"/>
          <w:szCs w:val="26"/>
          <w:lang w:val="uk-UA"/>
        </w:rPr>
      </w:pPr>
      <w:r w:rsidRPr="003857D0">
        <w:rPr>
          <w:rFonts w:ascii="Times New Roman" w:hAnsi="Times New Roman"/>
          <w:b/>
          <w:color w:val="000000" w:themeColor="text1"/>
          <w:sz w:val="26"/>
          <w:szCs w:val="26"/>
          <w:lang w:val="uk-UA"/>
        </w:rPr>
        <w:t>Оцінювання відповідності кандидата за критерієм соціальної компетентності.</w:t>
      </w:r>
    </w:p>
    <w:p w14:paraId="4F683751" w14:textId="6A785C08" w:rsidR="00894747" w:rsidRPr="003857D0" w:rsidRDefault="00D82516"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266F7DFE" w14:textId="75BCFCA4" w:rsidR="00D82516" w:rsidRPr="003857D0" w:rsidRDefault="00D82516"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6E3510DE" w14:textId="216733D8" w:rsidR="00D82516" w:rsidRPr="003857D0" w:rsidRDefault="00D82516"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w:t>
      </w:r>
      <w:r w:rsidR="00A266A4"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2.9</w:t>
      </w:r>
      <w:r w:rsidR="00E445E7"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розділу</w:t>
      </w:r>
      <w:r w:rsidR="00A266A4"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2 Положення).</w:t>
      </w:r>
    </w:p>
    <w:p w14:paraId="74F16B85" w14:textId="1740C081" w:rsidR="00D82516" w:rsidRPr="003857D0" w:rsidRDefault="00D82516"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2A25E27E" w14:textId="04C7C5B2" w:rsidR="00D82516" w:rsidRPr="003857D0" w:rsidRDefault="00D82516"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w:t>
      </w:r>
      <w:r w:rsidR="00426A78"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розділу 2 Положення).</w:t>
      </w:r>
    </w:p>
    <w:p w14:paraId="24F0DFB1" w14:textId="4D394E1E" w:rsidR="00D82516" w:rsidRPr="003857D0" w:rsidRDefault="00D82516"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2A76ABF7" w14:textId="55E26422" w:rsidR="00426A78" w:rsidRPr="003857D0" w:rsidRDefault="00426A78"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w:t>
      </w:r>
      <w:r w:rsidR="00E445E7"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розділу</w:t>
      </w:r>
      <w:r w:rsidR="0059542F"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2 Положення).</w:t>
      </w:r>
    </w:p>
    <w:p w14:paraId="7D5D60E5" w14:textId="470AE3C0" w:rsidR="00894747" w:rsidRPr="003857D0" w:rsidRDefault="00426A78"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Емоційна стійкість – це здатність кандидата на посаду судді ефективно управляти своїми емоційними станами.</w:t>
      </w:r>
    </w:p>
    <w:p w14:paraId="07D02966" w14:textId="32CE0756" w:rsidR="00671C71" w:rsidRPr="003857D0" w:rsidRDefault="00671C71"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w:t>
      </w:r>
      <w:r w:rsidRPr="003857D0">
        <w:rPr>
          <w:rFonts w:ascii="Times New Roman" w:hAnsi="Times New Roman"/>
          <w:bCs/>
          <w:color w:val="000000" w:themeColor="text1"/>
          <w:sz w:val="26"/>
          <w:szCs w:val="26"/>
          <w:lang w:val="uk-UA"/>
        </w:rPr>
        <w:lastRenderedPageBreak/>
        <w:t>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w:t>
      </w:r>
      <w:r w:rsidR="0097185B"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2.12 розділу</w:t>
      </w:r>
      <w:r w:rsidR="0059542F"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2 Положення).</w:t>
      </w:r>
    </w:p>
    <w:p w14:paraId="4A77404E" w14:textId="66F72518" w:rsidR="00E12780" w:rsidRPr="003857D0" w:rsidRDefault="00E12780" w:rsidP="00872C41">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 xml:space="preserve">Ураховуючи письмові пояснення кандидата та його відповіді, надані під час співбесіди, Комісія встановила, що </w:t>
      </w:r>
      <w:proofErr w:type="spellStart"/>
      <w:r w:rsidRPr="003857D0">
        <w:rPr>
          <w:rFonts w:ascii="Times New Roman" w:hAnsi="Times New Roman"/>
          <w:color w:val="000000" w:themeColor="text1"/>
          <w:sz w:val="26"/>
          <w:szCs w:val="26"/>
          <w:shd w:val="clear" w:color="auto" w:fill="FFFFFF"/>
          <w:lang w:val="uk-UA"/>
        </w:rPr>
        <w:t>Сенаторов</w:t>
      </w:r>
      <w:proofErr w:type="spellEnd"/>
      <w:r w:rsidRPr="003857D0">
        <w:rPr>
          <w:rFonts w:ascii="Times New Roman" w:hAnsi="Times New Roman"/>
          <w:color w:val="000000" w:themeColor="text1"/>
          <w:sz w:val="26"/>
          <w:szCs w:val="26"/>
          <w:shd w:val="clear" w:color="auto" w:fill="FFFFFF"/>
          <w:lang w:val="uk-UA"/>
        </w:rPr>
        <w:t xml:space="preserve"> М.В. не продемонстрував належного рівня соціальної компетентності.</w:t>
      </w:r>
    </w:p>
    <w:p w14:paraId="528BB7BF" w14:textId="59855A00" w:rsidR="00872C41" w:rsidRPr="003857D0" w:rsidRDefault="004E75D0" w:rsidP="00E445E7">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 xml:space="preserve">Комісія зазначає, що пояснення кандидата під час співбесіди стосовно ефективної комунікації та ефективної взаємодії носили </w:t>
      </w:r>
      <w:r w:rsidR="005622A6" w:rsidRPr="003857D0">
        <w:rPr>
          <w:rFonts w:ascii="Times New Roman" w:hAnsi="Times New Roman"/>
          <w:color w:val="000000" w:themeColor="text1"/>
          <w:sz w:val="26"/>
          <w:szCs w:val="26"/>
          <w:shd w:val="clear" w:color="auto" w:fill="FFFFFF"/>
          <w:lang w:val="uk-UA"/>
        </w:rPr>
        <w:t xml:space="preserve">більш </w:t>
      </w:r>
      <w:r w:rsidRPr="003857D0">
        <w:rPr>
          <w:rFonts w:ascii="Times New Roman" w:hAnsi="Times New Roman"/>
          <w:color w:val="000000" w:themeColor="text1"/>
          <w:sz w:val="26"/>
          <w:szCs w:val="26"/>
          <w:shd w:val="clear" w:color="auto" w:fill="FFFFFF"/>
          <w:lang w:val="uk-UA"/>
        </w:rPr>
        <w:t>загальний характер</w:t>
      </w:r>
      <w:r w:rsidR="005622A6" w:rsidRPr="003857D0">
        <w:rPr>
          <w:rFonts w:ascii="Times New Roman" w:hAnsi="Times New Roman"/>
          <w:color w:val="000000" w:themeColor="text1"/>
          <w:sz w:val="26"/>
          <w:szCs w:val="26"/>
          <w:shd w:val="clear" w:color="auto" w:fill="FFFFFF"/>
          <w:lang w:val="uk-UA"/>
        </w:rPr>
        <w:t xml:space="preserve"> опису без наведення конкретних прикладів </w:t>
      </w:r>
      <w:r w:rsidR="00544422" w:rsidRPr="003857D0">
        <w:rPr>
          <w:rFonts w:ascii="Times New Roman" w:hAnsi="Times New Roman"/>
          <w:color w:val="000000" w:themeColor="text1"/>
          <w:sz w:val="26"/>
          <w:szCs w:val="26"/>
          <w:shd w:val="clear" w:color="auto" w:fill="FFFFFF"/>
          <w:lang w:val="uk-UA"/>
        </w:rPr>
        <w:t xml:space="preserve">їх </w:t>
      </w:r>
      <w:r w:rsidR="005622A6" w:rsidRPr="003857D0">
        <w:rPr>
          <w:rFonts w:ascii="Times New Roman" w:hAnsi="Times New Roman"/>
          <w:color w:val="000000" w:themeColor="text1"/>
          <w:sz w:val="26"/>
          <w:szCs w:val="26"/>
          <w:shd w:val="clear" w:color="auto" w:fill="FFFFFF"/>
          <w:lang w:val="uk-UA"/>
        </w:rPr>
        <w:t xml:space="preserve">застосування </w:t>
      </w:r>
      <w:r w:rsidR="006F78D7">
        <w:rPr>
          <w:rFonts w:ascii="Times New Roman" w:hAnsi="Times New Roman"/>
          <w:color w:val="000000" w:themeColor="text1"/>
          <w:sz w:val="26"/>
          <w:szCs w:val="26"/>
          <w:shd w:val="clear" w:color="auto" w:fill="FFFFFF"/>
          <w:lang w:val="uk-UA"/>
        </w:rPr>
        <w:t>в</w:t>
      </w:r>
      <w:r w:rsidR="005622A6" w:rsidRPr="003857D0">
        <w:rPr>
          <w:rFonts w:ascii="Times New Roman" w:hAnsi="Times New Roman"/>
          <w:color w:val="000000" w:themeColor="text1"/>
          <w:sz w:val="26"/>
          <w:szCs w:val="26"/>
          <w:shd w:val="clear" w:color="auto" w:fill="FFFFFF"/>
          <w:lang w:val="uk-UA"/>
        </w:rPr>
        <w:t xml:space="preserve"> певних професійних та життєвих ситуаці</w:t>
      </w:r>
      <w:r w:rsidR="00A14CAD" w:rsidRPr="003857D0">
        <w:rPr>
          <w:rFonts w:ascii="Times New Roman" w:hAnsi="Times New Roman"/>
          <w:color w:val="000000" w:themeColor="text1"/>
          <w:sz w:val="26"/>
          <w:szCs w:val="26"/>
          <w:shd w:val="clear" w:color="auto" w:fill="FFFFFF"/>
          <w:lang w:val="uk-UA"/>
        </w:rPr>
        <w:t>ях</w:t>
      </w:r>
      <w:r w:rsidRPr="003857D0">
        <w:rPr>
          <w:rFonts w:ascii="Times New Roman" w:hAnsi="Times New Roman"/>
          <w:color w:val="000000" w:themeColor="text1"/>
          <w:sz w:val="26"/>
          <w:szCs w:val="26"/>
          <w:shd w:val="clear" w:color="auto" w:fill="FFFFFF"/>
          <w:lang w:val="uk-UA"/>
        </w:rPr>
        <w:t xml:space="preserve">. </w:t>
      </w:r>
    </w:p>
    <w:p w14:paraId="43E0FD17" w14:textId="3AC61D25" w:rsidR="004E75D0" w:rsidRPr="003857D0" w:rsidRDefault="006F78D7" w:rsidP="00E445E7">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Pr>
          <w:rFonts w:ascii="Times New Roman" w:hAnsi="Times New Roman"/>
          <w:color w:val="000000" w:themeColor="text1"/>
          <w:sz w:val="26"/>
          <w:szCs w:val="26"/>
          <w:shd w:val="clear" w:color="auto" w:fill="FFFFFF"/>
          <w:lang w:val="uk-UA"/>
        </w:rPr>
        <w:t>Стосовно</w:t>
      </w:r>
      <w:r w:rsidR="00606874" w:rsidRPr="003857D0">
        <w:rPr>
          <w:rFonts w:ascii="Times New Roman" w:hAnsi="Times New Roman"/>
          <w:color w:val="000000" w:themeColor="text1"/>
          <w:sz w:val="26"/>
          <w:szCs w:val="26"/>
          <w:shd w:val="clear" w:color="auto" w:fill="FFFFFF"/>
          <w:lang w:val="uk-UA"/>
        </w:rPr>
        <w:t xml:space="preserve"> стійкості мотивації, зокрема обрання кандидатом одразу суду апеляційної інстанції, який може здійснювати переоцінку доказів,  без досвіду їх первинної оцінки в першій інстанції, </w:t>
      </w:r>
      <w:proofErr w:type="spellStart"/>
      <w:r w:rsidR="00872C41" w:rsidRPr="003857D0">
        <w:rPr>
          <w:rFonts w:ascii="Times New Roman" w:hAnsi="Times New Roman"/>
          <w:color w:val="000000" w:themeColor="text1"/>
          <w:sz w:val="26"/>
          <w:szCs w:val="26"/>
          <w:shd w:val="clear" w:color="auto" w:fill="FFFFFF"/>
          <w:lang w:val="uk-UA"/>
        </w:rPr>
        <w:t>Сенаторов</w:t>
      </w:r>
      <w:proofErr w:type="spellEnd"/>
      <w:r w:rsidR="00872C41" w:rsidRPr="003857D0">
        <w:rPr>
          <w:rFonts w:ascii="Times New Roman" w:hAnsi="Times New Roman"/>
          <w:color w:val="000000" w:themeColor="text1"/>
          <w:sz w:val="26"/>
          <w:szCs w:val="26"/>
          <w:shd w:val="clear" w:color="auto" w:fill="FFFFFF"/>
          <w:lang w:val="uk-UA"/>
        </w:rPr>
        <w:t xml:space="preserve"> М.В.</w:t>
      </w:r>
      <w:r w:rsidR="004E75D0" w:rsidRPr="003857D0">
        <w:rPr>
          <w:rFonts w:ascii="Times New Roman" w:hAnsi="Times New Roman"/>
          <w:color w:val="000000" w:themeColor="text1"/>
          <w:sz w:val="26"/>
          <w:szCs w:val="26"/>
          <w:shd w:val="clear" w:color="auto" w:fill="FFFFFF"/>
          <w:lang w:val="uk-UA"/>
        </w:rPr>
        <w:t xml:space="preserve"> здебільшого зосереджува</w:t>
      </w:r>
      <w:r w:rsidR="001B60E4" w:rsidRPr="003857D0">
        <w:rPr>
          <w:rFonts w:ascii="Times New Roman" w:hAnsi="Times New Roman"/>
          <w:color w:val="000000" w:themeColor="text1"/>
          <w:sz w:val="26"/>
          <w:szCs w:val="26"/>
          <w:shd w:val="clear" w:color="auto" w:fill="FFFFFF"/>
          <w:lang w:val="uk-UA"/>
        </w:rPr>
        <w:t>в</w:t>
      </w:r>
      <w:r w:rsidR="004E75D0" w:rsidRPr="003857D0">
        <w:rPr>
          <w:rFonts w:ascii="Times New Roman" w:hAnsi="Times New Roman"/>
          <w:color w:val="000000" w:themeColor="text1"/>
          <w:sz w:val="26"/>
          <w:szCs w:val="26"/>
          <w:shd w:val="clear" w:color="auto" w:fill="FFFFFF"/>
          <w:lang w:val="uk-UA"/>
        </w:rPr>
        <w:t xml:space="preserve">ся на </w:t>
      </w:r>
      <w:r w:rsidR="00606874" w:rsidRPr="003857D0">
        <w:rPr>
          <w:rFonts w:ascii="Times New Roman" w:hAnsi="Times New Roman"/>
          <w:color w:val="000000" w:themeColor="text1"/>
          <w:sz w:val="26"/>
          <w:szCs w:val="26"/>
          <w:shd w:val="clear" w:color="auto" w:fill="FFFFFF"/>
          <w:lang w:val="uk-UA"/>
        </w:rPr>
        <w:t xml:space="preserve">наявності відповідного дозволу законодавця та </w:t>
      </w:r>
      <w:r w:rsidR="004E75D0" w:rsidRPr="003857D0">
        <w:rPr>
          <w:rFonts w:ascii="Times New Roman" w:hAnsi="Times New Roman"/>
          <w:color w:val="000000" w:themeColor="text1"/>
          <w:sz w:val="26"/>
          <w:szCs w:val="26"/>
          <w:shd w:val="clear" w:color="auto" w:fill="FFFFFF"/>
          <w:lang w:val="uk-UA"/>
        </w:rPr>
        <w:t xml:space="preserve">загальних </w:t>
      </w:r>
      <w:r w:rsidR="00606874" w:rsidRPr="003857D0">
        <w:rPr>
          <w:rFonts w:ascii="Times New Roman" w:hAnsi="Times New Roman"/>
          <w:color w:val="000000" w:themeColor="text1"/>
          <w:sz w:val="26"/>
          <w:szCs w:val="26"/>
          <w:shd w:val="clear" w:color="auto" w:fill="FFFFFF"/>
          <w:lang w:val="uk-UA"/>
        </w:rPr>
        <w:t xml:space="preserve">посиланнях щодо </w:t>
      </w:r>
      <w:r w:rsidR="00A14CAD" w:rsidRPr="003857D0">
        <w:rPr>
          <w:rFonts w:ascii="Times New Roman" w:hAnsi="Times New Roman"/>
          <w:color w:val="000000" w:themeColor="text1"/>
          <w:sz w:val="26"/>
          <w:szCs w:val="26"/>
          <w:shd w:val="clear" w:color="auto" w:fill="FFFFFF"/>
          <w:lang w:val="uk-UA"/>
        </w:rPr>
        <w:t xml:space="preserve">наявності </w:t>
      </w:r>
      <w:r w:rsidR="00606874" w:rsidRPr="003857D0">
        <w:rPr>
          <w:rFonts w:ascii="Times New Roman" w:hAnsi="Times New Roman"/>
          <w:color w:val="000000" w:themeColor="text1"/>
          <w:sz w:val="26"/>
          <w:szCs w:val="26"/>
          <w:shd w:val="clear" w:color="auto" w:fill="FFFFFF"/>
          <w:lang w:val="uk-UA"/>
        </w:rPr>
        <w:t xml:space="preserve">досвіду </w:t>
      </w:r>
      <w:r>
        <w:rPr>
          <w:rFonts w:ascii="Times New Roman" w:hAnsi="Times New Roman"/>
          <w:color w:val="000000" w:themeColor="text1"/>
          <w:sz w:val="26"/>
          <w:szCs w:val="26"/>
          <w:shd w:val="clear" w:color="auto" w:fill="FFFFFF"/>
          <w:lang w:val="uk-UA"/>
        </w:rPr>
        <w:t>в</w:t>
      </w:r>
      <w:r w:rsidR="00606874" w:rsidRPr="003857D0">
        <w:rPr>
          <w:rFonts w:ascii="Times New Roman" w:hAnsi="Times New Roman"/>
          <w:color w:val="000000" w:themeColor="text1"/>
          <w:sz w:val="26"/>
          <w:szCs w:val="26"/>
          <w:shd w:val="clear" w:color="auto" w:fill="FFFFFF"/>
          <w:lang w:val="uk-UA"/>
        </w:rPr>
        <w:t xml:space="preserve"> </w:t>
      </w:r>
      <w:r w:rsidR="00872C41" w:rsidRPr="003857D0">
        <w:rPr>
          <w:rFonts w:ascii="Times New Roman" w:hAnsi="Times New Roman"/>
          <w:color w:val="000000" w:themeColor="text1"/>
          <w:sz w:val="26"/>
          <w:szCs w:val="26"/>
          <w:shd w:val="clear" w:color="auto" w:fill="FFFFFF"/>
          <w:lang w:val="uk-UA"/>
        </w:rPr>
        <w:t>занятті науково</w:t>
      </w:r>
      <w:r w:rsidR="00EE51E7" w:rsidRPr="003857D0">
        <w:rPr>
          <w:rFonts w:ascii="Times New Roman" w:hAnsi="Times New Roman"/>
          <w:color w:val="000000" w:themeColor="text1"/>
          <w:sz w:val="26"/>
          <w:szCs w:val="26"/>
          <w:shd w:val="clear" w:color="auto" w:fill="FFFFFF"/>
          <w:lang w:val="uk-UA"/>
        </w:rPr>
        <w:t>ю</w:t>
      </w:r>
      <w:r w:rsidR="00872C41" w:rsidRPr="003857D0">
        <w:rPr>
          <w:rFonts w:ascii="Times New Roman" w:hAnsi="Times New Roman"/>
          <w:color w:val="000000" w:themeColor="text1"/>
          <w:sz w:val="26"/>
          <w:szCs w:val="26"/>
          <w:shd w:val="clear" w:color="auto" w:fill="FFFFFF"/>
          <w:lang w:val="uk-UA"/>
        </w:rPr>
        <w:t xml:space="preserve"> та адвокатсько</w:t>
      </w:r>
      <w:r w:rsidR="00EE51E7" w:rsidRPr="003857D0">
        <w:rPr>
          <w:rFonts w:ascii="Times New Roman" w:hAnsi="Times New Roman"/>
          <w:color w:val="000000" w:themeColor="text1"/>
          <w:sz w:val="26"/>
          <w:szCs w:val="26"/>
          <w:shd w:val="clear" w:color="auto" w:fill="FFFFFF"/>
          <w:lang w:val="uk-UA"/>
        </w:rPr>
        <w:t>ю</w:t>
      </w:r>
      <w:r w:rsidR="00872C41" w:rsidRPr="003857D0">
        <w:rPr>
          <w:rFonts w:ascii="Times New Roman" w:hAnsi="Times New Roman"/>
          <w:color w:val="000000" w:themeColor="text1"/>
          <w:sz w:val="26"/>
          <w:szCs w:val="26"/>
          <w:shd w:val="clear" w:color="auto" w:fill="FFFFFF"/>
          <w:lang w:val="uk-UA"/>
        </w:rPr>
        <w:t xml:space="preserve"> діяльн</w:t>
      </w:r>
      <w:r w:rsidR="00606874" w:rsidRPr="003857D0">
        <w:rPr>
          <w:rFonts w:ascii="Times New Roman" w:hAnsi="Times New Roman"/>
          <w:color w:val="000000" w:themeColor="text1"/>
          <w:sz w:val="26"/>
          <w:szCs w:val="26"/>
          <w:shd w:val="clear" w:color="auto" w:fill="FFFFFF"/>
          <w:lang w:val="uk-UA"/>
        </w:rPr>
        <w:t>і</w:t>
      </w:r>
      <w:r w:rsidR="00872C41" w:rsidRPr="003857D0">
        <w:rPr>
          <w:rFonts w:ascii="Times New Roman" w:hAnsi="Times New Roman"/>
          <w:color w:val="000000" w:themeColor="text1"/>
          <w:sz w:val="26"/>
          <w:szCs w:val="26"/>
          <w:shd w:val="clear" w:color="auto" w:fill="FFFFFF"/>
          <w:lang w:val="uk-UA"/>
        </w:rPr>
        <w:t>ст</w:t>
      </w:r>
      <w:r w:rsidR="00EE51E7" w:rsidRPr="003857D0">
        <w:rPr>
          <w:rFonts w:ascii="Times New Roman" w:hAnsi="Times New Roman"/>
          <w:color w:val="000000" w:themeColor="text1"/>
          <w:sz w:val="26"/>
          <w:szCs w:val="26"/>
          <w:shd w:val="clear" w:color="auto" w:fill="FFFFFF"/>
          <w:lang w:val="uk-UA"/>
        </w:rPr>
        <w:t>ю</w:t>
      </w:r>
      <w:r w:rsidR="00606874" w:rsidRPr="003857D0">
        <w:rPr>
          <w:rFonts w:ascii="Times New Roman" w:hAnsi="Times New Roman"/>
          <w:color w:val="000000" w:themeColor="text1"/>
          <w:sz w:val="26"/>
          <w:szCs w:val="26"/>
          <w:shd w:val="clear" w:color="auto" w:fill="FFFFFF"/>
          <w:lang w:val="uk-UA"/>
        </w:rPr>
        <w:t>.</w:t>
      </w:r>
      <w:r w:rsidR="00872C41" w:rsidRPr="003857D0">
        <w:rPr>
          <w:rFonts w:ascii="Times New Roman" w:hAnsi="Times New Roman"/>
          <w:color w:val="000000" w:themeColor="text1"/>
          <w:sz w:val="26"/>
          <w:szCs w:val="26"/>
          <w:shd w:val="clear" w:color="auto" w:fill="FFFFFF"/>
          <w:lang w:val="uk-UA"/>
        </w:rPr>
        <w:t xml:space="preserve"> </w:t>
      </w:r>
    </w:p>
    <w:p w14:paraId="11CC729E" w14:textId="210AB93F" w:rsidR="00671C71" w:rsidRPr="003857D0" w:rsidRDefault="00671C71"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Ураховуючи письмові пояснення </w:t>
      </w:r>
      <w:proofErr w:type="spellStart"/>
      <w:r w:rsidR="00DB51E3" w:rsidRPr="003857D0">
        <w:rPr>
          <w:rFonts w:ascii="Times New Roman" w:hAnsi="Times New Roman"/>
          <w:bCs/>
          <w:color w:val="000000" w:themeColor="text1"/>
          <w:sz w:val="26"/>
          <w:szCs w:val="26"/>
          <w:lang w:val="uk-UA"/>
        </w:rPr>
        <w:t>Сенаторова</w:t>
      </w:r>
      <w:proofErr w:type="spellEnd"/>
      <w:r w:rsidR="002E25DF" w:rsidRPr="003857D0">
        <w:rPr>
          <w:rFonts w:ascii="Times New Roman" w:hAnsi="Times New Roman"/>
          <w:bCs/>
          <w:color w:val="000000" w:themeColor="text1"/>
          <w:sz w:val="26"/>
          <w:szCs w:val="26"/>
          <w:lang w:val="uk-UA"/>
        </w:rPr>
        <w:t xml:space="preserve"> М.В</w:t>
      </w:r>
      <w:r w:rsidR="009E0C39" w:rsidRPr="003857D0">
        <w:rPr>
          <w:rFonts w:ascii="Times New Roman" w:hAnsi="Times New Roman"/>
          <w:bCs/>
          <w:color w:val="000000" w:themeColor="text1"/>
          <w:sz w:val="26"/>
          <w:szCs w:val="26"/>
          <w:lang w:val="uk-UA"/>
        </w:rPr>
        <w:t>.</w:t>
      </w:r>
      <w:r w:rsidRPr="003857D0">
        <w:rPr>
          <w:rFonts w:ascii="Times New Roman" w:hAnsi="Times New Roman"/>
          <w:bCs/>
          <w:color w:val="000000" w:themeColor="text1"/>
          <w:sz w:val="26"/>
          <w:szCs w:val="26"/>
          <w:lang w:val="uk-UA"/>
        </w:rPr>
        <w:t xml:space="preserve"> та відповіді, надані під час співбесіди, Комісія встановила, що кандидат </w:t>
      </w:r>
      <w:r w:rsidR="00DB51E3" w:rsidRPr="003857D0">
        <w:rPr>
          <w:rFonts w:ascii="Times New Roman" w:hAnsi="Times New Roman"/>
          <w:bCs/>
          <w:color w:val="000000" w:themeColor="text1"/>
          <w:sz w:val="26"/>
          <w:szCs w:val="26"/>
          <w:lang w:val="uk-UA"/>
        </w:rPr>
        <w:t xml:space="preserve">не </w:t>
      </w:r>
      <w:r w:rsidRPr="003857D0">
        <w:rPr>
          <w:rFonts w:ascii="Times New Roman" w:hAnsi="Times New Roman"/>
          <w:bCs/>
          <w:color w:val="000000" w:themeColor="text1"/>
          <w:sz w:val="26"/>
          <w:szCs w:val="26"/>
          <w:lang w:val="uk-UA"/>
        </w:rPr>
        <w:t>продемонстрував належн</w:t>
      </w:r>
      <w:r w:rsidR="006F78D7">
        <w:rPr>
          <w:rFonts w:ascii="Times New Roman" w:hAnsi="Times New Roman"/>
          <w:bCs/>
          <w:color w:val="000000" w:themeColor="text1"/>
          <w:sz w:val="26"/>
          <w:szCs w:val="26"/>
          <w:lang w:val="uk-UA"/>
        </w:rPr>
        <w:t>ого</w:t>
      </w:r>
      <w:r w:rsidRPr="003857D0">
        <w:rPr>
          <w:rFonts w:ascii="Times New Roman" w:hAnsi="Times New Roman"/>
          <w:bCs/>
          <w:color w:val="000000" w:themeColor="text1"/>
          <w:sz w:val="26"/>
          <w:szCs w:val="26"/>
          <w:lang w:val="uk-UA"/>
        </w:rPr>
        <w:t xml:space="preserve"> </w:t>
      </w:r>
      <w:proofErr w:type="spellStart"/>
      <w:r w:rsidRPr="003857D0">
        <w:rPr>
          <w:rFonts w:ascii="Times New Roman" w:hAnsi="Times New Roman"/>
          <w:bCs/>
          <w:color w:val="000000" w:themeColor="text1"/>
          <w:sz w:val="26"/>
          <w:szCs w:val="26"/>
          <w:lang w:val="uk-UA"/>
        </w:rPr>
        <w:t>рівен</w:t>
      </w:r>
      <w:r w:rsidR="006F78D7">
        <w:rPr>
          <w:rFonts w:ascii="Times New Roman" w:hAnsi="Times New Roman"/>
          <w:bCs/>
          <w:color w:val="000000" w:themeColor="text1"/>
          <w:sz w:val="26"/>
          <w:szCs w:val="26"/>
          <w:lang w:val="uk-UA"/>
        </w:rPr>
        <w:t>я</w:t>
      </w:r>
      <w:proofErr w:type="spellEnd"/>
      <w:r w:rsidRPr="003857D0">
        <w:rPr>
          <w:rFonts w:ascii="Times New Roman" w:hAnsi="Times New Roman"/>
          <w:bCs/>
          <w:color w:val="000000" w:themeColor="text1"/>
          <w:sz w:val="26"/>
          <w:szCs w:val="26"/>
          <w:lang w:val="uk-UA"/>
        </w:rPr>
        <w:t xml:space="preserve"> соціальної компетентності.</w:t>
      </w:r>
    </w:p>
    <w:p w14:paraId="7A955E5E" w14:textId="3C65611E" w:rsidR="00671C71" w:rsidRPr="003857D0" w:rsidRDefault="00671C71"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Критерій соціальної компетентності індивідуально оцінено членами Комісії такими балами: за показниками ефективна комунікація (</w:t>
      </w:r>
      <w:r w:rsidR="00EF60B0" w:rsidRPr="003857D0">
        <w:rPr>
          <w:rFonts w:ascii="Times New Roman" w:hAnsi="Times New Roman"/>
          <w:bCs/>
          <w:color w:val="000000" w:themeColor="text1"/>
          <w:sz w:val="26"/>
          <w:szCs w:val="26"/>
          <w:lang w:val="uk-UA"/>
        </w:rPr>
        <w:t>6</w:t>
      </w:r>
      <w:r w:rsidR="008D6B0A" w:rsidRPr="003857D0">
        <w:rPr>
          <w:rFonts w:ascii="Times New Roman" w:hAnsi="Times New Roman"/>
          <w:bCs/>
          <w:color w:val="000000" w:themeColor="text1"/>
          <w:sz w:val="26"/>
          <w:szCs w:val="26"/>
          <w:lang w:val="uk-UA"/>
        </w:rPr>
        <w:t xml:space="preserve">, </w:t>
      </w:r>
      <w:r w:rsidR="00EF60B0" w:rsidRPr="003857D0">
        <w:rPr>
          <w:rFonts w:ascii="Times New Roman" w:hAnsi="Times New Roman"/>
          <w:bCs/>
          <w:color w:val="000000" w:themeColor="text1"/>
          <w:sz w:val="26"/>
          <w:szCs w:val="26"/>
          <w:lang w:val="uk-UA"/>
        </w:rPr>
        <w:t>3</w:t>
      </w:r>
      <w:r w:rsidR="008D6B0A" w:rsidRPr="003857D0">
        <w:rPr>
          <w:rFonts w:ascii="Times New Roman" w:hAnsi="Times New Roman"/>
          <w:bCs/>
          <w:color w:val="000000" w:themeColor="text1"/>
          <w:sz w:val="26"/>
          <w:szCs w:val="26"/>
          <w:lang w:val="uk-UA"/>
        </w:rPr>
        <w:t xml:space="preserve">, </w:t>
      </w:r>
      <w:r w:rsidR="00EF60B0" w:rsidRPr="003857D0">
        <w:rPr>
          <w:rFonts w:ascii="Times New Roman" w:hAnsi="Times New Roman"/>
          <w:bCs/>
          <w:color w:val="000000" w:themeColor="text1"/>
          <w:sz w:val="26"/>
          <w:szCs w:val="26"/>
          <w:lang w:val="uk-UA"/>
        </w:rPr>
        <w:t>6</w:t>
      </w:r>
      <w:r w:rsidR="008D6B0A" w:rsidRPr="003857D0">
        <w:rPr>
          <w:rFonts w:ascii="Times New Roman" w:hAnsi="Times New Roman"/>
          <w:bCs/>
          <w:color w:val="000000" w:themeColor="text1"/>
          <w:sz w:val="26"/>
          <w:szCs w:val="26"/>
          <w:lang w:val="uk-UA"/>
        </w:rPr>
        <w:t xml:space="preserve">, </w:t>
      </w:r>
      <w:r w:rsidR="00EF60B0" w:rsidRPr="003857D0">
        <w:rPr>
          <w:rFonts w:ascii="Times New Roman" w:hAnsi="Times New Roman"/>
          <w:bCs/>
          <w:color w:val="000000" w:themeColor="text1"/>
          <w:sz w:val="26"/>
          <w:szCs w:val="26"/>
          <w:lang w:val="uk-UA"/>
        </w:rPr>
        <w:t>4</w:t>
      </w:r>
      <w:r w:rsidRPr="003857D0">
        <w:rPr>
          <w:rFonts w:ascii="Times New Roman" w:hAnsi="Times New Roman"/>
          <w:bCs/>
          <w:color w:val="000000" w:themeColor="text1"/>
          <w:sz w:val="26"/>
          <w:szCs w:val="26"/>
          <w:lang w:val="uk-UA"/>
        </w:rPr>
        <w:t xml:space="preserve">), середній бал, розрахований згідно з пунктом 5.7 Положення – </w:t>
      </w:r>
      <w:r w:rsidR="00EF60B0" w:rsidRPr="003857D0">
        <w:rPr>
          <w:rFonts w:ascii="Times New Roman" w:hAnsi="Times New Roman"/>
          <w:bCs/>
          <w:color w:val="000000" w:themeColor="text1"/>
          <w:sz w:val="26"/>
          <w:szCs w:val="26"/>
          <w:lang w:val="uk-UA"/>
        </w:rPr>
        <w:t>4,75</w:t>
      </w:r>
      <w:r w:rsidRPr="003857D0">
        <w:rPr>
          <w:rFonts w:ascii="Times New Roman" w:hAnsi="Times New Roman"/>
          <w:bCs/>
          <w:color w:val="000000" w:themeColor="text1"/>
          <w:sz w:val="26"/>
          <w:szCs w:val="26"/>
          <w:lang w:val="uk-UA"/>
        </w:rPr>
        <w:t>; ефективна взаємодія (</w:t>
      </w:r>
      <w:r w:rsidR="00EF60B0" w:rsidRPr="003857D0">
        <w:rPr>
          <w:rFonts w:ascii="Times New Roman" w:hAnsi="Times New Roman"/>
          <w:bCs/>
          <w:color w:val="000000" w:themeColor="text1"/>
          <w:sz w:val="26"/>
          <w:szCs w:val="26"/>
          <w:lang w:val="uk-UA"/>
        </w:rPr>
        <w:t>5</w:t>
      </w:r>
      <w:r w:rsidR="00C02443" w:rsidRPr="003857D0">
        <w:rPr>
          <w:rFonts w:ascii="Times New Roman" w:hAnsi="Times New Roman"/>
          <w:bCs/>
          <w:color w:val="000000" w:themeColor="text1"/>
          <w:sz w:val="26"/>
          <w:szCs w:val="26"/>
          <w:lang w:val="uk-UA"/>
        </w:rPr>
        <w:t xml:space="preserve">, </w:t>
      </w:r>
      <w:r w:rsidR="00EF60B0" w:rsidRPr="003857D0">
        <w:rPr>
          <w:rFonts w:ascii="Times New Roman" w:hAnsi="Times New Roman"/>
          <w:bCs/>
          <w:color w:val="000000" w:themeColor="text1"/>
          <w:sz w:val="26"/>
          <w:szCs w:val="26"/>
          <w:lang w:val="uk-UA"/>
        </w:rPr>
        <w:t>7</w:t>
      </w:r>
      <w:r w:rsidR="00C02443" w:rsidRPr="003857D0">
        <w:rPr>
          <w:rFonts w:ascii="Times New Roman" w:hAnsi="Times New Roman"/>
          <w:bCs/>
          <w:color w:val="000000" w:themeColor="text1"/>
          <w:sz w:val="26"/>
          <w:szCs w:val="26"/>
          <w:lang w:val="uk-UA"/>
        </w:rPr>
        <w:t xml:space="preserve">, </w:t>
      </w:r>
      <w:r w:rsidR="00EF60B0" w:rsidRPr="003857D0">
        <w:rPr>
          <w:rFonts w:ascii="Times New Roman" w:hAnsi="Times New Roman"/>
          <w:bCs/>
          <w:color w:val="000000" w:themeColor="text1"/>
          <w:sz w:val="26"/>
          <w:szCs w:val="26"/>
          <w:lang w:val="uk-UA"/>
        </w:rPr>
        <w:t>6</w:t>
      </w:r>
      <w:r w:rsidR="00C02443" w:rsidRPr="003857D0">
        <w:rPr>
          <w:rFonts w:ascii="Times New Roman" w:hAnsi="Times New Roman"/>
          <w:bCs/>
          <w:color w:val="000000" w:themeColor="text1"/>
          <w:sz w:val="26"/>
          <w:szCs w:val="26"/>
          <w:lang w:val="uk-UA"/>
        </w:rPr>
        <w:t xml:space="preserve">, </w:t>
      </w:r>
      <w:r w:rsidR="00EF60B0" w:rsidRPr="003857D0">
        <w:rPr>
          <w:rFonts w:ascii="Times New Roman" w:hAnsi="Times New Roman"/>
          <w:bCs/>
          <w:color w:val="000000" w:themeColor="text1"/>
          <w:sz w:val="26"/>
          <w:szCs w:val="26"/>
          <w:lang w:val="uk-UA"/>
        </w:rPr>
        <w:t>4</w:t>
      </w:r>
      <w:r w:rsidRPr="003857D0">
        <w:rPr>
          <w:rFonts w:ascii="Times New Roman" w:hAnsi="Times New Roman"/>
          <w:bCs/>
          <w:color w:val="000000" w:themeColor="text1"/>
          <w:sz w:val="26"/>
          <w:szCs w:val="26"/>
          <w:lang w:val="uk-UA"/>
        </w:rPr>
        <w:t xml:space="preserve">), середній бал, розрахований згідно з пунктом 5.7 Положення – </w:t>
      </w:r>
      <w:r w:rsidR="00EF60B0" w:rsidRPr="003857D0">
        <w:rPr>
          <w:rFonts w:ascii="Times New Roman" w:hAnsi="Times New Roman"/>
          <w:bCs/>
          <w:color w:val="000000" w:themeColor="text1"/>
          <w:sz w:val="26"/>
          <w:szCs w:val="26"/>
          <w:lang w:val="uk-UA"/>
        </w:rPr>
        <w:t>5,5</w:t>
      </w:r>
      <w:r w:rsidRPr="003857D0">
        <w:rPr>
          <w:rFonts w:ascii="Times New Roman" w:hAnsi="Times New Roman"/>
          <w:bCs/>
          <w:color w:val="000000" w:themeColor="text1"/>
          <w:sz w:val="26"/>
          <w:szCs w:val="26"/>
          <w:lang w:val="uk-UA"/>
        </w:rPr>
        <w:t>; стійкість мотивації (</w:t>
      </w:r>
      <w:r w:rsidR="00EF60B0" w:rsidRPr="003857D0">
        <w:rPr>
          <w:rFonts w:ascii="Times New Roman" w:hAnsi="Times New Roman"/>
          <w:bCs/>
          <w:color w:val="000000" w:themeColor="text1"/>
          <w:sz w:val="26"/>
          <w:szCs w:val="26"/>
          <w:lang w:val="uk-UA"/>
        </w:rPr>
        <w:t>6</w:t>
      </w:r>
      <w:r w:rsidR="00C02443" w:rsidRPr="003857D0">
        <w:rPr>
          <w:rFonts w:ascii="Times New Roman" w:hAnsi="Times New Roman"/>
          <w:bCs/>
          <w:color w:val="000000" w:themeColor="text1"/>
          <w:sz w:val="26"/>
          <w:szCs w:val="26"/>
          <w:lang w:val="uk-UA"/>
        </w:rPr>
        <w:t xml:space="preserve">, </w:t>
      </w:r>
      <w:r w:rsidR="00EF60B0" w:rsidRPr="003857D0">
        <w:rPr>
          <w:rFonts w:ascii="Times New Roman" w:hAnsi="Times New Roman"/>
          <w:bCs/>
          <w:color w:val="000000" w:themeColor="text1"/>
          <w:sz w:val="26"/>
          <w:szCs w:val="26"/>
          <w:lang w:val="uk-UA"/>
        </w:rPr>
        <w:t>6</w:t>
      </w:r>
      <w:r w:rsidR="00C02443" w:rsidRPr="003857D0">
        <w:rPr>
          <w:rFonts w:ascii="Times New Roman" w:hAnsi="Times New Roman"/>
          <w:bCs/>
          <w:color w:val="000000" w:themeColor="text1"/>
          <w:sz w:val="26"/>
          <w:szCs w:val="26"/>
          <w:lang w:val="uk-UA"/>
        </w:rPr>
        <w:t xml:space="preserve">, </w:t>
      </w:r>
      <w:r w:rsidR="00EF60B0" w:rsidRPr="003857D0">
        <w:rPr>
          <w:rFonts w:ascii="Times New Roman" w:hAnsi="Times New Roman"/>
          <w:bCs/>
          <w:color w:val="000000" w:themeColor="text1"/>
          <w:sz w:val="26"/>
          <w:szCs w:val="26"/>
          <w:lang w:val="uk-UA"/>
        </w:rPr>
        <w:t>6</w:t>
      </w:r>
      <w:r w:rsidR="00C02443" w:rsidRPr="003857D0">
        <w:rPr>
          <w:rFonts w:ascii="Times New Roman" w:hAnsi="Times New Roman"/>
          <w:bCs/>
          <w:color w:val="000000" w:themeColor="text1"/>
          <w:sz w:val="26"/>
          <w:szCs w:val="26"/>
          <w:lang w:val="uk-UA"/>
        </w:rPr>
        <w:t xml:space="preserve">, </w:t>
      </w:r>
      <w:r w:rsidR="00EF60B0" w:rsidRPr="003857D0">
        <w:rPr>
          <w:rFonts w:ascii="Times New Roman" w:hAnsi="Times New Roman"/>
          <w:bCs/>
          <w:color w:val="000000" w:themeColor="text1"/>
          <w:sz w:val="26"/>
          <w:szCs w:val="26"/>
          <w:lang w:val="uk-UA"/>
        </w:rPr>
        <w:t>4</w:t>
      </w:r>
      <w:r w:rsidRPr="003857D0">
        <w:rPr>
          <w:rFonts w:ascii="Times New Roman" w:hAnsi="Times New Roman"/>
          <w:bCs/>
          <w:color w:val="000000" w:themeColor="text1"/>
          <w:sz w:val="26"/>
          <w:szCs w:val="26"/>
          <w:lang w:val="uk-UA"/>
        </w:rPr>
        <w:t xml:space="preserve">), середній бал, розрахований згідно з пунктом </w:t>
      </w:r>
      <w:r w:rsidR="00097BA3"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 xml:space="preserve">5.7 Положення – </w:t>
      </w:r>
      <w:r w:rsidR="00EF60B0" w:rsidRPr="003857D0">
        <w:rPr>
          <w:rFonts w:ascii="Times New Roman" w:hAnsi="Times New Roman"/>
          <w:bCs/>
          <w:color w:val="000000" w:themeColor="text1"/>
          <w:sz w:val="26"/>
          <w:szCs w:val="26"/>
          <w:lang w:val="uk-UA"/>
        </w:rPr>
        <w:t>5</w:t>
      </w:r>
      <w:r w:rsidRPr="003857D0">
        <w:rPr>
          <w:rFonts w:ascii="Times New Roman" w:hAnsi="Times New Roman"/>
          <w:bCs/>
          <w:color w:val="000000" w:themeColor="text1"/>
          <w:sz w:val="26"/>
          <w:szCs w:val="26"/>
          <w:lang w:val="uk-UA"/>
        </w:rPr>
        <w:t>,5; емоційна стійкість (</w:t>
      </w:r>
      <w:r w:rsidR="00EF60B0" w:rsidRPr="003857D0">
        <w:rPr>
          <w:rFonts w:ascii="Times New Roman" w:hAnsi="Times New Roman"/>
          <w:bCs/>
          <w:color w:val="000000" w:themeColor="text1"/>
          <w:sz w:val="26"/>
          <w:szCs w:val="26"/>
          <w:lang w:val="uk-UA"/>
        </w:rPr>
        <w:t>9</w:t>
      </w:r>
      <w:r w:rsidR="00C02443" w:rsidRPr="003857D0">
        <w:rPr>
          <w:rFonts w:ascii="Times New Roman" w:hAnsi="Times New Roman"/>
          <w:bCs/>
          <w:color w:val="000000" w:themeColor="text1"/>
          <w:sz w:val="26"/>
          <w:szCs w:val="26"/>
          <w:lang w:val="uk-UA"/>
        </w:rPr>
        <w:t xml:space="preserve">, </w:t>
      </w:r>
      <w:r w:rsidR="00EF60B0" w:rsidRPr="003857D0">
        <w:rPr>
          <w:rFonts w:ascii="Times New Roman" w:hAnsi="Times New Roman"/>
          <w:bCs/>
          <w:color w:val="000000" w:themeColor="text1"/>
          <w:sz w:val="26"/>
          <w:szCs w:val="26"/>
          <w:lang w:val="uk-UA"/>
        </w:rPr>
        <w:t>6</w:t>
      </w:r>
      <w:r w:rsidR="00C02443" w:rsidRPr="003857D0">
        <w:rPr>
          <w:rFonts w:ascii="Times New Roman" w:hAnsi="Times New Roman"/>
          <w:bCs/>
          <w:color w:val="000000" w:themeColor="text1"/>
          <w:sz w:val="26"/>
          <w:szCs w:val="26"/>
          <w:lang w:val="uk-UA"/>
        </w:rPr>
        <w:t xml:space="preserve">, </w:t>
      </w:r>
      <w:r w:rsidR="00EF60B0" w:rsidRPr="003857D0">
        <w:rPr>
          <w:rFonts w:ascii="Times New Roman" w:hAnsi="Times New Roman"/>
          <w:bCs/>
          <w:color w:val="000000" w:themeColor="text1"/>
          <w:sz w:val="26"/>
          <w:szCs w:val="26"/>
          <w:lang w:val="uk-UA"/>
        </w:rPr>
        <w:t>6</w:t>
      </w:r>
      <w:r w:rsidR="00C02443" w:rsidRPr="003857D0">
        <w:rPr>
          <w:rFonts w:ascii="Times New Roman" w:hAnsi="Times New Roman"/>
          <w:bCs/>
          <w:color w:val="000000" w:themeColor="text1"/>
          <w:sz w:val="26"/>
          <w:szCs w:val="26"/>
          <w:lang w:val="uk-UA"/>
        </w:rPr>
        <w:t xml:space="preserve">, </w:t>
      </w:r>
      <w:r w:rsidR="00EF60B0" w:rsidRPr="003857D0">
        <w:rPr>
          <w:rFonts w:ascii="Times New Roman" w:hAnsi="Times New Roman"/>
          <w:bCs/>
          <w:color w:val="000000" w:themeColor="text1"/>
          <w:sz w:val="26"/>
          <w:szCs w:val="26"/>
          <w:lang w:val="uk-UA"/>
        </w:rPr>
        <w:t>4</w:t>
      </w:r>
      <w:r w:rsidRPr="003857D0">
        <w:rPr>
          <w:rFonts w:ascii="Times New Roman" w:hAnsi="Times New Roman"/>
          <w:bCs/>
          <w:color w:val="000000" w:themeColor="text1"/>
          <w:sz w:val="26"/>
          <w:szCs w:val="26"/>
          <w:lang w:val="uk-UA"/>
        </w:rPr>
        <w:t>), середній бал, розрахований згідно</w:t>
      </w:r>
      <w:r w:rsidR="0059542F"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 xml:space="preserve">з пунктом 5.7 Положення – </w:t>
      </w:r>
      <w:r w:rsidR="00EF60B0" w:rsidRPr="003857D0">
        <w:rPr>
          <w:rFonts w:ascii="Times New Roman" w:hAnsi="Times New Roman"/>
          <w:bCs/>
          <w:color w:val="000000" w:themeColor="text1"/>
          <w:sz w:val="26"/>
          <w:szCs w:val="26"/>
          <w:lang w:val="uk-UA"/>
        </w:rPr>
        <w:t>6,25</w:t>
      </w:r>
      <w:r w:rsidRPr="003857D0">
        <w:rPr>
          <w:rFonts w:ascii="Times New Roman" w:hAnsi="Times New Roman"/>
          <w:bCs/>
          <w:color w:val="000000" w:themeColor="text1"/>
          <w:sz w:val="26"/>
          <w:szCs w:val="26"/>
          <w:lang w:val="uk-UA"/>
        </w:rPr>
        <w:t xml:space="preserve">; загальний бал за критерій – </w:t>
      </w:r>
      <w:r w:rsidR="00EF60B0" w:rsidRPr="003857D0">
        <w:rPr>
          <w:rFonts w:ascii="Times New Roman" w:hAnsi="Times New Roman"/>
          <w:bCs/>
          <w:color w:val="000000" w:themeColor="text1"/>
          <w:sz w:val="26"/>
          <w:szCs w:val="26"/>
          <w:lang w:val="uk-UA"/>
        </w:rPr>
        <w:t>22</w:t>
      </w:r>
      <w:r w:rsidRPr="003857D0">
        <w:rPr>
          <w:rFonts w:ascii="Times New Roman" w:hAnsi="Times New Roman"/>
          <w:bCs/>
          <w:color w:val="000000" w:themeColor="text1"/>
          <w:sz w:val="26"/>
          <w:szCs w:val="26"/>
          <w:lang w:val="uk-UA"/>
        </w:rPr>
        <w:t>.</w:t>
      </w:r>
    </w:p>
    <w:p w14:paraId="7E85CCD1" w14:textId="419B2573" w:rsidR="00894747" w:rsidRPr="003857D0" w:rsidRDefault="00DF5627"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6F78D7">
        <w:rPr>
          <w:rFonts w:ascii="Times New Roman" w:hAnsi="Times New Roman"/>
          <w:bCs/>
          <w:color w:val="000000" w:themeColor="text1"/>
          <w:sz w:val="26"/>
          <w:szCs w:val="26"/>
          <w:lang w:val="uk-UA"/>
        </w:rPr>
        <w:t xml:space="preserve">        </w:t>
      </w:r>
      <w:r w:rsidR="00EF60B0" w:rsidRPr="003857D0">
        <w:rPr>
          <w:rFonts w:ascii="Times New Roman" w:hAnsi="Times New Roman"/>
          <w:bCs/>
          <w:color w:val="000000" w:themeColor="text1"/>
          <w:sz w:val="26"/>
          <w:szCs w:val="26"/>
          <w:lang w:val="uk-UA"/>
        </w:rPr>
        <w:t>22</w:t>
      </w:r>
      <w:r w:rsidRPr="003857D0">
        <w:rPr>
          <w:rFonts w:ascii="Times New Roman" w:hAnsi="Times New Roman"/>
          <w:bCs/>
          <w:color w:val="000000" w:themeColor="text1"/>
          <w:sz w:val="26"/>
          <w:szCs w:val="26"/>
          <w:lang w:val="uk-UA"/>
        </w:rPr>
        <w:t xml:space="preserve"> </w:t>
      </w:r>
      <w:proofErr w:type="spellStart"/>
      <w:r w:rsidRPr="003857D0">
        <w:rPr>
          <w:rFonts w:ascii="Times New Roman" w:hAnsi="Times New Roman"/>
          <w:bCs/>
          <w:color w:val="000000" w:themeColor="text1"/>
          <w:sz w:val="26"/>
          <w:szCs w:val="26"/>
          <w:lang w:val="uk-UA"/>
        </w:rPr>
        <w:t>бала</w:t>
      </w:r>
      <w:proofErr w:type="spellEnd"/>
      <w:r w:rsidRPr="003857D0">
        <w:rPr>
          <w:rFonts w:ascii="Times New Roman" w:hAnsi="Times New Roman"/>
          <w:bCs/>
          <w:color w:val="000000" w:themeColor="text1"/>
          <w:sz w:val="26"/>
          <w:szCs w:val="26"/>
          <w:lang w:val="uk-UA"/>
        </w:rPr>
        <w:t xml:space="preserve"> із 50 можливих, </w:t>
      </w:r>
      <w:r w:rsidR="00EF60B0" w:rsidRPr="003857D0">
        <w:rPr>
          <w:rFonts w:ascii="Times New Roman" w:hAnsi="Times New Roman"/>
          <w:bCs/>
          <w:color w:val="000000" w:themeColor="text1"/>
          <w:sz w:val="26"/>
          <w:szCs w:val="26"/>
          <w:lang w:val="uk-UA"/>
        </w:rPr>
        <w:t xml:space="preserve">що є нижчим за 75% (37,5 </w:t>
      </w:r>
      <w:proofErr w:type="spellStart"/>
      <w:r w:rsidR="00EF60B0" w:rsidRPr="003857D0">
        <w:rPr>
          <w:rFonts w:ascii="Times New Roman" w:hAnsi="Times New Roman"/>
          <w:bCs/>
          <w:color w:val="000000" w:themeColor="text1"/>
          <w:sz w:val="26"/>
          <w:szCs w:val="26"/>
          <w:lang w:val="uk-UA"/>
        </w:rPr>
        <w:t>бала</w:t>
      </w:r>
      <w:proofErr w:type="spellEnd"/>
      <w:r w:rsidR="00EF60B0" w:rsidRPr="003857D0">
        <w:rPr>
          <w:rFonts w:ascii="Times New Roman" w:hAnsi="Times New Roman"/>
          <w:bCs/>
          <w:color w:val="000000" w:themeColor="text1"/>
          <w:sz w:val="26"/>
          <w:szCs w:val="26"/>
          <w:lang w:val="uk-UA"/>
        </w:rPr>
        <w:t xml:space="preserve">) від максимально можливого </w:t>
      </w:r>
      <w:proofErr w:type="spellStart"/>
      <w:r w:rsidR="00EF60B0" w:rsidRPr="003857D0">
        <w:rPr>
          <w:rFonts w:ascii="Times New Roman" w:hAnsi="Times New Roman"/>
          <w:bCs/>
          <w:color w:val="000000" w:themeColor="text1"/>
          <w:sz w:val="26"/>
          <w:szCs w:val="26"/>
          <w:lang w:val="uk-UA"/>
        </w:rPr>
        <w:t>бала</w:t>
      </w:r>
      <w:proofErr w:type="spellEnd"/>
      <w:r w:rsidR="00EF60B0" w:rsidRPr="003857D0">
        <w:rPr>
          <w:rFonts w:ascii="Times New Roman" w:hAnsi="Times New Roman"/>
          <w:bCs/>
          <w:color w:val="000000" w:themeColor="text1"/>
          <w:sz w:val="26"/>
          <w:szCs w:val="26"/>
          <w:lang w:val="uk-UA"/>
        </w:rPr>
        <w:t>, а тому Комісія дійшла висновку, що кандидат не підтвердив здатності здійснювати правосуддя в апеляційному загальному суді за критерієм</w:t>
      </w:r>
      <w:r w:rsidRPr="003857D0">
        <w:rPr>
          <w:rFonts w:ascii="Times New Roman" w:hAnsi="Times New Roman"/>
          <w:bCs/>
          <w:color w:val="000000" w:themeColor="text1"/>
          <w:sz w:val="26"/>
          <w:szCs w:val="26"/>
          <w:lang w:val="uk-UA"/>
        </w:rPr>
        <w:t xml:space="preserve"> соціальної компетентності.</w:t>
      </w:r>
    </w:p>
    <w:p w14:paraId="5ED609B2" w14:textId="5E723200" w:rsidR="00894747" w:rsidRPr="003857D0" w:rsidRDefault="00DF5627" w:rsidP="00E445E7">
      <w:pPr>
        <w:tabs>
          <w:tab w:val="left" w:pos="7740"/>
        </w:tabs>
        <w:spacing w:after="0" w:line="240" w:lineRule="auto"/>
        <w:ind w:firstLine="709"/>
        <w:jc w:val="both"/>
        <w:rPr>
          <w:rFonts w:ascii="Times New Roman" w:hAnsi="Times New Roman"/>
          <w:b/>
          <w:color w:val="000000" w:themeColor="text1"/>
          <w:sz w:val="26"/>
          <w:szCs w:val="26"/>
          <w:lang w:val="uk-UA"/>
        </w:rPr>
      </w:pPr>
      <w:r w:rsidRPr="003857D0">
        <w:rPr>
          <w:rFonts w:ascii="Times New Roman" w:hAnsi="Times New Roman"/>
          <w:b/>
          <w:color w:val="000000" w:themeColor="text1"/>
          <w:sz w:val="26"/>
          <w:szCs w:val="26"/>
          <w:lang w:val="uk-UA"/>
        </w:rPr>
        <w:t>Оцінювання відповідності кандидата за критеріями доброчесності та професійної етики.</w:t>
      </w:r>
    </w:p>
    <w:p w14:paraId="5DF5246E" w14:textId="361E3F34" w:rsidR="00DF5627" w:rsidRPr="003857D0" w:rsidRDefault="00C0393F"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w:t>
      </w:r>
      <w:r w:rsidR="003B7B59" w:rsidRPr="003857D0">
        <w:rPr>
          <w:rFonts w:ascii="Times New Roman" w:hAnsi="Times New Roman"/>
          <w:bCs/>
          <w:color w:val="000000" w:themeColor="text1"/>
          <w:sz w:val="26"/>
          <w:szCs w:val="26"/>
          <w:lang w:val="uk-UA"/>
        </w:rPr>
        <w:t>«</w:t>
      </w:r>
      <w:r w:rsidRPr="003857D0">
        <w:rPr>
          <w:rFonts w:ascii="Times New Roman" w:hAnsi="Times New Roman"/>
          <w:bCs/>
          <w:color w:val="000000" w:themeColor="text1"/>
          <w:sz w:val="26"/>
          <w:szCs w:val="26"/>
          <w:lang w:val="uk-UA"/>
        </w:rPr>
        <w:t>незалежність</w:t>
      </w:r>
      <w:r w:rsidR="003B7B59" w:rsidRPr="003857D0">
        <w:rPr>
          <w:rFonts w:ascii="Times New Roman" w:hAnsi="Times New Roman"/>
          <w:bCs/>
          <w:color w:val="000000" w:themeColor="text1"/>
          <w:sz w:val="26"/>
          <w:szCs w:val="26"/>
          <w:lang w:val="uk-UA"/>
        </w:rPr>
        <w:t>»</w:t>
      </w:r>
      <w:r w:rsidRPr="003857D0">
        <w:rPr>
          <w:rFonts w:ascii="Times New Roman" w:hAnsi="Times New Roman"/>
          <w:bCs/>
          <w:color w:val="000000" w:themeColor="text1"/>
          <w:sz w:val="26"/>
          <w:szCs w:val="26"/>
          <w:lang w:val="uk-UA"/>
        </w:rPr>
        <w:t xml:space="preserve">; </w:t>
      </w:r>
      <w:r w:rsidR="003B7B59" w:rsidRPr="003857D0">
        <w:rPr>
          <w:rFonts w:ascii="Times New Roman" w:hAnsi="Times New Roman"/>
          <w:bCs/>
          <w:color w:val="000000" w:themeColor="text1"/>
          <w:sz w:val="26"/>
          <w:szCs w:val="26"/>
          <w:lang w:val="uk-UA"/>
        </w:rPr>
        <w:t>«</w:t>
      </w:r>
      <w:r w:rsidRPr="003857D0">
        <w:rPr>
          <w:rFonts w:ascii="Times New Roman" w:hAnsi="Times New Roman"/>
          <w:bCs/>
          <w:color w:val="000000" w:themeColor="text1"/>
          <w:sz w:val="26"/>
          <w:szCs w:val="26"/>
          <w:lang w:val="uk-UA"/>
        </w:rPr>
        <w:t>чесність</w:t>
      </w:r>
      <w:r w:rsidR="003B7B59" w:rsidRPr="003857D0">
        <w:rPr>
          <w:rFonts w:ascii="Times New Roman" w:hAnsi="Times New Roman"/>
          <w:bCs/>
          <w:color w:val="000000" w:themeColor="text1"/>
          <w:sz w:val="26"/>
          <w:szCs w:val="26"/>
          <w:lang w:val="uk-UA"/>
        </w:rPr>
        <w:t>»</w:t>
      </w:r>
      <w:r w:rsidRPr="003857D0">
        <w:rPr>
          <w:rFonts w:ascii="Times New Roman" w:hAnsi="Times New Roman"/>
          <w:bCs/>
          <w:color w:val="000000" w:themeColor="text1"/>
          <w:sz w:val="26"/>
          <w:szCs w:val="26"/>
          <w:lang w:val="uk-UA"/>
        </w:rPr>
        <w:t xml:space="preserve">; </w:t>
      </w:r>
      <w:r w:rsidR="003B7B59" w:rsidRPr="003857D0">
        <w:rPr>
          <w:rFonts w:ascii="Times New Roman" w:hAnsi="Times New Roman"/>
          <w:bCs/>
          <w:color w:val="000000" w:themeColor="text1"/>
          <w:sz w:val="26"/>
          <w:szCs w:val="26"/>
          <w:lang w:val="uk-UA"/>
        </w:rPr>
        <w:t>«</w:t>
      </w:r>
      <w:r w:rsidRPr="003857D0">
        <w:rPr>
          <w:rFonts w:ascii="Times New Roman" w:hAnsi="Times New Roman"/>
          <w:bCs/>
          <w:color w:val="000000" w:themeColor="text1"/>
          <w:sz w:val="26"/>
          <w:szCs w:val="26"/>
          <w:lang w:val="uk-UA"/>
        </w:rPr>
        <w:t>неупередженість</w:t>
      </w:r>
      <w:r w:rsidR="003B7B59" w:rsidRPr="003857D0">
        <w:rPr>
          <w:rFonts w:ascii="Times New Roman" w:hAnsi="Times New Roman"/>
          <w:bCs/>
          <w:color w:val="000000" w:themeColor="text1"/>
          <w:sz w:val="26"/>
          <w:szCs w:val="26"/>
          <w:lang w:val="uk-UA"/>
        </w:rPr>
        <w:t>»</w:t>
      </w:r>
      <w:r w:rsidRPr="003857D0">
        <w:rPr>
          <w:rFonts w:ascii="Times New Roman" w:hAnsi="Times New Roman"/>
          <w:bCs/>
          <w:color w:val="000000" w:themeColor="text1"/>
          <w:sz w:val="26"/>
          <w:szCs w:val="26"/>
          <w:lang w:val="uk-UA"/>
        </w:rPr>
        <w:t xml:space="preserve">; </w:t>
      </w:r>
      <w:r w:rsidR="003B7B59" w:rsidRPr="003857D0">
        <w:rPr>
          <w:rFonts w:ascii="Times New Roman" w:hAnsi="Times New Roman"/>
          <w:bCs/>
          <w:color w:val="000000" w:themeColor="text1"/>
          <w:sz w:val="26"/>
          <w:szCs w:val="26"/>
          <w:lang w:val="uk-UA"/>
        </w:rPr>
        <w:t>«</w:t>
      </w:r>
      <w:r w:rsidRPr="003857D0">
        <w:rPr>
          <w:rFonts w:ascii="Times New Roman" w:hAnsi="Times New Roman"/>
          <w:bCs/>
          <w:color w:val="000000" w:themeColor="text1"/>
          <w:sz w:val="26"/>
          <w:szCs w:val="26"/>
          <w:lang w:val="uk-UA"/>
        </w:rPr>
        <w:t>сумлінність</w:t>
      </w:r>
      <w:r w:rsidR="003B7B59" w:rsidRPr="003857D0">
        <w:rPr>
          <w:rFonts w:ascii="Times New Roman" w:hAnsi="Times New Roman"/>
          <w:bCs/>
          <w:color w:val="000000" w:themeColor="text1"/>
          <w:sz w:val="26"/>
          <w:szCs w:val="26"/>
          <w:lang w:val="uk-UA"/>
        </w:rPr>
        <w:t>»</w:t>
      </w:r>
      <w:r w:rsidRPr="003857D0">
        <w:rPr>
          <w:rFonts w:ascii="Times New Roman" w:hAnsi="Times New Roman"/>
          <w:bCs/>
          <w:color w:val="000000" w:themeColor="text1"/>
          <w:sz w:val="26"/>
          <w:szCs w:val="26"/>
          <w:lang w:val="uk-UA"/>
        </w:rPr>
        <w:t xml:space="preserve">; </w:t>
      </w:r>
      <w:r w:rsidR="003B7B59" w:rsidRPr="003857D0">
        <w:rPr>
          <w:rFonts w:ascii="Times New Roman" w:hAnsi="Times New Roman"/>
          <w:bCs/>
          <w:color w:val="000000" w:themeColor="text1"/>
          <w:sz w:val="26"/>
          <w:szCs w:val="26"/>
          <w:lang w:val="uk-UA"/>
        </w:rPr>
        <w:t>«</w:t>
      </w:r>
      <w:r w:rsidRPr="003857D0">
        <w:rPr>
          <w:rFonts w:ascii="Times New Roman" w:hAnsi="Times New Roman"/>
          <w:bCs/>
          <w:color w:val="000000" w:themeColor="text1"/>
          <w:sz w:val="26"/>
          <w:szCs w:val="26"/>
          <w:lang w:val="uk-UA"/>
        </w:rPr>
        <w:t>непідкупність</w:t>
      </w:r>
      <w:r w:rsidR="003B7B59" w:rsidRPr="003857D0">
        <w:rPr>
          <w:rFonts w:ascii="Times New Roman" w:hAnsi="Times New Roman"/>
          <w:bCs/>
          <w:color w:val="000000" w:themeColor="text1"/>
          <w:sz w:val="26"/>
          <w:szCs w:val="26"/>
          <w:lang w:val="uk-UA"/>
        </w:rPr>
        <w:t>»</w:t>
      </w:r>
      <w:r w:rsidRPr="003857D0">
        <w:rPr>
          <w:rFonts w:ascii="Times New Roman" w:hAnsi="Times New Roman"/>
          <w:bCs/>
          <w:color w:val="000000" w:themeColor="text1"/>
          <w:sz w:val="26"/>
          <w:szCs w:val="26"/>
          <w:lang w:val="uk-UA"/>
        </w:rPr>
        <w:t xml:space="preserve">; </w:t>
      </w:r>
      <w:r w:rsidR="003B7B59" w:rsidRPr="003857D0">
        <w:rPr>
          <w:rFonts w:ascii="Times New Roman" w:hAnsi="Times New Roman"/>
          <w:bCs/>
          <w:color w:val="000000" w:themeColor="text1"/>
          <w:sz w:val="26"/>
          <w:szCs w:val="26"/>
          <w:lang w:val="uk-UA"/>
        </w:rPr>
        <w:t>«</w:t>
      </w:r>
      <w:r w:rsidRPr="003857D0">
        <w:rPr>
          <w:rFonts w:ascii="Times New Roman" w:hAnsi="Times New Roman"/>
          <w:bCs/>
          <w:color w:val="000000" w:themeColor="text1"/>
          <w:sz w:val="26"/>
          <w:szCs w:val="26"/>
          <w:lang w:val="uk-UA"/>
        </w:rPr>
        <w:t>дотримання етичних норм і бездоганна поведінка у професійній діяльності та особистому житті</w:t>
      </w:r>
      <w:r w:rsidR="003B7B59" w:rsidRPr="003857D0">
        <w:rPr>
          <w:rFonts w:ascii="Times New Roman" w:hAnsi="Times New Roman"/>
          <w:bCs/>
          <w:color w:val="000000" w:themeColor="text1"/>
          <w:sz w:val="26"/>
          <w:szCs w:val="26"/>
          <w:lang w:val="uk-UA"/>
        </w:rPr>
        <w:t>»</w:t>
      </w:r>
      <w:r w:rsidRPr="003857D0">
        <w:rPr>
          <w:rFonts w:ascii="Times New Roman" w:hAnsi="Times New Roman"/>
          <w:bCs/>
          <w:color w:val="000000" w:themeColor="text1"/>
          <w:sz w:val="26"/>
          <w:szCs w:val="26"/>
          <w:lang w:val="uk-UA"/>
        </w:rPr>
        <w:t xml:space="preserve">; </w:t>
      </w:r>
      <w:r w:rsidR="003B7B59" w:rsidRPr="003857D0">
        <w:rPr>
          <w:rFonts w:ascii="Times New Roman" w:hAnsi="Times New Roman"/>
          <w:bCs/>
          <w:color w:val="000000" w:themeColor="text1"/>
          <w:sz w:val="26"/>
          <w:szCs w:val="26"/>
          <w:lang w:val="uk-UA"/>
        </w:rPr>
        <w:t>«</w:t>
      </w:r>
      <w:r w:rsidRPr="003857D0">
        <w:rPr>
          <w:rFonts w:ascii="Times New Roman" w:hAnsi="Times New Roman"/>
          <w:bCs/>
          <w:color w:val="000000" w:themeColor="text1"/>
          <w:sz w:val="26"/>
          <w:szCs w:val="26"/>
          <w:lang w:val="uk-UA"/>
        </w:rPr>
        <w:t>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r w:rsidR="003B7B59" w:rsidRPr="003857D0">
        <w:rPr>
          <w:rFonts w:ascii="Times New Roman" w:hAnsi="Times New Roman"/>
          <w:bCs/>
          <w:color w:val="000000" w:themeColor="text1"/>
          <w:sz w:val="26"/>
          <w:szCs w:val="26"/>
          <w:lang w:val="uk-UA"/>
        </w:rPr>
        <w:t>»</w:t>
      </w:r>
      <w:r w:rsidRPr="003857D0">
        <w:rPr>
          <w:rFonts w:ascii="Times New Roman" w:hAnsi="Times New Roman"/>
          <w:bCs/>
          <w:color w:val="000000" w:themeColor="text1"/>
          <w:sz w:val="26"/>
          <w:szCs w:val="26"/>
          <w:lang w:val="uk-UA"/>
        </w:rPr>
        <w:t>.</w:t>
      </w:r>
    </w:p>
    <w:p w14:paraId="7194F38F" w14:textId="2A8D7B1D" w:rsidR="00C0393F" w:rsidRPr="003857D0" w:rsidRDefault="00C0393F"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w:t>
      </w:r>
      <w:r w:rsidRPr="003857D0">
        <w:rPr>
          <w:rFonts w:ascii="Times New Roman" w:hAnsi="Times New Roman"/>
          <w:bCs/>
          <w:color w:val="000000" w:themeColor="text1"/>
          <w:sz w:val="26"/>
          <w:szCs w:val="26"/>
          <w:lang w:val="uk-UA"/>
        </w:rPr>
        <w:lastRenderedPageBreak/>
        <w:t>сторона поведінки, історичний контекст події, систематичність, давність порушення тощо (пункт 5.11 Положення).</w:t>
      </w:r>
    </w:p>
    <w:p w14:paraId="10B8DE9B" w14:textId="5DD561A5" w:rsidR="00C0393F" w:rsidRPr="003857D0" w:rsidRDefault="00C0393F"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Для оцін</w:t>
      </w:r>
      <w:r w:rsidR="003B7B59" w:rsidRPr="003857D0">
        <w:rPr>
          <w:rFonts w:ascii="Times New Roman" w:hAnsi="Times New Roman"/>
          <w:bCs/>
          <w:color w:val="000000" w:themeColor="text1"/>
          <w:sz w:val="26"/>
          <w:szCs w:val="26"/>
          <w:lang w:val="uk-UA"/>
        </w:rPr>
        <w:t>ювання</w:t>
      </w:r>
      <w:r w:rsidRPr="003857D0">
        <w:rPr>
          <w:rFonts w:ascii="Times New Roman" w:hAnsi="Times New Roman"/>
          <w:bCs/>
          <w:color w:val="000000" w:themeColor="text1"/>
          <w:sz w:val="26"/>
          <w:szCs w:val="26"/>
          <w:lang w:val="uk-UA"/>
        </w:rPr>
        <w:t xml:space="preserve"> відповідності кандидата на посаду судді критеріям доброчесності та професійної етики Комісією враховуються Єдині показники для </w:t>
      </w:r>
      <w:r w:rsidR="003B7B59" w:rsidRPr="003857D0">
        <w:rPr>
          <w:rFonts w:ascii="Times New Roman" w:hAnsi="Times New Roman"/>
          <w:bCs/>
          <w:color w:val="000000" w:themeColor="text1"/>
          <w:sz w:val="26"/>
          <w:szCs w:val="26"/>
          <w:lang w:val="uk-UA"/>
        </w:rPr>
        <w:t>оцінювання</w:t>
      </w:r>
      <w:r w:rsidRPr="003857D0">
        <w:rPr>
          <w:rFonts w:ascii="Times New Roman" w:hAnsi="Times New Roman"/>
          <w:bCs/>
          <w:color w:val="000000" w:themeColor="text1"/>
          <w:sz w:val="26"/>
          <w:szCs w:val="26"/>
          <w:lang w:val="uk-UA"/>
        </w:rPr>
        <w:t xml:space="preserve"> доброчесності та професійної етики судді (кандидата на посаду судді), затверджені рішенням Вищої ради правосуддя від 17 грудня 2024 року</w:t>
      </w:r>
      <w:r w:rsidR="00A266A4"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 3659/0/15-24 (далі – Показники).</w:t>
      </w:r>
    </w:p>
    <w:p w14:paraId="3A906067" w14:textId="60DC2A98" w:rsidR="00C0393F" w:rsidRPr="003857D0" w:rsidRDefault="00C0393F"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795AEAD9" w14:textId="4F276B9C" w:rsidR="00C0393F" w:rsidRPr="003857D0" w:rsidRDefault="00C0393F"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w:t>
      </w:r>
      <w:r w:rsidR="00097BA3"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2.13 Положення.</w:t>
      </w:r>
    </w:p>
    <w:p w14:paraId="04DB362A" w14:textId="0B398F39" w:rsidR="00C0393F" w:rsidRPr="003857D0" w:rsidRDefault="00C0393F"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3A384770" w14:textId="5CC2F957" w:rsidR="00C0393F" w:rsidRPr="003857D0" w:rsidRDefault="0050617B"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При оцінюванні відповідності кандидата критеріям </w:t>
      </w:r>
      <w:r w:rsidR="0079470A" w:rsidRPr="003857D0">
        <w:rPr>
          <w:rFonts w:ascii="Times New Roman" w:hAnsi="Times New Roman"/>
          <w:bCs/>
          <w:color w:val="000000" w:themeColor="text1"/>
          <w:sz w:val="26"/>
          <w:szCs w:val="26"/>
          <w:lang w:val="uk-UA"/>
        </w:rPr>
        <w:t xml:space="preserve">доброчесності та </w:t>
      </w:r>
      <w:r w:rsidRPr="003857D0">
        <w:rPr>
          <w:rFonts w:ascii="Times New Roman" w:hAnsi="Times New Roman"/>
          <w:bCs/>
          <w:color w:val="000000" w:themeColor="text1"/>
          <w:sz w:val="26"/>
          <w:szCs w:val="26"/>
          <w:lang w:val="uk-UA"/>
        </w:rPr>
        <w:t>професійної етики Комісією враховується істотність будь-якої обставини чи порушення, які можуть свідчити про його невідповідність цим критеріям</w:t>
      </w:r>
      <w:r w:rsidR="00C0393F" w:rsidRPr="003857D0">
        <w:rPr>
          <w:rFonts w:ascii="Times New Roman" w:hAnsi="Times New Roman"/>
          <w:bCs/>
          <w:color w:val="000000" w:themeColor="text1"/>
          <w:sz w:val="26"/>
          <w:szCs w:val="26"/>
          <w:lang w:val="uk-UA"/>
        </w:rPr>
        <w:t>.</w:t>
      </w:r>
    </w:p>
    <w:p w14:paraId="3EE46F26" w14:textId="40FB5E57" w:rsidR="006B5ED9" w:rsidRPr="003857D0" w:rsidRDefault="00052463"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Вивченням матеріалів </w:t>
      </w:r>
      <w:r w:rsidR="00D42E16" w:rsidRPr="003857D0">
        <w:rPr>
          <w:rFonts w:ascii="Times New Roman" w:hAnsi="Times New Roman"/>
          <w:bCs/>
          <w:color w:val="000000" w:themeColor="text1"/>
          <w:sz w:val="26"/>
          <w:szCs w:val="26"/>
          <w:lang w:val="uk-UA"/>
        </w:rPr>
        <w:t xml:space="preserve">досьє </w:t>
      </w:r>
      <w:r w:rsidRPr="003857D0">
        <w:rPr>
          <w:rFonts w:ascii="Times New Roman" w:hAnsi="Times New Roman"/>
          <w:bCs/>
          <w:color w:val="000000" w:themeColor="text1"/>
          <w:sz w:val="26"/>
          <w:szCs w:val="26"/>
          <w:lang w:val="uk-UA"/>
        </w:rPr>
        <w:t xml:space="preserve">кандидата </w:t>
      </w:r>
      <w:r w:rsidR="00E50EAB" w:rsidRPr="003857D0">
        <w:rPr>
          <w:rFonts w:ascii="Times New Roman" w:hAnsi="Times New Roman"/>
          <w:color w:val="000000" w:themeColor="text1"/>
          <w:sz w:val="26"/>
          <w:szCs w:val="26"/>
          <w:lang w:val="uk-UA"/>
        </w:rPr>
        <w:t xml:space="preserve">щодо відношення ним до виконання військового обов’язку </w:t>
      </w:r>
      <w:r w:rsidRPr="003857D0">
        <w:rPr>
          <w:rFonts w:ascii="Times New Roman" w:hAnsi="Times New Roman"/>
          <w:bCs/>
          <w:color w:val="000000" w:themeColor="text1"/>
          <w:sz w:val="26"/>
          <w:szCs w:val="26"/>
          <w:lang w:val="uk-UA"/>
        </w:rPr>
        <w:t>в частині дотримання військового законодавства, зокрема і щодо військового обліку</w:t>
      </w:r>
      <w:r w:rsidR="00D42E16" w:rsidRPr="003857D0">
        <w:rPr>
          <w:rFonts w:ascii="Times New Roman" w:hAnsi="Times New Roman"/>
          <w:bCs/>
          <w:color w:val="000000" w:themeColor="text1"/>
          <w:sz w:val="26"/>
          <w:szCs w:val="26"/>
          <w:lang w:val="uk-UA"/>
        </w:rPr>
        <w:t>,</w:t>
      </w:r>
      <w:r w:rsidRPr="003857D0">
        <w:rPr>
          <w:rFonts w:ascii="Times New Roman" w:hAnsi="Times New Roman"/>
          <w:bCs/>
          <w:color w:val="000000" w:themeColor="text1"/>
          <w:sz w:val="26"/>
          <w:szCs w:val="26"/>
          <w:lang w:val="uk-UA"/>
        </w:rPr>
        <w:t xml:space="preserve"> Комісією встановлено таке.  </w:t>
      </w:r>
    </w:p>
    <w:p w14:paraId="440F7B43" w14:textId="7308E0A2" w:rsidR="00052463" w:rsidRPr="003857D0" w:rsidRDefault="00052463" w:rsidP="00052463">
      <w:pPr>
        <w:spacing w:after="0" w:line="240" w:lineRule="auto"/>
        <w:ind w:firstLine="708"/>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Відповідно до анкети кандидата на посаду судді, поданої 28</w:t>
      </w:r>
      <w:r w:rsidR="00A52B31" w:rsidRPr="003857D0">
        <w:rPr>
          <w:rFonts w:ascii="Times New Roman" w:hAnsi="Times New Roman"/>
          <w:color w:val="000000" w:themeColor="text1"/>
          <w:sz w:val="26"/>
          <w:szCs w:val="26"/>
          <w:lang w:val="uk-UA"/>
        </w:rPr>
        <w:t xml:space="preserve"> грудня </w:t>
      </w:r>
      <w:r w:rsidRPr="003857D0">
        <w:rPr>
          <w:rFonts w:ascii="Times New Roman" w:hAnsi="Times New Roman"/>
          <w:color w:val="000000" w:themeColor="text1"/>
          <w:sz w:val="26"/>
          <w:szCs w:val="26"/>
          <w:lang w:val="uk-UA"/>
        </w:rPr>
        <w:t>2023</w:t>
      </w:r>
      <w:r w:rsidR="00A52B31" w:rsidRPr="003857D0">
        <w:rPr>
          <w:rFonts w:ascii="Times New Roman" w:hAnsi="Times New Roman"/>
          <w:color w:val="000000" w:themeColor="text1"/>
          <w:sz w:val="26"/>
          <w:szCs w:val="26"/>
          <w:lang w:val="uk-UA"/>
        </w:rPr>
        <w:t xml:space="preserve"> року</w:t>
      </w:r>
      <w:r w:rsidRPr="003857D0">
        <w:rPr>
          <w:rFonts w:ascii="Times New Roman" w:hAnsi="Times New Roman"/>
          <w:color w:val="000000" w:themeColor="text1"/>
          <w:sz w:val="26"/>
          <w:szCs w:val="26"/>
          <w:lang w:val="uk-UA"/>
        </w:rPr>
        <w:t xml:space="preserve"> та доданої до неї копії військового квитка, кандидат </w:t>
      </w:r>
      <w:r w:rsidR="00CA19B3">
        <w:rPr>
          <w:rFonts w:ascii="Times New Roman" w:hAnsi="Times New Roman"/>
          <w:color w:val="000000" w:themeColor="text1"/>
          <w:sz w:val="26"/>
          <w:szCs w:val="26"/>
          <w:lang w:val="uk-UA"/>
        </w:rPr>
        <w:t>ІНФОРМАЦІЯ_1</w:t>
      </w:r>
      <w:r w:rsidRPr="003857D0">
        <w:rPr>
          <w:rFonts w:ascii="Times New Roman" w:hAnsi="Times New Roman"/>
          <w:color w:val="000000" w:themeColor="text1"/>
          <w:sz w:val="26"/>
          <w:szCs w:val="26"/>
          <w:lang w:val="uk-UA"/>
        </w:rPr>
        <w:t xml:space="preserve">. </w:t>
      </w:r>
    </w:p>
    <w:p w14:paraId="77CAC0B7" w14:textId="1E7E73AD" w:rsidR="00197464" w:rsidRPr="003857D0" w:rsidRDefault="0073735F" w:rsidP="00197464">
      <w:pPr>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 xml:space="preserve">Пунктом 2 </w:t>
      </w:r>
      <w:r w:rsidR="006F78D7">
        <w:rPr>
          <w:rFonts w:ascii="Times New Roman" w:hAnsi="Times New Roman"/>
          <w:color w:val="000000" w:themeColor="text1"/>
          <w:sz w:val="26"/>
          <w:szCs w:val="26"/>
          <w:shd w:val="clear" w:color="auto" w:fill="FFFFFF"/>
          <w:lang w:val="uk-UA"/>
        </w:rPr>
        <w:t>р</w:t>
      </w:r>
      <w:r w:rsidRPr="003857D0">
        <w:rPr>
          <w:rFonts w:ascii="Times New Roman" w:hAnsi="Times New Roman"/>
          <w:color w:val="000000" w:themeColor="text1"/>
          <w:sz w:val="26"/>
          <w:szCs w:val="26"/>
          <w:shd w:val="clear" w:color="auto" w:fill="FFFFFF"/>
          <w:lang w:val="uk-UA"/>
        </w:rPr>
        <w:t xml:space="preserve">озділу II «Прикінцеві та перехідні положення» </w:t>
      </w:r>
      <w:r w:rsidR="00197464" w:rsidRPr="003857D0">
        <w:rPr>
          <w:rFonts w:ascii="Times New Roman" w:hAnsi="Times New Roman"/>
          <w:color w:val="000000" w:themeColor="text1"/>
          <w:sz w:val="26"/>
          <w:szCs w:val="26"/>
          <w:lang w:val="uk-UA"/>
        </w:rPr>
        <w:t>Закону України «</w:t>
      </w:r>
      <w:r w:rsidR="00197464" w:rsidRPr="003857D0">
        <w:rPr>
          <w:rFonts w:ascii="Times New Roman" w:hAnsi="Times New Roman"/>
          <w:bCs/>
          <w:color w:val="000000" w:themeColor="text1"/>
          <w:sz w:val="26"/>
          <w:szCs w:val="26"/>
          <w:shd w:val="clear" w:color="auto" w:fill="FFFFFF"/>
          <w:lang w:val="uk-UA"/>
        </w:rPr>
        <w:t>Про внесення змін до деяких законів України щодо забезпечення прав військовослужбовців та поліцейських на соціальний захист</w:t>
      </w:r>
      <w:r w:rsidR="00197464" w:rsidRPr="003857D0">
        <w:rPr>
          <w:rFonts w:ascii="Times New Roman" w:hAnsi="Times New Roman"/>
          <w:color w:val="000000" w:themeColor="text1"/>
          <w:sz w:val="26"/>
          <w:szCs w:val="26"/>
          <w:lang w:val="uk-UA"/>
        </w:rPr>
        <w:t xml:space="preserve">» </w:t>
      </w:r>
      <w:r w:rsidRPr="003857D0">
        <w:rPr>
          <w:rFonts w:ascii="Times New Roman" w:hAnsi="Times New Roman"/>
          <w:color w:val="000000" w:themeColor="text1"/>
          <w:sz w:val="26"/>
          <w:szCs w:val="26"/>
          <w:lang w:val="uk-UA"/>
        </w:rPr>
        <w:t>від</w:t>
      </w:r>
      <w:r w:rsidRPr="003857D0">
        <w:rPr>
          <w:rFonts w:ascii="Times New Roman" w:hAnsi="Times New Roman"/>
          <w:bCs/>
          <w:color w:val="000000" w:themeColor="text1"/>
          <w:sz w:val="26"/>
          <w:szCs w:val="26"/>
          <w:shd w:val="clear" w:color="auto" w:fill="FFFFFF"/>
          <w:lang w:val="uk-UA"/>
        </w:rPr>
        <w:t xml:space="preserve"> 21 березня 2024 року</w:t>
      </w:r>
      <w:r w:rsidR="00D8475F" w:rsidRPr="003857D0">
        <w:rPr>
          <w:rFonts w:ascii="Times New Roman" w:hAnsi="Times New Roman"/>
          <w:bCs/>
          <w:color w:val="000000" w:themeColor="text1"/>
          <w:sz w:val="26"/>
          <w:szCs w:val="26"/>
          <w:shd w:val="clear" w:color="auto" w:fill="FFFFFF"/>
          <w:lang w:val="uk-UA"/>
        </w:rPr>
        <w:t xml:space="preserve"> </w:t>
      </w:r>
      <w:r w:rsidR="00A52B31" w:rsidRPr="003857D0">
        <w:rPr>
          <w:rFonts w:ascii="Times New Roman" w:hAnsi="Times New Roman"/>
          <w:color w:val="000000" w:themeColor="text1"/>
          <w:sz w:val="26"/>
          <w:szCs w:val="26"/>
          <w:lang w:val="uk-UA"/>
        </w:rPr>
        <w:t>№ 3621-ІХ</w:t>
      </w:r>
      <w:r w:rsidR="00A32545">
        <w:rPr>
          <w:rFonts w:ascii="Times New Roman" w:hAnsi="Times New Roman"/>
          <w:color w:val="000000" w:themeColor="text1"/>
          <w:sz w:val="26"/>
          <w:szCs w:val="26"/>
          <w:lang w:val="uk-UA"/>
        </w:rPr>
        <w:t xml:space="preserve"> (далі – Закон)</w:t>
      </w:r>
      <w:r w:rsidR="00A52B31" w:rsidRPr="003857D0">
        <w:rPr>
          <w:rFonts w:ascii="Times New Roman" w:hAnsi="Times New Roman"/>
          <w:bCs/>
          <w:color w:val="000000" w:themeColor="text1"/>
          <w:sz w:val="26"/>
          <w:szCs w:val="26"/>
          <w:shd w:val="clear" w:color="auto" w:fill="FFFFFF"/>
          <w:lang w:val="uk-UA"/>
        </w:rPr>
        <w:t xml:space="preserve"> </w:t>
      </w:r>
      <w:r w:rsidR="00D8475F" w:rsidRPr="003857D0">
        <w:rPr>
          <w:rFonts w:ascii="Times New Roman" w:hAnsi="Times New Roman"/>
          <w:bCs/>
          <w:color w:val="000000" w:themeColor="text1"/>
          <w:sz w:val="26"/>
          <w:szCs w:val="26"/>
          <w:shd w:val="clear" w:color="auto" w:fill="FFFFFF"/>
          <w:lang w:val="uk-UA"/>
        </w:rPr>
        <w:t>було встановлено</w:t>
      </w:r>
      <w:r w:rsidR="00197464" w:rsidRPr="003857D0">
        <w:rPr>
          <w:rFonts w:ascii="Times New Roman" w:hAnsi="Times New Roman"/>
          <w:color w:val="000000" w:themeColor="text1"/>
          <w:sz w:val="26"/>
          <w:szCs w:val="26"/>
          <w:lang w:val="uk-UA"/>
        </w:rPr>
        <w:t xml:space="preserve">, </w:t>
      </w:r>
      <w:r w:rsidR="00D8475F" w:rsidRPr="003857D0">
        <w:rPr>
          <w:rFonts w:ascii="Times New Roman" w:hAnsi="Times New Roman"/>
          <w:color w:val="000000" w:themeColor="text1"/>
          <w:sz w:val="26"/>
          <w:szCs w:val="26"/>
          <w:lang w:val="uk-UA"/>
        </w:rPr>
        <w:t xml:space="preserve">що </w:t>
      </w:r>
      <w:r w:rsidR="00197464" w:rsidRPr="003857D0">
        <w:rPr>
          <w:rFonts w:ascii="Times New Roman" w:hAnsi="Times New Roman"/>
          <w:color w:val="000000" w:themeColor="text1"/>
          <w:sz w:val="26"/>
          <w:szCs w:val="26"/>
          <w:shd w:val="clear" w:color="auto" w:fill="FFFFFF"/>
          <w:lang w:val="uk-UA"/>
        </w:rPr>
        <w:t xml:space="preserve">громадяни України віком від 25 до 60 років, які були визнані обмежено придатними до військової служби до набрання чинності цим Законом (крім осіб, визнаних в установленому порядку особами з інвалідністю), з дня набрання чинності цим Законом були зобов’язані до </w:t>
      </w:r>
      <w:r w:rsidR="00A52B31" w:rsidRPr="003857D0">
        <w:rPr>
          <w:rFonts w:ascii="Times New Roman" w:hAnsi="Times New Roman"/>
          <w:color w:val="000000" w:themeColor="text1"/>
          <w:sz w:val="26"/>
          <w:szCs w:val="26"/>
          <w:shd w:val="clear" w:color="auto" w:fill="FFFFFF"/>
          <w:lang w:val="uk-UA"/>
        </w:rPr>
        <w:t>0</w:t>
      </w:r>
      <w:r w:rsidR="00197464" w:rsidRPr="003857D0">
        <w:rPr>
          <w:rFonts w:ascii="Times New Roman" w:hAnsi="Times New Roman"/>
          <w:color w:val="000000" w:themeColor="text1"/>
          <w:sz w:val="26"/>
          <w:szCs w:val="26"/>
          <w:shd w:val="clear" w:color="auto" w:fill="FFFFFF"/>
          <w:lang w:val="uk-UA"/>
        </w:rPr>
        <w:t>5 червня 2025 року пройти повторний медичний огляд з метою визначення придатності до військової служби. </w:t>
      </w:r>
    </w:p>
    <w:p w14:paraId="385013BC" w14:textId="04E0433C" w:rsidR="00197464" w:rsidRPr="003857D0" w:rsidRDefault="00197464" w:rsidP="00501CB4">
      <w:pPr>
        <w:spacing w:after="0" w:line="240" w:lineRule="auto"/>
        <w:ind w:firstLine="567"/>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 xml:space="preserve">Такі громадяни </w:t>
      </w:r>
      <w:r w:rsidR="00E50EAB" w:rsidRPr="003857D0">
        <w:rPr>
          <w:rFonts w:ascii="Times New Roman" w:hAnsi="Times New Roman"/>
          <w:color w:val="000000" w:themeColor="text1"/>
          <w:sz w:val="26"/>
          <w:szCs w:val="26"/>
          <w:shd w:val="clear" w:color="auto" w:fill="FFFFFF"/>
          <w:lang w:val="uk-UA"/>
        </w:rPr>
        <w:t xml:space="preserve">були </w:t>
      </w:r>
      <w:r w:rsidRPr="003857D0">
        <w:rPr>
          <w:rFonts w:ascii="Times New Roman" w:hAnsi="Times New Roman"/>
          <w:color w:val="000000" w:themeColor="text1"/>
          <w:sz w:val="26"/>
          <w:szCs w:val="26"/>
          <w:shd w:val="clear" w:color="auto" w:fill="FFFFFF"/>
          <w:lang w:val="uk-UA"/>
        </w:rPr>
        <w:t>зобов’язані самостійно звернутися до територіального центру комплектування та соціальної підтримки (військовозобов’язані та резервісти Служби безпеки України</w:t>
      </w:r>
      <w:r w:rsidR="006F78D7">
        <w:rPr>
          <w:rFonts w:ascii="Times New Roman" w:hAnsi="Times New Roman"/>
          <w:color w:val="000000" w:themeColor="text1"/>
          <w:sz w:val="26"/>
          <w:szCs w:val="26"/>
          <w:shd w:val="clear" w:color="auto" w:fill="FFFFFF"/>
          <w:lang w:val="uk-UA"/>
        </w:rPr>
        <w:t xml:space="preserve"> –</w:t>
      </w:r>
      <w:r w:rsidRPr="003857D0">
        <w:rPr>
          <w:rFonts w:ascii="Times New Roman" w:hAnsi="Times New Roman"/>
          <w:color w:val="000000" w:themeColor="text1"/>
          <w:sz w:val="26"/>
          <w:szCs w:val="26"/>
          <w:shd w:val="clear" w:color="auto" w:fill="FFFFFF"/>
          <w:lang w:val="uk-UA"/>
        </w:rPr>
        <w:t xml:space="preserve"> до Центрального управління або регіональних органів Служби безпеки України, військовозобов’язані та резервісти розвідувальних органів України </w:t>
      </w:r>
      <w:r w:rsidR="006F78D7">
        <w:rPr>
          <w:rFonts w:ascii="Times New Roman" w:hAnsi="Times New Roman"/>
          <w:color w:val="000000" w:themeColor="text1"/>
          <w:sz w:val="26"/>
          <w:szCs w:val="26"/>
          <w:shd w:val="clear" w:color="auto" w:fill="FFFFFF"/>
          <w:lang w:val="uk-UA"/>
        </w:rPr>
        <w:t>–</w:t>
      </w:r>
      <w:r w:rsidRPr="003857D0">
        <w:rPr>
          <w:rFonts w:ascii="Times New Roman" w:hAnsi="Times New Roman"/>
          <w:color w:val="000000" w:themeColor="text1"/>
          <w:sz w:val="26"/>
          <w:szCs w:val="26"/>
          <w:shd w:val="clear" w:color="auto" w:fill="FFFFFF"/>
          <w:lang w:val="uk-UA"/>
        </w:rPr>
        <w:t xml:space="preserve"> до відповідного підрозділу розвідувальних органів України) або через електронний кабінет призовника, військовозобов’язаного та резервіста з метою отримання направлення на військово-лікарську комісію для проходження медичного огляду.</w:t>
      </w:r>
    </w:p>
    <w:p w14:paraId="7311D275" w14:textId="3E64585B" w:rsidR="00197464" w:rsidRPr="003857D0" w:rsidRDefault="00197464" w:rsidP="00501CB4">
      <w:pPr>
        <w:spacing w:after="0" w:line="240" w:lineRule="auto"/>
        <w:ind w:firstLine="567"/>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lastRenderedPageBreak/>
        <w:t xml:space="preserve">Комісією встановлено, що відповідно до інформації про результати спеціальної перевірки відомостей щодо відношення особи до виконання військового обов’язку Харківського обласного територіального центру комплектування та соціальної підтримки від 14 серпня 2025 року № 1024/ВООЗ, наданої на запит Комісії, </w:t>
      </w:r>
      <w:r w:rsidR="00A52B31" w:rsidRPr="003857D0">
        <w:rPr>
          <w:rFonts w:ascii="Times New Roman" w:hAnsi="Times New Roman"/>
          <w:color w:val="000000" w:themeColor="text1"/>
          <w:sz w:val="26"/>
          <w:szCs w:val="26"/>
          <w:lang w:val="uk-UA"/>
        </w:rPr>
        <w:t xml:space="preserve">     </w:t>
      </w:r>
      <w:proofErr w:type="spellStart"/>
      <w:r w:rsidRPr="003857D0">
        <w:rPr>
          <w:rFonts w:ascii="Times New Roman" w:hAnsi="Times New Roman"/>
          <w:color w:val="000000" w:themeColor="text1"/>
          <w:sz w:val="26"/>
          <w:szCs w:val="26"/>
          <w:lang w:val="uk-UA"/>
        </w:rPr>
        <w:t>Сенаторов</w:t>
      </w:r>
      <w:proofErr w:type="spellEnd"/>
      <w:r w:rsidRPr="003857D0">
        <w:rPr>
          <w:rFonts w:ascii="Times New Roman" w:hAnsi="Times New Roman"/>
          <w:color w:val="000000" w:themeColor="text1"/>
          <w:sz w:val="26"/>
          <w:szCs w:val="26"/>
          <w:lang w:val="uk-UA"/>
        </w:rPr>
        <w:t xml:space="preserve"> М.В. перебував на загальному військовому обліку у Київському районному у місті Харкові територіальному центрі комплектування та соціальної підтримки як </w:t>
      </w:r>
      <w:r w:rsidR="00CA19B3">
        <w:rPr>
          <w:rFonts w:ascii="Times New Roman" w:hAnsi="Times New Roman"/>
          <w:color w:val="000000" w:themeColor="text1"/>
          <w:sz w:val="26"/>
          <w:szCs w:val="26"/>
          <w:lang w:val="uk-UA"/>
        </w:rPr>
        <w:t>ІНФОРМАЦІЯ_2</w:t>
      </w:r>
      <w:r w:rsidRPr="003857D0">
        <w:rPr>
          <w:rFonts w:ascii="Times New Roman" w:hAnsi="Times New Roman"/>
          <w:color w:val="000000" w:themeColor="text1"/>
          <w:sz w:val="26"/>
          <w:szCs w:val="26"/>
          <w:lang w:val="uk-UA"/>
        </w:rPr>
        <w:t xml:space="preserve"> та згідно </w:t>
      </w:r>
      <w:r w:rsidR="006F78D7">
        <w:rPr>
          <w:rFonts w:ascii="Times New Roman" w:hAnsi="Times New Roman"/>
          <w:color w:val="000000" w:themeColor="text1"/>
          <w:sz w:val="26"/>
          <w:szCs w:val="26"/>
          <w:lang w:val="uk-UA"/>
        </w:rPr>
        <w:t xml:space="preserve">з </w:t>
      </w:r>
      <w:r w:rsidRPr="003857D0">
        <w:rPr>
          <w:rFonts w:ascii="Times New Roman" w:hAnsi="Times New Roman"/>
          <w:color w:val="000000" w:themeColor="text1"/>
          <w:sz w:val="26"/>
          <w:szCs w:val="26"/>
          <w:lang w:val="uk-UA"/>
        </w:rPr>
        <w:t>наявни</w:t>
      </w:r>
      <w:r w:rsidR="006F78D7">
        <w:rPr>
          <w:rFonts w:ascii="Times New Roman" w:hAnsi="Times New Roman"/>
          <w:color w:val="000000" w:themeColor="text1"/>
          <w:sz w:val="26"/>
          <w:szCs w:val="26"/>
          <w:lang w:val="uk-UA"/>
        </w:rPr>
        <w:t>ми</w:t>
      </w:r>
      <w:r w:rsidRPr="003857D0">
        <w:rPr>
          <w:rFonts w:ascii="Times New Roman" w:hAnsi="Times New Roman"/>
          <w:color w:val="000000" w:themeColor="text1"/>
          <w:sz w:val="26"/>
          <w:szCs w:val="26"/>
          <w:lang w:val="uk-UA"/>
        </w:rPr>
        <w:t xml:space="preserve"> облікови</w:t>
      </w:r>
      <w:r w:rsidR="006F78D7">
        <w:rPr>
          <w:rFonts w:ascii="Times New Roman" w:hAnsi="Times New Roman"/>
          <w:color w:val="000000" w:themeColor="text1"/>
          <w:sz w:val="26"/>
          <w:szCs w:val="26"/>
          <w:lang w:val="uk-UA"/>
        </w:rPr>
        <w:t>ми</w:t>
      </w:r>
      <w:r w:rsidRPr="003857D0">
        <w:rPr>
          <w:rFonts w:ascii="Times New Roman" w:hAnsi="Times New Roman"/>
          <w:color w:val="000000" w:themeColor="text1"/>
          <w:sz w:val="26"/>
          <w:szCs w:val="26"/>
          <w:lang w:val="uk-UA"/>
        </w:rPr>
        <w:t xml:space="preserve"> дани</w:t>
      </w:r>
      <w:r w:rsidR="006F78D7">
        <w:rPr>
          <w:rFonts w:ascii="Times New Roman" w:hAnsi="Times New Roman"/>
          <w:color w:val="000000" w:themeColor="text1"/>
          <w:sz w:val="26"/>
          <w:szCs w:val="26"/>
          <w:lang w:val="uk-UA"/>
        </w:rPr>
        <w:t>ми</w:t>
      </w:r>
      <w:r w:rsidRPr="003857D0">
        <w:rPr>
          <w:rFonts w:ascii="Times New Roman" w:hAnsi="Times New Roman"/>
          <w:color w:val="000000" w:themeColor="text1"/>
          <w:sz w:val="26"/>
          <w:szCs w:val="26"/>
          <w:lang w:val="uk-UA"/>
        </w:rPr>
        <w:t xml:space="preserve"> ним порушено правила військового обліку (</w:t>
      </w:r>
      <w:proofErr w:type="spellStart"/>
      <w:r w:rsidRPr="003857D0">
        <w:rPr>
          <w:rFonts w:ascii="Times New Roman" w:hAnsi="Times New Roman"/>
          <w:color w:val="000000" w:themeColor="text1"/>
          <w:sz w:val="26"/>
          <w:szCs w:val="26"/>
          <w:lang w:val="uk-UA"/>
        </w:rPr>
        <w:t>неоновлення</w:t>
      </w:r>
      <w:proofErr w:type="spellEnd"/>
      <w:r w:rsidRPr="003857D0">
        <w:rPr>
          <w:rFonts w:ascii="Times New Roman" w:hAnsi="Times New Roman"/>
          <w:color w:val="000000" w:themeColor="text1"/>
          <w:sz w:val="26"/>
          <w:szCs w:val="26"/>
          <w:lang w:val="uk-UA"/>
        </w:rPr>
        <w:t xml:space="preserve"> персональних даних у визначений законодавством України термін, </w:t>
      </w:r>
      <w:proofErr w:type="spellStart"/>
      <w:r w:rsidRPr="003857D0">
        <w:rPr>
          <w:rFonts w:ascii="Times New Roman" w:hAnsi="Times New Roman"/>
          <w:color w:val="000000" w:themeColor="text1"/>
          <w:sz w:val="26"/>
          <w:szCs w:val="26"/>
          <w:lang w:val="uk-UA"/>
        </w:rPr>
        <w:t>непроходження</w:t>
      </w:r>
      <w:proofErr w:type="spellEnd"/>
      <w:r w:rsidRPr="003857D0">
        <w:rPr>
          <w:rFonts w:ascii="Times New Roman" w:hAnsi="Times New Roman"/>
          <w:color w:val="000000" w:themeColor="text1"/>
          <w:sz w:val="26"/>
          <w:szCs w:val="26"/>
          <w:lang w:val="uk-UA"/>
        </w:rPr>
        <w:t xml:space="preserve"> військово-лікарської комісії).</w:t>
      </w:r>
    </w:p>
    <w:p w14:paraId="0DC3D76E" w14:textId="3187AB70" w:rsidR="00197464" w:rsidRPr="003857D0" w:rsidRDefault="00197464" w:rsidP="00B75D4A">
      <w:pPr>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 xml:space="preserve">Крім того, </w:t>
      </w:r>
      <w:bookmarkStart w:id="2" w:name="_Hlk229043351"/>
      <w:r w:rsidRPr="003857D0">
        <w:rPr>
          <w:rFonts w:ascii="Times New Roman" w:hAnsi="Times New Roman"/>
          <w:color w:val="000000" w:themeColor="text1"/>
          <w:sz w:val="26"/>
          <w:szCs w:val="26"/>
          <w:lang w:val="uk-UA"/>
        </w:rPr>
        <w:t xml:space="preserve">згідно </w:t>
      </w:r>
      <w:r w:rsidR="006F78D7">
        <w:rPr>
          <w:rFonts w:ascii="Times New Roman" w:hAnsi="Times New Roman"/>
          <w:color w:val="000000" w:themeColor="text1"/>
          <w:sz w:val="26"/>
          <w:szCs w:val="26"/>
          <w:lang w:val="uk-UA"/>
        </w:rPr>
        <w:t xml:space="preserve">з </w:t>
      </w:r>
      <w:r w:rsidRPr="003857D0">
        <w:rPr>
          <w:rFonts w:ascii="Times New Roman" w:hAnsi="Times New Roman"/>
          <w:color w:val="000000" w:themeColor="text1"/>
          <w:sz w:val="26"/>
          <w:szCs w:val="26"/>
          <w:lang w:val="uk-UA"/>
        </w:rPr>
        <w:t>лист</w:t>
      </w:r>
      <w:r w:rsidR="006F78D7">
        <w:rPr>
          <w:rFonts w:ascii="Times New Roman" w:hAnsi="Times New Roman"/>
          <w:color w:val="000000" w:themeColor="text1"/>
          <w:sz w:val="26"/>
          <w:szCs w:val="26"/>
          <w:lang w:val="uk-UA"/>
        </w:rPr>
        <w:t>ом</w:t>
      </w:r>
      <w:r w:rsidRPr="003857D0">
        <w:rPr>
          <w:rFonts w:ascii="Times New Roman" w:hAnsi="Times New Roman"/>
          <w:color w:val="000000" w:themeColor="text1"/>
          <w:sz w:val="26"/>
          <w:szCs w:val="26"/>
          <w:lang w:val="uk-UA"/>
        </w:rPr>
        <w:t xml:space="preserve"> «Про надання інформації» Департаменту інформаційно-аналітичної підтримки Національної поліції України від 08 квітня </w:t>
      </w:r>
      <w:r w:rsidR="00A32545">
        <w:rPr>
          <w:rFonts w:ascii="Times New Roman" w:hAnsi="Times New Roman"/>
          <w:color w:val="000000" w:themeColor="text1"/>
          <w:sz w:val="26"/>
          <w:szCs w:val="26"/>
          <w:lang w:val="uk-UA"/>
        </w:rPr>
        <w:t xml:space="preserve">      </w:t>
      </w:r>
      <w:r w:rsidRPr="003857D0">
        <w:rPr>
          <w:rFonts w:ascii="Times New Roman" w:hAnsi="Times New Roman"/>
          <w:color w:val="000000" w:themeColor="text1"/>
          <w:sz w:val="26"/>
          <w:szCs w:val="26"/>
          <w:lang w:val="uk-UA"/>
        </w:rPr>
        <w:t>2026 року НПУ №</w:t>
      </w:r>
      <w:r w:rsidR="006F78D7">
        <w:rPr>
          <w:rFonts w:ascii="Times New Roman" w:hAnsi="Times New Roman"/>
          <w:color w:val="000000" w:themeColor="text1"/>
          <w:sz w:val="26"/>
          <w:szCs w:val="26"/>
          <w:lang w:val="uk-UA"/>
        </w:rPr>
        <w:t xml:space="preserve"> </w:t>
      </w:r>
      <w:r w:rsidRPr="003857D0">
        <w:rPr>
          <w:rFonts w:ascii="Times New Roman" w:hAnsi="Times New Roman"/>
          <w:color w:val="000000" w:themeColor="text1"/>
          <w:sz w:val="26"/>
          <w:szCs w:val="26"/>
          <w:lang w:val="uk-UA"/>
        </w:rPr>
        <w:t>51000-2026, наданого на запит Комісії</w:t>
      </w:r>
      <w:bookmarkEnd w:id="2"/>
      <w:r w:rsidRPr="003857D0">
        <w:rPr>
          <w:rFonts w:ascii="Times New Roman" w:hAnsi="Times New Roman"/>
          <w:color w:val="000000" w:themeColor="text1"/>
          <w:sz w:val="26"/>
          <w:szCs w:val="26"/>
          <w:lang w:val="uk-UA"/>
        </w:rPr>
        <w:t xml:space="preserve"> від 08 травня 2026 року, </w:t>
      </w:r>
      <w:r w:rsidR="00A32545">
        <w:rPr>
          <w:rFonts w:ascii="Times New Roman" w:hAnsi="Times New Roman"/>
          <w:color w:val="000000" w:themeColor="text1"/>
          <w:sz w:val="26"/>
          <w:szCs w:val="26"/>
          <w:lang w:val="uk-UA"/>
        </w:rPr>
        <w:t xml:space="preserve">    </w:t>
      </w:r>
      <w:proofErr w:type="spellStart"/>
      <w:r w:rsidRPr="003857D0">
        <w:rPr>
          <w:rFonts w:ascii="Times New Roman" w:hAnsi="Times New Roman"/>
          <w:color w:val="000000" w:themeColor="text1"/>
          <w:sz w:val="26"/>
          <w:szCs w:val="26"/>
          <w:lang w:val="uk-UA"/>
        </w:rPr>
        <w:t>Сенаторов</w:t>
      </w:r>
      <w:proofErr w:type="spellEnd"/>
      <w:r w:rsidRPr="003857D0">
        <w:rPr>
          <w:rFonts w:ascii="Times New Roman" w:hAnsi="Times New Roman"/>
          <w:color w:val="000000" w:themeColor="text1"/>
          <w:sz w:val="26"/>
          <w:szCs w:val="26"/>
          <w:lang w:val="uk-UA"/>
        </w:rPr>
        <w:t xml:space="preserve"> М.В</w:t>
      </w:r>
      <w:r w:rsidR="002E60E0" w:rsidRPr="003857D0">
        <w:rPr>
          <w:rFonts w:ascii="Times New Roman" w:hAnsi="Times New Roman"/>
          <w:color w:val="000000" w:themeColor="text1"/>
          <w:sz w:val="26"/>
          <w:szCs w:val="26"/>
          <w:lang w:val="uk-UA"/>
        </w:rPr>
        <w:t>.</w:t>
      </w:r>
      <w:r w:rsidR="00A32545">
        <w:rPr>
          <w:rFonts w:ascii="Times New Roman" w:hAnsi="Times New Roman"/>
          <w:color w:val="000000" w:themeColor="text1"/>
          <w:sz w:val="26"/>
          <w:szCs w:val="26"/>
          <w:lang w:val="uk-UA"/>
        </w:rPr>
        <w:t xml:space="preserve"> </w:t>
      </w:r>
      <w:r w:rsidR="00E84CC5" w:rsidRPr="003857D0">
        <w:rPr>
          <w:rFonts w:ascii="Times New Roman" w:hAnsi="Times New Roman"/>
          <w:color w:val="000000" w:themeColor="text1"/>
          <w:sz w:val="26"/>
          <w:szCs w:val="26"/>
          <w:lang w:val="uk-UA"/>
        </w:rPr>
        <w:t xml:space="preserve">відповідно до звернення Київського районного в місті Харкові </w:t>
      </w:r>
      <w:r w:rsidR="00A52B31" w:rsidRPr="003857D0">
        <w:rPr>
          <w:rFonts w:ascii="Times New Roman" w:hAnsi="Times New Roman"/>
          <w:color w:val="000000" w:themeColor="text1"/>
          <w:sz w:val="26"/>
          <w:szCs w:val="26"/>
          <w:lang w:val="uk-UA"/>
        </w:rPr>
        <w:t>територіального центру комплектування</w:t>
      </w:r>
      <w:r w:rsidR="00E84CC5" w:rsidRPr="003857D0">
        <w:rPr>
          <w:rFonts w:ascii="Times New Roman" w:hAnsi="Times New Roman"/>
          <w:color w:val="000000" w:themeColor="text1"/>
          <w:sz w:val="26"/>
          <w:szCs w:val="26"/>
          <w:lang w:val="uk-UA"/>
        </w:rPr>
        <w:t xml:space="preserve"> та </w:t>
      </w:r>
      <w:r w:rsidR="00A52B31" w:rsidRPr="003857D0">
        <w:rPr>
          <w:rFonts w:ascii="Times New Roman" w:hAnsi="Times New Roman"/>
          <w:color w:val="000000" w:themeColor="text1"/>
          <w:sz w:val="26"/>
          <w:szCs w:val="26"/>
          <w:lang w:val="uk-UA"/>
        </w:rPr>
        <w:t>соціальної підтримки</w:t>
      </w:r>
      <w:r w:rsidR="00E84CC5" w:rsidRPr="003857D0">
        <w:rPr>
          <w:rFonts w:ascii="Times New Roman" w:hAnsi="Times New Roman"/>
          <w:color w:val="000000" w:themeColor="text1"/>
          <w:sz w:val="26"/>
          <w:szCs w:val="26"/>
          <w:lang w:val="uk-UA"/>
        </w:rPr>
        <w:t xml:space="preserve"> від 27</w:t>
      </w:r>
      <w:r w:rsidR="00A52B31" w:rsidRPr="003857D0">
        <w:rPr>
          <w:rFonts w:ascii="Times New Roman" w:hAnsi="Times New Roman"/>
          <w:color w:val="000000" w:themeColor="text1"/>
          <w:sz w:val="26"/>
          <w:szCs w:val="26"/>
          <w:lang w:val="uk-UA"/>
        </w:rPr>
        <w:t xml:space="preserve"> серпня </w:t>
      </w:r>
      <w:r w:rsidR="00E84CC5" w:rsidRPr="003857D0">
        <w:rPr>
          <w:rFonts w:ascii="Times New Roman" w:hAnsi="Times New Roman"/>
          <w:color w:val="000000" w:themeColor="text1"/>
          <w:sz w:val="26"/>
          <w:szCs w:val="26"/>
          <w:lang w:val="uk-UA"/>
        </w:rPr>
        <w:t>2025</w:t>
      </w:r>
      <w:r w:rsidR="00A52B31" w:rsidRPr="003857D0">
        <w:rPr>
          <w:rFonts w:ascii="Times New Roman" w:hAnsi="Times New Roman"/>
          <w:color w:val="000000" w:themeColor="text1"/>
          <w:sz w:val="26"/>
          <w:szCs w:val="26"/>
          <w:lang w:val="uk-UA"/>
        </w:rPr>
        <w:t xml:space="preserve"> року</w:t>
      </w:r>
      <w:r w:rsidR="00E84CC5" w:rsidRPr="003857D0">
        <w:rPr>
          <w:rFonts w:ascii="Times New Roman" w:hAnsi="Times New Roman"/>
          <w:color w:val="000000" w:themeColor="text1"/>
          <w:sz w:val="26"/>
          <w:szCs w:val="26"/>
          <w:lang w:val="uk-UA"/>
        </w:rPr>
        <w:t xml:space="preserve"> </w:t>
      </w:r>
      <w:r w:rsidRPr="003857D0">
        <w:rPr>
          <w:rFonts w:ascii="Times New Roman" w:hAnsi="Times New Roman"/>
          <w:color w:val="000000" w:themeColor="text1"/>
          <w:sz w:val="26"/>
          <w:szCs w:val="26"/>
          <w:lang w:val="uk-UA"/>
        </w:rPr>
        <w:t>є таким, що порушив законодавство про мобілізацію та вчинив адміністративне правопорушення, передбачене статтями 210</w:t>
      </w:r>
      <w:r w:rsidR="00A32545">
        <w:rPr>
          <w:rFonts w:ascii="Times New Roman" w:hAnsi="Times New Roman"/>
          <w:color w:val="000000" w:themeColor="text1"/>
          <w:sz w:val="26"/>
          <w:szCs w:val="26"/>
          <w:lang w:val="uk-UA"/>
        </w:rPr>
        <w:t>,</w:t>
      </w:r>
      <w:r w:rsidRPr="003857D0">
        <w:rPr>
          <w:rFonts w:ascii="Times New Roman" w:hAnsi="Times New Roman"/>
          <w:color w:val="000000" w:themeColor="text1"/>
          <w:sz w:val="26"/>
          <w:szCs w:val="26"/>
          <w:lang w:val="uk-UA"/>
        </w:rPr>
        <w:t xml:space="preserve"> 210-1 Кодексу України про адміністративне правопорушення.  </w:t>
      </w:r>
    </w:p>
    <w:p w14:paraId="6CA7EF54" w14:textId="5C65E676" w:rsidR="00501CB4" w:rsidRPr="003857D0" w:rsidRDefault="00A32545" w:rsidP="00B75D4A">
      <w:pPr>
        <w:spacing w:after="0" w:line="240" w:lineRule="auto"/>
        <w:ind w:firstLine="709"/>
        <w:jc w:val="both"/>
        <w:rPr>
          <w:rFonts w:ascii="Times New Roman" w:eastAsia="Times New Roman" w:hAnsi="Times New Roman"/>
          <w:color w:val="000000" w:themeColor="text1"/>
          <w:sz w:val="26"/>
          <w:szCs w:val="26"/>
          <w:lang w:val="uk-UA" w:eastAsia="uk-UA"/>
        </w:rPr>
      </w:pPr>
      <w:r>
        <w:rPr>
          <w:rFonts w:ascii="Times New Roman" w:hAnsi="Times New Roman"/>
          <w:color w:val="000000" w:themeColor="text1"/>
          <w:spacing w:val="-2"/>
          <w:sz w:val="26"/>
          <w:szCs w:val="26"/>
          <w:lang w:val="uk-UA"/>
        </w:rPr>
        <w:t>С</w:t>
      </w:r>
      <w:r w:rsidR="00197464" w:rsidRPr="003857D0">
        <w:rPr>
          <w:rFonts w:ascii="Times New Roman" w:hAnsi="Times New Roman"/>
          <w:color w:val="000000" w:themeColor="text1"/>
          <w:spacing w:val="-2"/>
          <w:sz w:val="26"/>
          <w:szCs w:val="26"/>
          <w:lang w:val="uk-UA"/>
        </w:rPr>
        <w:t>во</w:t>
      </w:r>
      <w:r>
        <w:rPr>
          <w:rFonts w:ascii="Times New Roman" w:hAnsi="Times New Roman"/>
          <w:color w:val="000000" w:themeColor="text1"/>
          <w:spacing w:val="-2"/>
          <w:sz w:val="26"/>
          <w:szCs w:val="26"/>
          <w:lang w:val="uk-UA"/>
        </w:rPr>
        <w:t>єю</w:t>
      </w:r>
      <w:r w:rsidR="00197464" w:rsidRPr="003857D0">
        <w:rPr>
          <w:rFonts w:ascii="Times New Roman" w:hAnsi="Times New Roman"/>
          <w:color w:val="000000" w:themeColor="text1"/>
          <w:spacing w:val="-2"/>
          <w:sz w:val="26"/>
          <w:szCs w:val="26"/>
          <w:lang w:val="uk-UA"/>
        </w:rPr>
        <w:t xml:space="preserve"> черг</w:t>
      </w:r>
      <w:r>
        <w:rPr>
          <w:rFonts w:ascii="Times New Roman" w:hAnsi="Times New Roman"/>
          <w:color w:val="000000" w:themeColor="text1"/>
          <w:spacing w:val="-2"/>
          <w:sz w:val="26"/>
          <w:szCs w:val="26"/>
          <w:lang w:val="uk-UA"/>
        </w:rPr>
        <w:t>ою</w:t>
      </w:r>
      <w:r w:rsidR="00197464" w:rsidRPr="003857D0">
        <w:rPr>
          <w:rFonts w:ascii="Times New Roman" w:hAnsi="Times New Roman"/>
          <w:color w:val="000000" w:themeColor="text1"/>
          <w:spacing w:val="-2"/>
          <w:sz w:val="26"/>
          <w:szCs w:val="26"/>
          <w:lang w:val="uk-UA"/>
        </w:rPr>
        <w:t xml:space="preserve"> на запит Комісії від 08 травня 2026 року кандидат пояснив, що</w:t>
      </w:r>
      <w:r w:rsidR="00501CB4" w:rsidRPr="003857D0">
        <w:rPr>
          <w:rFonts w:ascii="Times New Roman" w:hAnsi="Times New Roman"/>
          <w:color w:val="000000" w:themeColor="text1"/>
          <w:spacing w:val="-2"/>
          <w:sz w:val="26"/>
          <w:szCs w:val="26"/>
          <w:lang w:val="uk-UA"/>
        </w:rPr>
        <w:t xml:space="preserve"> він</w:t>
      </w:r>
      <w:r w:rsidR="00501CB4" w:rsidRPr="003857D0">
        <w:rPr>
          <w:rFonts w:ascii="Times New Roman" w:eastAsia="Times New Roman" w:hAnsi="Times New Roman"/>
          <w:color w:val="000000" w:themeColor="text1"/>
          <w:sz w:val="26"/>
          <w:szCs w:val="26"/>
          <w:lang w:val="uk-UA" w:eastAsia="uk-UA"/>
        </w:rPr>
        <w:t xml:space="preserve"> неодноразово проходив військово-лікарську комісію до повномасштабного вторгнення. </w:t>
      </w:r>
    </w:p>
    <w:p w14:paraId="019556D7" w14:textId="49FCEE63" w:rsidR="00501CB4" w:rsidRPr="003857D0" w:rsidRDefault="004116EA" w:rsidP="00B75D4A">
      <w:pPr>
        <w:spacing w:after="0" w:line="240" w:lineRule="auto"/>
        <w:ind w:firstLine="709"/>
        <w:jc w:val="both"/>
        <w:rPr>
          <w:rFonts w:ascii="Times New Roman" w:eastAsia="Times New Roman" w:hAnsi="Times New Roman"/>
          <w:color w:val="000000" w:themeColor="text1"/>
          <w:sz w:val="26"/>
          <w:szCs w:val="26"/>
          <w:lang w:val="uk-UA" w:eastAsia="uk-UA"/>
        </w:rPr>
      </w:pPr>
      <w:r w:rsidRPr="003857D0">
        <w:rPr>
          <w:rFonts w:ascii="Times New Roman" w:eastAsia="Times New Roman" w:hAnsi="Times New Roman"/>
          <w:color w:val="000000" w:themeColor="text1"/>
          <w:sz w:val="26"/>
          <w:szCs w:val="26"/>
          <w:lang w:val="uk-UA" w:eastAsia="uk-UA"/>
        </w:rPr>
        <w:t xml:space="preserve">Дійсно, </w:t>
      </w:r>
      <w:r w:rsidR="001379EE" w:rsidRPr="003857D0">
        <w:rPr>
          <w:rFonts w:ascii="Times New Roman" w:eastAsia="Times New Roman" w:hAnsi="Times New Roman"/>
          <w:color w:val="000000" w:themeColor="text1"/>
          <w:sz w:val="26"/>
          <w:szCs w:val="26"/>
          <w:lang w:val="uk-UA" w:eastAsia="uk-UA"/>
        </w:rPr>
        <w:t xml:space="preserve">після </w:t>
      </w:r>
      <w:r w:rsidR="00501CB4" w:rsidRPr="003857D0">
        <w:rPr>
          <w:rFonts w:ascii="Times New Roman" w:eastAsia="Times New Roman" w:hAnsi="Times New Roman"/>
          <w:color w:val="000000" w:themeColor="text1"/>
          <w:sz w:val="26"/>
          <w:szCs w:val="26"/>
          <w:lang w:val="uk-UA" w:eastAsia="uk-UA"/>
        </w:rPr>
        <w:t xml:space="preserve">повномасштабного вторгнення Законом </w:t>
      </w:r>
      <w:r w:rsidR="00A32545" w:rsidRPr="003857D0">
        <w:rPr>
          <w:rFonts w:ascii="Times New Roman" w:hAnsi="Times New Roman"/>
          <w:color w:val="000000" w:themeColor="text1"/>
          <w:sz w:val="26"/>
          <w:szCs w:val="26"/>
          <w:lang w:val="uk-UA"/>
        </w:rPr>
        <w:t>№ 3621-ІХ</w:t>
      </w:r>
      <w:r w:rsidR="00A32545" w:rsidRPr="003857D0">
        <w:rPr>
          <w:rFonts w:ascii="Times New Roman" w:eastAsia="Times New Roman" w:hAnsi="Times New Roman"/>
          <w:color w:val="000000" w:themeColor="text1"/>
          <w:sz w:val="26"/>
          <w:szCs w:val="26"/>
          <w:lang w:val="uk-UA" w:eastAsia="uk-UA"/>
        </w:rPr>
        <w:t xml:space="preserve"> </w:t>
      </w:r>
      <w:r w:rsidR="00501CB4" w:rsidRPr="003857D0">
        <w:rPr>
          <w:rFonts w:ascii="Times New Roman" w:eastAsia="Times New Roman" w:hAnsi="Times New Roman"/>
          <w:color w:val="000000" w:themeColor="text1"/>
          <w:sz w:val="26"/>
          <w:szCs w:val="26"/>
          <w:lang w:val="uk-UA" w:eastAsia="uk-UA"/>
        </w:rPr>
        <w:t xml:space="preserve">був встановлений обов’язок до </w:t>
      </w:r>
      <w:r w:rsidR="00A52B31" w:rsidRPr="003857D0">
        <w:rPr>
          <w:rFonts w:ascii="Times New Roman" w:eastAsia="Times New Roman" w:hAnsi="Times New Roman"/>
          <w:color w:val="000000" w:themeColor="text1"/>
          <w:sz w:val="26"/>
          <w:szCs w:val="26"/>
          <w:lang w:val="uk-UA" w:eastAsia="uk-UA"/>
        </w:rPr>
        <w:t>0</w:t>
      </w:r>
      <w:r w:rsidR="00501CB4" w:rsidRPr="003857D0">
        <w:rPr>
          <w:rFonts w:ascii="Times New Roman" w:eastAsia="Times New Roman" w:hAnsi="Times New Roman"/>
          <w:color w:val="000000" w:themeColor="text1"/>
          <w:sz w:val="26"/>
          <w:szCs w:val="26"/>
          <w:lang w:val="uk-UA" w:eastAsia="uk-UA"/>
        </w:rPr>
        <w:t>5 червня 2025 року пройти повторний медичний огляд.</w:t>
      </w:r>
    </w:p>
    <w:p w14:paraId="59312A2E" w14:textId="3028F18F" w:rsidR="00501CB4" w:rsidRPr="003857D0" w:rsidRDefault="001379EE" w:rsidP="00B75D4A">
      <w:pPr>
        <w:spacing w:after="0" w:line="240" w:lineRule="auto"/>
        <w:ind w:firstLine="709"/>
        <w:jc w:val="both"/>
        <w:rPr>
          <w:rFonts w:ascii="Times New Roman" w:eastAsia="Times New Roman" w:hAnsi="Times New Roman"/>
          <w:color w:val="000000" w:themeColor="text1"/>
          <w:sz w:val="26"/>
          <w:szCs w:val="26"/>
          <w:lang w:val="uk-UA" w:eastAsia="uk-UA"/>
        </w:rPr>
      </w:pPr>
      <w:r w:rsidRPr="003857D0">
        <w:rPr>
          <w:rFonts w:ascii="Times New Roman" w:eastAsia="Times New Roman" w:hAnsi="Times New Roman"/>
          <w:color w:val="000000" w:themeColor="text1"/>
          <w:sz w:val="26"/>
          <w:szCs w:val="26"/>
          <w:lang w:val="uk-UA" w:eastAsia="uk-UA"/>
        </w:rPr>
        <w:t xml:space="preserve">Він </w:t>
      </w:r>
      <w:r w:rsidR="00501CB4" w:rsidRPr="003857D0">
        <w:rPr>
          <w:rFonts w:ascii="Times New Roman" w:eastAsia="Times New Roman" w:hAnsi="Times New Roman"/>
          <w:color w:val="000000" w:themeColor="text1"/>
          <w:sz w:val="26"/>
          <w:szCs w:val="26"/>
          <w:lang w:val="uk-UA" w:eastAsia="uk-UA"/>
        </w:rPr>
        <w:t xml:space="preserve">звертався до територіального центру комплектування та соціальної підтримки з цим питанням, однак </w:t>
      </w:r>
      <w:r w:rsidRPr="003857D0">
        <w:rPr>
          <w:rFonts w:ascii="Times New Roman" w:eastAsia="Times New Roman" w:hAnsi="Times New Roman"/>
          <w:color w:val="000000" w:themeColor="text1"/>
          <w:sz w:val="26"/>
          <w:szCs w:val="26"/>
          <w:lang w:val="uk-UA" w:eastAsia="uk-UA"/>
        </w:rPr>
        <w:t>йому</w:t>
      </w:r>
      <w:r w:rsidR="00501CB4" w:rsidRPr="003857D0">
        <w:rPr>
          <w:rFonts w:ascii="Times New Roman" w:eastAsia="Times New Roman" w:hAnsi="Times New Roman"/>
          <w:color w:val="000000" w:themeColor="text1"/>
          <w:sz w:val="26"/>
          <w:szCs w:val="26"/>
          <w:lang w:val="uk-UA" w:eastAsia="uk-UA"/>
        </w:rPr>
        <w:t xml:space="preserve"> повідомили, що для виконання цього обов’язку необхідно очікувати у тривалих чергах в територіальному центрі та у військово-лікарській комісії. Деякі з черг тривають місяцями.</w:t>
      </w:r>
    </w:p>
    <w:p w14:paraId="4E2C09C4" w14:textId="7FA03EE4" w:rsidR="00501CB4" w:rsidRPr="003857D0" w:rsidRDefault="00A32545" w:rsidP="00B75D4A">
      <w:pPr>
        <w:spacing w:after="0" w:line="240" w:lineRule="auto"/>
        <w:ind w:firstLine="709"/>
        <w:jc w:val="both"/>
        <w:rPr>
          <w:rFonts w:ascii="Times New Roman" w:eastAsia="Times New Roman" w:hAnsi="Times New Roman"/>
          <w:color w:val="000000" w:themeColor="text1"/>
          <w:sz w:val="26"/>
          <w:szCs w:val="26"/>
          <w:lang w:val="uk-UA" w:eastAsia="uk-UA"/>
        </w:rPr>
      </w:pPr>
      <w:r>
        <w:rPr>
          <w:rFonts w:ascii="Times New Roman" w:eastAsia="Times New Roman" w:hAnsi="Times New Roman"/>
          <w:color w:val="000000" w:themeColor="text1"/>
          <w:sz w:val="26"/>
          <w:szCs w:val="26"/>
          <w:lang w:val="uk-UA" w:eastAsia="uk-UA"/>
        </w:rPr>
        <w:t>У</w:t>
      </w:r>
      <w:r w:rsidR="00501CB4" w:rsidRPr="003857D0">
        <w:rPr>
          <w:rFonts w:ascii="Times New Roman" w:eastAsia="Times New Roman" w:hAnsi="Times New Roman"/>
          <w:color w:val="000000" w:themeColor="text1"/>
          <w:sz w:val="26"/>
          <w:szCs w:val="26"/>
          <w:lang w:val="uk-UA" w:eastAsia="uk-UA"/>
        </w:rPr>
        <w:t>раховуючи особливості роботи територіальних центрів та військово</w:t>
      </w:r>
      <w:r w:rsidR="001379EE" w:rsidRPr="003857D0">
        <w:rPr>
          <w:rFonts w:ascii="Times New Roman" w:eastAsia="Times New Roman" w:hAnsi="Times New Roman"/>
          <w:color w:val="000000" w:themeColor="text1"/>
          <w:sz w:val="26"/>
          <w:szCs w:val="26"/>
          <w:lang w:val="uk-UA" w:eastAsia="uk-UA"/>
        </w:rPr>
        <w:t>-</w:t>
      </w:r>
      <w:r w:rsidR="00501CB4" w:rsidRPr="003857D0">
        <w:rPr>
          <w:rFonts w:ascii="Times New Roman" w:eastAsia="Times New Roman" w:hAnsi="Times New Roman"/>
          <w:color w:val="000000" w:themeColor="text1"/>
          <w:sz w:val="26"/>
          <w:szCs w:val="26"/>
          <w:lang w:val="uk-UA" w:eastAsia="uk-UA"/>
        </w:rPr>
        <w:t>лікарських комісій (в тому числі т</w:t>
      </w:r>
      <w:r>
        <w:rPr>
          <w:rFonts w:ascii="Times New Roman" w:eastAsia="Times New Roman" w:hAnsi="Times New Roman"/>
          <w:color w:val="000000" w:themeColor="text1"/>
          <w:sz w:val="26"/>
          <w:szCs w:val="26"/>
          <w:lang w:val="uk-UA" w:eastAsia="uk-UA"/>
        </w:rPr>
        <w:t>их</w:t>
      </w:r>
      <w:r w:rsidR="00501CB4" w:rsidRPr="003857D0">
        <w:rPr>
          <w:rFonts w:ascii="Times New Roman" w:eastAsia="Times New Roman" w:hAnsi="Times New Roman"/>
          <w:color w:val="000000" w:themeColor="text1"/>
          <w:sz w:val="26"/>
          <w:szCs w:val="26"/>
          <w:lang w:val="uk-UA" w:eastAsia="uk-UA"/>
        </w:rPr>
        <w:t xml:space="preserve">, про які згадувалося в засобах масової інформації та при обговореннях </w:t>
      </w:r>
      <w:r>
        <w:rPr>
          <w:rFonts w:ascii="Times New Roman" w:eastAsia="Times New Roman" w:hAnsi="Times New Roman"/>
          <w:color w:val="000000" w:themeColor="text1"/>
          <w:sz w:val="26"/>
          <w:szCs w:val="26"/>
          <w:lang w:val="uk-UA" w:eastAsia="uk-UA"/>
        </w:rPr>
        <w:t>у</w:t>
      </w:r>
      <w:r w:rsidR="00501CB4" w:rsidRPr="003857D0">
        <w:rPr>
          <w:rFonts w:ascii="Times New Roman" w:eastAsia="Times New Roman" w:hAnsi="Times New Roman"/>
          <w:color w:val="000000" w:themeColor="text1"/>
          <w:sz w:val="26"/>
          <w:szCs w:val="26"/>
          <w:lang w:val="uk-UA" w:eastAsia="uk-UA"/>
        </w:rPr>
        <w:t xml:space="preserve"> парламенті) та </w:t>
      </w:r>
      <w:r w:rsidR="0049405D">
        <w:rPr>
          <w:rFonts w:ascii="Times New Roman" w:eastAsia="Times New Roman" w:hAnsi="Times New Roman"/>
          <w:color w:val="000000" w:themeColor="text1"/>
          <w:sz w:val="26"/>
          <w:szCs w:val="26"/>
          <w:lang w:val="uk-UA" w:eastAsia="uk-UA"/>
        </w:rPr>
        <w:t>ІНФОРМАЦІЯ_3</w:t>
      </w:r>
      <w:r w:rsidR="00501CB4" w:rsidRPr="003857D0">
        <w:rPr>
          <w:rFonts w:ascii="Times New Roman" w:eastAsia="Times New Roman" w:hAnsi="Times New Roman"/>
          <w:color w:val="000000" w:themeColor="text1"/>
          <w:sz w:val="26"/>
          <w:szCs w:val="26"/>
          <w:lang w:val="uk-UA" w:eastAsia="uk-UA"/>
        </w:rPr>
        <w:t xml:space="preserve">, </w:t>
      </w:r>
      <w:r w:rsidR="001379EE" w:rsidRPr="003857D0">
        <w:rPr>
          <w:rFonts w:ascii="Times New Roman" w:eastAsia="Times New Roman" w:hAnsi="Times New Roman"/>
          <w:color w:val="000000" w:themeColor="text1"/>
          <w:sz w:val="26"/>
          <w:szCs w:val="26"/>
          <w:lang w:val="uk-UA" w:eastAsia="uk-UA"/>
        </w:rPr>
        <w:t>він</w:t>
      </w:r>
      <w:r w:rsidR="00501CB4" w:rsidRPr="003857D0">
        <w:rPr>
          <w:rFonts w:ascii="Times New Roman" w:eastAsia="Times New Roman" w:hAnsi="Times New Roman"/>
          <w:color w:val="000000" w:themeColor="text1"/>
          <w:sz w:val="26"/>
          <w:szCs w:val="26"/>
          <w:lang w:val="uk-UA" w:eastAsia="uk-UA"/>
        </w:rPr>
        <w:t xml:space="preserve"> не міг своєчасно виконати відповідний обов’язок.</w:t>
      </w:r>
    </w:p>
    <w:p w14:paraId="47D32A81" w14:textId="582E7AE5" w:rsidR="00186939" w:rsidRPr="003857D0" w:rsidRDefault="005D732E" w:rsidP="00B75D4A">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r w:rsidRPr="003857D0">
        <w:rPr>
          <w:rFonts w:ascii="Times New Roman" w:hAnsi="Times New Roman"/>
          <w:bCs/>
          <w:color w:val="000000" w:themeColor="text1"/>
          <w:sz w:val="26"/>
          <w:szCs w:val="26"/>
          <w:lang w:val="uk-UA"/>
        </w:rPr>
        <w:t>Також к</w:t>
      </w:r>
      <w:r w:rsidR="00186939" w:rsidRPr="003857D0">
        <w:rPr>
          <w:rFonts w:ascii="Times New Roman" w:hAnsi="Times New Roman"/>
          <w:bCs/>
          <w:color w:val="000000" w:themeColor="text1"/>
          <w:sz w:val="26"/>
          <w:szCs w:val="26"/>
          <w:lang w:val="uk-UA"/>
        </w:rPr>
        <w:t xml:space="preserve">андидат </w:t>
      </w:r>
      <w:r w:rsidRPr="003857D0">
        <w:rPr>
          <w:rFonts w:ascii="Times New Roman" w:hAnsi="Times New Roman"/>
          <w:bCs/>
          <w:color w:val="000000" w:themeColor="text1"/>
          <w:sz w:val="26"/>
          <w:szCs w:val="26"/>
          <w:lang w:val="uk-UA"/>
        </w:rPr>
        <w:t xml:space="preserve">додатково усно </w:t>
      </w:r>
      <w:r w:rsidR="00186939" w:rsidRPr="003857D0">
        <w:rPr>
          <w:rFonts w:ascii="Times New Roman" w:hAnsi="Times New Roman"/>
          <w:bCs/>
          <w:color w:val="000000" w:themeColor="text1"/>
          <w:sz w:val="26"/>
          <w:szCs w:val="26"/>
          <w:lang w:val="uk-UA"/>
        </w:rPr>
        <w:t xml:space="preserve">пояснив, що </w:t>
      </w:r>
      <w:r w:rsidR="00186939" w:rsidRPr="003857D0">
        <w:rPr>
          <w:rFonts w:ascii="Times New Roman" w:hAnsi="Times New Roman"/>
          <w:color w:val="000000" w:themeColor="text1"/>
          <w:sz w:val="26"/>
          <w:szCs w:val="26"/>
          <w:shd w:val="clear" w:color="auto" w:fill="FFFFFF"/>
          <w:lang w:val="uk-UA"/>
        </w:rPr>
        <w:t xml:space="preserve">вперше звернувся до </w:t>
      </w:r>
      <w:proofErr w:type="spellStart"/>
      <w:r w:rsidR="00186939" w:rsidRPr="003857D0">
        <w:rPr>
          <w:rFonts w:ascii="Times New Roman" w:hAnsi="Times New Roman"/>
          <w:color w:val="000000" w:themeColor="text1"/>
          <w:sz w:val="26"/>
          <w:szCs w:val="26"/>
          <w:shd w:val="clear" w:color="auto" w:fill="FFFFFF"/>
          <w:lang w:val="uk-UA"/>
        </w:rPr>
        <w:t>військомату</w:t>
      </w:r>
      <w:proofErr w:type="spellEnd"/>
      <w:r w:rsidR="00186939" w:rsidRPr="003857D0">
        <w:rPr>
          <w:rFonts w:ascii="Times New Roman" w:hAnsi="Times New Roman"/>
          <w:color w:val="000000" w:themeColor="text1"/>
          <w:sz w:val="26"/>
          <w:szCs w:val="26"/>
          <w:shd w:val="clear" w:color="auto" w:fill="FFFFFF"/>
          <w:lang w:val="uk-UA"/>
        </w:rPr>
        <w:t xml:space="preserve"> у травні 2025 року за місяць до визначеного Законом строку, але через навантаження на Київський районний територіальний центр комплектування</w:t>
      </w:r>
      <w:r w:rsidR="00186939" w:rsidRPr="003857D0">
        <w:rPr>
          <w:rFonts w:ascii="Times New Roman" w:hAnsi="Times New Roman"/>
          <w:color w:val="000000" w:themeColor="text1"/>
          <w:sz w:val="26"/>
          <w:szCs w:val="26"/>
          <w:lang w:val="uk-UA"/>
        </w:rPr>
        <w:t xml:space="preserve"> та соціальної підтримки</w:t>
      </w:r>
      <w:r w:rsidR="00186939" w:rsidRPr="003857D0">
        <w:rPr>
          <w:rFonts w:ascii="Times New Roman" w:hAnsi="Times New Roman"/>
          <w:color w:val="000000" w:themeColor="text1"/>
          <w:sz w:val="26"/>
          <w:szCs w:val="26"/>
          <w:shd w:val="clear" w:color="auto" w:fill="FFFFFF"/>
          <w:lang w:val="uk-UA"/>
        </w:rPr>
        <w:t xml:space="preserve"> міста Харкова його нібито записали в реєстратурі на жовтень. </w:t>
      </w:r>
      <w:r w:rsidR="00186939" w:rsidRPr="003857D0">
        <w:rPr>
          <w:rStyle w:val="ng-star-inserted"/>
          <w:rFonts w:ascii="Times New Roman" w:hAnsi="Times New Roman"/>
          <w:color w:val="000000" w:themeColor="text1"/>
          <w:sz w:val="26"/>
          <w:szCs w:val="26"/>
          <w:shd w:val="clear" w:color="auto" w:fill="FFFFFF"/>
          <w:lang w:val="uk-UA"/>
        </w:rPr>
        <w:t xml:space="preserve">Також неодноразово наголошував на наявності </w:t>
      </w:r>
      <w:r w:rsidR="0049405D">
        <w:rPr>
          <w:rFonts w:ascii="Times New Roman" w:hAnsi="Times New Roman"/>
          <w:bCs/>
          <w:color w:val="000000" w:themeColor="text1"/>
          <w:sz w:val="26"/>
          <w:szCs w:val="26"/>
          <w:shd w:val="clear" w:color="auto" w:fill="FFFFFF"/>
          <w:lang w:val="uk-UA"/>
        </w:rPr>
        <w:t>ІНФОРМАЦІЯ_4</w:t>
      </w:r>
      <w:r w:rsidR="00186939" w:rsidRPr="003857D0">
        <w:rPr>
          <w:rStyle w:val="ng-star-inserted"/>
          <w:rFonts w:ascii="Times New Roman" w:hAnsi="Times New Roman"/>
          <w:color w:val="000000" w:themeColor="text1"/>
          <w:sz w:val="26"/>
          <w:szCs w:val="26"/>
          <w:shd w:val="clear" w:color="auto" w:fill="FFFFFF"/>
          <w:lang w:val="uk-UA"/>
        </w:rPr>
        <w:t>, яке</w:t>
      </w:r>
      <w:r w:rsidR="00EF6CBE" w:rsidRPr="003857D0">
        <w:rPr>
          <w:rStyle w:val="ng-star-inserted"/>
          <w:rFonts w:ascii="Times New Roman" w:hAnsi="Times New Roman"/>
          <w:color w:val="000000" w:themeColor="text1"/>
          <w:sz w:val="26"/>
          <w:szCs w:val="26"/>
          <w:shd w:val="clear" w:color="auto" w:fill="FFFFFF"/>
          <w:lang w:val="uk-UA"/>
        </w:rPr>
        <w:t>,</w:t>
      </w:r>
      <w:r w:rsidR="00186939" w:rsidRPr="003857D0">
        <w:rPr>
          <w:rStyle w:val="ng-star-inserted"/>
          <w:rFonts w:ascii="Times New Roman" w:hAnsi="Times New Roman"/>
          <w:color w:val="000000" w:themeColor="text1"/>
          <w:sz w:val="26"/>
          <w:szCs w:val="26"/>
          <w:shd w:val="clear" w:color="auto" w:fill="FFFFFF"/>
          <w:lang w:val="uk-UA"/>
        </w:rPr>
        <w:t xml:space="preserve"> за його словами, ускладнювало процес і вимагало тривалих обстежень (наприклад, деякі аналізи нібито потрібно було чекати по три місяці).</w:t>
      </w:r>
    </w:p>
    <w:p w14:paraId="0B1283AA" w14:textId="57738051" w:rsidR="00186939" w:rsidRPr="003857D0" w:rsidRDefault="00186939" w:rsidP="00B75D4A">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lang w:val="uk-UA"/>
        </w:rPr>
        <w:t xml:space="preserve">Також зазначив, що </w:t>
      </w:r>
      <w:r w:rsidRPr="003857D0">
        <w:rPr>
          <w:rFonts w:ascii="Times New Roman" w:hAnsi="Times New Roman"/>
          <w:color w:val="000000" w:themeColor="text1"/>
          <w:sz w:val="26"/>
          <w:szCs w:val="26"/>
          <w:shd w:val="clear" w:color="auto" w:fill="FFFFFF"/>
          <w:lang w:val="uk-UA"/>
        </w:rPr>
        <w:t xml:space="preserve">особи з </w:t>
      </w:r>
      <w:r w:rsidR="0049405D">
        <w:rPr>
          <w:rFonts w:ascii="Times New Roman" w:hAnsi="Times New Roman"/>
          <w:color w:val="000000" w:themeColor="text1"/>
          <w:sz w:val="26"/>
          <w:szCs w:val="26"/>
          <w:shd w:val="clear" w:color="auto" w:fill="FFFFFF"/>
          <w:lang w:val="uk-UA"/>
        </w:rPr>
        <w:t>ІНФОРМАЦІЯ_5</w:t>
      </w:r>
      <w:r w:rsidRPr="003857D0">
        <w:rPr>
          <w:rFonts w:ascii="Times New Roman" w:hAnsi="Times New Roman"/>
          <w:color w:val="000000" w:themeColor="text1"/>
          <w:sz w:val="26"/>
          <w:szCs w:val="26"/>
          <w:shd w:val="clear" w:color="auto" w:fill="FFFFFF"/>
          <w:lang w:val="uk-UA"/>
        </w:rPr>
        <w:t xml:space="preserve"> нібито не були пріоритетом для територіального центру комплектування</w:t>
      </w:r>
      <w:r w:rsidRPr="003857D0">
        <w:rPr>
          <w:rFonts w:ascii="Times New Roman" w:hAnsi="Times New Roman"/>
          <w:color w:val="000000" w:themeColor="text1"/>
          <w:sz w:val="26"/>
          <w:szCs w:val="26"/>
          <w:lang w:val="uk-UA"/>
        </w:rPr>
        <w:t xml:space="preserve"> та соціальної підтримки</w:t>
      </w:r>
      <w:r w:rsidRPr="003857D0">
        <w:rPr>
          <w:rFonts w:ascii="Times New Roman" w:hAnsi="Times New Roman"/>
          <w:color w:val="000000" w:themeColor="text1"/>
          <w:sz w:val="26"/>
          <w:szCs w:val="26"/>
          <w:shd w:val="clear" w:color="auto" w:fill="FFFFFF"/>
          <w:lang w:val="uk-UA"/>
        </w:rPr>
        <w:t xml:space="preserve"> і на них звертали увагу лише після запитів державних органів</w:t>
      </w:r>
      <w:r w:rsidR="00467BCD" w:rsidRPr="003857D0">
        <w:rPr>
          <w:rFonts w:ascii="Times New Roman" w:hAnsi="Times New Roman"/>
          <w:color w:val="000000" w:themeColor="text1"/>
          <w:sz w:val="26"/>
          <w:szCs w:val="26"/>
          <w:shd w:val="clear" w:color="auto" w:fill="FFFFFF"/>
          <w:lang w:val="uk-UA"/>
        </w:rPr>
        <w:t>,</w:t>
      </w:r>
      <w:r w:rsidRPr="003857D0">
        <w:rPr>
          <w:rFonts w:ascii="Times New Roman" w:hAnsi="Times New Roman"/>
          <w:color w:val="000000" w:themeColor="text1"/>
          <w:sz w:val="26"/>
          <w:szCs w:val="26"/>
          <w:shd w:val="clear" w:color="auto" w:fill="FFFFFF"/>
          <w:lang w:val="uk-UA"/>
        </w:rPr>
        <w:t xml:space="preserve"> як це сталося у його випадку після звернення Комісії.</w:t>
      </w:r>
    </w:p>
    <w:p w14:paraId="2D2C536E" w14:textId="78A03D8D" w:rsidR="00197464" w:rsidRPr="003857D0" w:rsidRDefault="00197464" w:rsidP="00B75D4A">
      <w:pPr>
        <w:shd w:val="clear" w:color="auto" w:fill="FFFFFF" w:themeFill="background1"/>
        <w:tabs>
          <w:tab w:val="left" w:pos="994"/>
        </w:tabs>
        <w:spacing w:after="0" w:line="240" w:lineRule="auto"/>
        <w:ind w:firstLine="709"/>
        <w:contextualSpacing/>
        <w:jc w:val="both"/>
        <w:rPr>
          <w:rFonts w:ascii="Times New Roman" w:hAnsi="Times New Roman"/>
          <w:color w:val="000000" w:themeColor="text1"/>
          <w:sz w:val="26"/>
          <w:szCs w:val="26"/>
          <w:lang w:val="uk-UA"/>
        </w:rPr>
      </w:pPr>
      <w:r w:rsidRPr="003857D0">
        <w:rPr>
          <w:rFonts w:ascii="Times New Roman" w:hAnsi="Times New Roman"/>
          <w:color w:val="000000" w:themeColor="text1"/>
          <w:spacing w:val="-2"/>
          <w:sz w:val="26"/>
          <w:szCs w:val="26"/>
          <w:lang w:val="uk-UA"/>
        </w:rPr>
        <w:t xml:space="preserve">08 січня 2026 року за направленням Богодухівського районного </w:t>
      </w:r>
      <w:r w:rsidRPr="003857D0">
        <w:rPr>
          <w:rFonts w:ascii="Times New Roman" w:hAnsi="Times New Roman"/>
          <w:color w:val="000000" w:themeColor="text1"/>
          <w:sz w:val="26"/>
          <w:szCs w:val="26"/>
          <w:lang w:val="uk-UA"/>
        </w:rPr>
        <w:t>центру комплектування та соціальної підтримки пройшов військово-лікарську комісію в Комунальному некомерційному підприємстві «Міська поліклініка №</w:t>
      </w:r>
      <w:r w:rsidR="00A32545">
        <w:rPr>
          <w:rFonts w:ascii="Times New Roman" w:hAnsi="Times New Roman"/>
          <w:color w:val="000000" w:themeColor="text1"/>
          <w:sz w:val="26"/>
          <w:szCs w:val="26"/>
          <w:lang w:val="uk-UA"/>
        </w:rPr>
        <w:t xml:space="preserve"> </w:t>
      </w:r>
      <w:r w:rsidRPr="003857D0">
        <w:rPr>
          <w:rFonts w:ascii="Times New Roman" w:hAnsi="Times New Roman"/>
          <w:color w:val="000000" w:themeColor="text1"/>
          <w:sz w:val="26"/>
          <w:szCs w:val="26"/>
          <w:lang w:val="uk-UA"/>
        </w:rPr>
        <w:t>25 Харківської міської ради»</w:t>
      </w:r>
      <w:r w:rsidR="00501CB4" w:rsidRPr="003857D0">
        <w:rPr>
          <w:rFonts w:ascii="Times New Roman" w:hAnsi="Times New Roman"/>
          <w:color w:val="000000" w:themeColor="text1"/>
          <w:sz w:val="26"/>
          <w:szCs w:val="26"/>
          <w:lang w:val="uk-UA"/>
        </w:rPr>
        <w:t>,</w:t>
      </w:r>
      <w:r w:rsidRPr="003857D0">
        <w:rPr>
          <w:rFonts w:ascii="Times New Roman" w:hAnsi="Times New Roman"/>
          <w:color w:val="000000" w:themeColor="text1"/>
          <w:sz w:val="26"/>
          <w:szCs w:val="26"/>
          <w:lang w:val="uk-UA"/>
        </w:rPr>
        <w:t xml:space="preserve"> чим виконав вимоги Закону </w:t>
      </w:r>
      <w:r w:rsidR="00A32545" w:rsidRPr="003857D0">
        <w:rPr>
          <w:rFonts w:ascii="Times New Roman" w:hAnsi="Times New Roman"/>
          <w:color w:val="000000" w:themeColor="text1"/>
          <w:sz w:val="26"/>
          <w:szCs w:val="26"/>
          <w:lang w:val="uk-UA"/>
        </w:rPr>
        <w:t>№ 3621-ІХ</w:t>
      </w:r>
      <w:r w:rsidRPr="003857D0">
        <w:rPr>
          <w:rFonts w:ascii="Times New Roman" w:hAnsi="Times New Roman"/>
          <w:color w:val="000000" w:themeColor="text1"/>
          <w:sz w:val="26"/>
          <w:szCs w:val="26"/>
          <w:lang w:val="uk-UA"/>
        </w:rPr>
        <w:t>. Цього ж дня був знятий з розшуку за даними мобільного застосунку «Резерв +».</w:t>
      </w:r>
    </w:p>
    <w:p w14:paraId="25383F53" w14:textId="1B4CEB26" w:rsidR="005D732E" w:rsidRPr="003857D0" w:rsidRDefault="00EC3A1C" w:rsidP="00B75D4A">
      <w:pPr>
        <w:shd w:val="clear" w:color="auto" w:fill="FFFFFF" w:themeFill="background1"/>
        <w:tabs>
          <w:tab w:val="left" w:pos="994"/>
        </w:tabs>
        <w:spacing w:after="0" w:line="240" w:lineRule="auto"/>
        <w:ind w:firstLine="709"/>
        <w:contextualSpacing/>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lastRenderedPageBreak/>
        <w:t>З</w:t>
      </w:r>
      <w:r w:rsidR="005D732E" w:rsidRPr="003857D0">
        <w:rPr>
          <w:rFonts w:ascii="Times New Roman" w:hAnsi="Times New Roman"/>
          <w:color w:val="000000" w:themeColor="text1"/>
          <w:sz w:val="26"/>
          <w:szCs w:val="26"/>
          <w:lang w:val="uk-UA"/>
        </w:rPr>
        <w:t xml:space="preserve"> витягу військово-облікового документ</w:t>
      </w:r>
      <w:r w:rsidR="00A32545">
        <w:rPr>
          <w:rFonts w:ascii="Times New Roman" w:hAnsi="Times New Roman"/>
          <w:color w:val="000000" w:themeColor="text1"/>
          <w:sz w:val="26"/>
          <w:szCs w:val="26"/>
          <w:lang w:val="uk-UA"/>
        </w:rPr>
        <w:t>а</w:t>
      </w:r>
      <w:r w:rsidR="005D732E" w:rsidRPr="003857D0">
        <w:rPr>
          <w:rFonts w:ascii="Times New Roman" w:hAnsi="Times New Roman"/>
          <w:color w:val="000000" w:themeColor="text1"/>
          <w:sz w:val="26"/>
          <w:szCs w:val="26"/>
          <w:lang w:val="uk-UA"/>
        </w:rPr>
        <w:t xml:space="preserve"> з мобільного застосунку «Резерв +»</w:t>
      </w:r>
      <w:r w:rsidRPr="003857D0">
        <w:rPr>
          <w:rFonts w:ascii="Times New Roman" w:hAnsi="Times New Roman"/>
          <w:color w:val="000000" w:themeColor="text1"/>
          <w:sz w:val="26"/>
          <w:szCs w:val="26"/>
          <w:lang w:val="uk-UA"/>
        </w:rPr>
        <w:t>,</w:t>
      </w:r>
      <w:r w:rsidR="005D732E" w:rsidRPr="003857D0">
        <w:rPr>
          <w:rFonts w:ascii="Times New Roman" w:hAnsi="Times New Roman"/>
          <w:color w:val="000000" w:themeColor="text1"/>
          <w:sz w:val="26"/>
          <w:szCs w:val="26"/>
          <w:lang w:val="uk-UA"/>
        </w:rPr>
        <w:t xml:space="preserve"> наданого кандидатом Комісії</w:t>
      </w:r>
      <w:r w:rsidR="006B104F" w:rsidRPr="003857D0">
        <w:rPr>
          <w:rFonts w:ascii="Times New Roman" w:hAnsi="Times New Roman"/>
          <w:color w:val="000000" w:themeColor="text1"/>
          <w:sz w:val="26"/>
          <w:szCs w:val="26"/>
          <w:lang w:val="uk-UA"/>
        </w:rPr>
        <w:t>,</w:t>
      </w:r>
      <w:r w:rsidR="005D732E" w:rsidRPr="003857D0">
        <w:rPr>
          <w:rFonts w:ascii="Times New Roman" w:hAnsi="Times New Roman"/>
          <w:color w:val="000000" w:themeColor="text1"/>
          <w:sz w:val="26"/>
          <w:szCs w:val="26"/>
          <w:lang w:val="uk-UA"/>
        </w:rPr>
        <w:t xml:space="preserve"> вбачається що він є військовозобов’язаним, </w:t>
      </w:r>
      <w:r w:rsidR="0049405D">
        <w:rPr>
          <w:rFonts w:ascii="Times New Roman" w:hAnsi="Times New Roman"/>
          <w:color w:val="000000" w:themeColor="text1"/>
          <w:sz w:val="26"/>
          <w:szCs w:val="26"/>
          <w:lang w:val="uk-UA"/>
        </w:rPr>
        <w:t>ІНФОРМАЦІЯ_6</w:t>
      </w:r>
      <w:r w:rsidR="005D732E" w:rsidRPr="003857D0">
        <w:rPr>
          <w:rFonts w:ascii="Times New Roman" w:hAnsi="Times New Roman"/>
          <w:color w:val="000000" w:themeColor="text1"/>
          <w:sz w:val="26"/>
          <w:szCs w:val="26"/>
          <w:lang w:val="uk-UA"/>
        </w:rPr>
        <w:t xml:space="preserve">, ВОС 999097, перебуває на обліку в </w:t>
      </w:r>
      <w:r w:rsidR="005D732E" w:rsidRPr="003857D0">
        <w:rPr>
          <w:rFonts w:ascii="Times New Roman" w:hAnsi="Times New Roman"/>
          <w:color w:val="000000" w:themeColor="text1"/>
          <w:spacing w:val="-2"/>
          <w:sz w:val="26"/>
          <w:szCs w:val="26"/>
          <w:lang w:val="uk-UA"/>
        </w:rPr>
        <w:t xml:space="preserve">Богодухівському районному </w:t>
      </w:r>
      <w:r w:rsidR="005D732E" w:rsidRPr="003857D0">
        <w:rPr>
          <w:rFonts w:ascii="Times New Roman" w:hAnsi="Times New Roman"/>
          <w:color w:val="000000" w:themeColor="text1"/>
          <w:sz w:val="26"/>
          <w:szCs w:val="26"/>
          <w:lang w:val="uk-UA"/>
        </w:rPr>
        <w:t xml:space="preserve">центрі комплектування та соціальної підтримки, потребує проходження базової загальновійськової підготовки, відомості щодо </w:t>
      </w:r>
      <w:r w:rsidR="006B104F" w:rsidRPr="003857D0">
        <w:rPr>
          <w:rFonts w:ascii="Times New Roman" w:hAnsi="Times New Roman"/>
          <w:color w:val="000000" w:themeColor="text1"/>
          <w:sz w:val="26"/>
          <w:szCs w:val="26"/>
          <w:lang w:val="uk-UA"/>
        </w:rPr>
        <w:t xml:space="preserve">постанови та дати </w:t>
      </w:r>
      <w:bookmarkStart w:id="3" w:name="_Hlk231314508"/>
      <w:r w:rsidR="006B104F" w:rsidRPr="003857D0">
        <w:rPr>
          <w:rFonts w:ascii="Times New Roman" w:hAnsi="Times New Roman"/>
          <w:color w:val="000000" w:themeColor="text1"/>
          <w:sz w:val="26"/>
          <w:szCs w:val="26"/>
          <w:lang w:val="uk-UA"/>
        </w:rPr>
        <w:t>військово-лікарської комісії</w:t>
      </w:r>
      <w:bookmarkEnd w:id="3"/>
      <w:r w:rsidR="006B104F" w:rsidRPr="003857D0">
        <w:rPr>
          <w:rFonts w:ascii="Times New Roman" w:hAnsi="Times New Roman"/>
          <w:color w:val="000000" w:themeColor="text1"/>
          <w:sz w:val="26"/>
          <w:szCs w:val="26"/>
          <w:lang w:val="uk-UA"/>
        </w:rPr>
        <w:t xml:space="preserve">, а також її результатів </w:t>
      </w:r>
      <w:r w:rsidR="005D732E" w:rsidRPr="003857D0">
        <w:rPr>
          <w:rFonts w:ascii="Times New Roman" w:hAnsi="Times New Roman"/>
          <w:color w:val="000000" w:themeColor="text1"/>
          <w:sz w:val="26"/>
          <w:szCs w:val="26"/>
          <w:lang w:val="uk-UA"/>
        </w:rPr>
        <w:t>відсутні. Дата уточнення даних 08 січня 2026 року.</w:t>
      </w:r>
    </w:p>
    <w:p w14:paraId="19B68F92" w14:textId="283F8880" w:rsidR="000F63AE" w:rsidRPr="003857D0" w:rsidRDefault="000F63AE" w:rsidP="00B75D4A">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bCs/>
          <w:color w:val="000000" w:themeColor="text1"/>
          <w:sz w:val="26"/>
          <w:szCs w:val="26"/>
          <w:lang w:val="uk-UA"/>
        </w:rPr>
        <w:t>На запит Комісії від 13 травня 2026 року № 32дпс-60/24/8 надійшла відповідь Харківського обласного територіального центру комплектування та соціальної підтримки від 18 травня 2026 року № 2869/ВОБ, відповідно до якої за даними в Єдиному державному реєстрі призовників, військовозобов’язаних та резервісті</w:t>
      </w:r>
      <w:r w:rsidR="00A32545">
        <w:rPr>
          <w:rFonts w:ascii="Times New Roman" w:hAnsi="Times New Roman"/>
          <w:bCs/>
          <w:color w:val="000000" w:themeColor="text1"/>
          <w:sz w:val="26"/>
          <w:szCs w:val="26"/>
          <w:lang w:val="uk-UA"/>
        </w:rPr>
        <w:t>в</w:t>
      </w:r>
      <w:r w:rsidRPr="003857D0">
        <w:rPr>
          <w:rFonts w:ascii="Times New Roman" w:hAnsi="Times New Roman"/>
          <w:bCs/>
          <w:color w:val="000000" w:themeColor="text1"/>
          <w:sz w:val="26"/>
          <w:szCs w:val="26"/>
          <w:lang w:val="uk-UA"/>
        </w:rPr>
        <w:t xml:space="preserve"> </w:t>
      </w:r>
      <w:proofErr w:type="spellStart"/>
      <w:r w:rsidRPr="003857D0">
        <w:rPr>
          <w:rFonts w:ascii="Times New Roman" w:hAnsi="Times New Roman"/>
          <w:bCs/>
          <w:color w:val="000000" w:themeColor="text1"/>
          <w:sz w:val="26"/>
          <w:szCs w:val="26"/>
          <w:lang w:val="uk-UA"/>
        </w:rPr>
        <w:t>Сенаторов</w:t>
      </w:r>
      <w:proofErr w:type="spellEnd"/>
      <w:r w:rsidRPr="003857D0">
        <w:rPr>
          <w:rFonts w:ascii="Times New Roman" w:hAnsi="Times New Roman"/>
          <w:bCs/>
          <w:color w:val="000000" w:themeColor="text1"/>
          <w:sz w:val="26"/>
          <w:szCs w:val="26"/>
          <w:lang w:val="uk-UA"/>
        </w:rPr>
        <w:t xml:space="preserve"> М.В. </w:t>
      </w:r>
      <w:r w:rsidRPr="003857D0">
        <w:rPr>
          <w:rFonts w:ascii="Times New Roman" w:hAnsi="Times New Roman"/>
          <w:color w:val="000000" w:themeColor="text1"/>
          <w:sz w:val="26"/>
          <w:szCs w:val="26"/>
          <w:lang w:val="uk-UA"/>
        </w:rPr>
        <w:t xml:space="preserve">перебуває на військовому обліку в </w:t>
      </w:r>
      <w:r w:rsidRPr="003857D0">
        <w:rPr>
          <w:rFonts w:ascii="Times New Roman" w:hAnsi="Times New Roman"/>
          <w:color w:val="000000" w:themeColor="text1"/>
          <w:spacing w:val="-2"/>
          <w:sz w:val="26"/>
          <w:szCs w:val="26"/>
          <w:lang w:val="uk-UA"/>
        </w:rPr>
        <w:t xml:space="preserve">Богодухівському районному територіальному </w:t>
      </w:r>
      <w:r w:rsidRPr="003857D0">
        <w:rPr>
          <w:rFonts w:ascii="Times New Roman" w:hAnsi="Times New Roman"/>
          <w:color w:val="000000" w:themeColor="text1"/>
          <w:sz w:val="26"/>
          <w:szCs w:val="26"/>
          <w:lang w:val="uk-UA"/>
        </w:rPr>
        <w:t xml:space="preserve">центрі комплектування та соціальної підтримки з 08 січня 2026 року як </w:t>
      </w:r>
      <w:r w:rsidR="0049405D">
        <w:rPr>
          <w:rFonts w:ascii="Times New Roman" w:hAnsi="Times New Roman"/>
          <w:color w:val="000000" w:themeColor="text1"/>
          <w:sz w:val="26"/>
          <w:szCs w:val="26"/>
          <w:lang w:val="uk-UA"/>
        </w:rPr>
        <w:t>ІНФОРМАЦІЯ</w:t>
      </w:r>
      <w:r w:rsidR="0049405D" w:rsidRPr="00FA5557">
        <w:rPr>
          <w:rFonts w:ascii="Times New Roman" w:hAnsi="Times New Roman"/>
          <w:color w:val="000000" w:themeColor="text1"/>
          <w:sz w:val="24"/>
          <w:szCs w:val="24"/>
          <w:lang w:val="uk-UA"/>
        </w:rPr>
        <w:t>_</w:t>
      </w:r>
      <w:r w:rsidR="0049405D">
        <w:rPr>
          <w:rFonts w:ascii="Times New Roman" w:hAnsi="Times New Roman"/>
          <w:color w:val="000000" w:themeColor="text1"/>
          <w:sz w:val="26"/>
          <w:szCs w:val="26"/>
          <w:lang w:val="uk-UA"/>
        </w:rPr>
        <w:t>7</w:t>
      </w:r>
      <w:r w:rsidRPr="003857D0">
        <w:rPr>
          <w:rFonts w:ascii="Times New Roman" w:hAnsi="Times New Roman"/>
          <w:color w:val="000000" w:themeColor="text1"/>
          <w:sz w:val="26"/>
          <w:szCs w:val="26"/>
          <w:lang w:val="uk-UA"/>
        </w:rPr>
        <w:t>, підлягає призову на військову службу під час мобілізації.</w:t>
      </w:r>
    </w:p>
    <w:p w14:paraId="0BAE8891" w14:textId="5F34A59E" w:rsidR="000F63AE" w:rsidRPr="003857D0" w:rsidRDefault="000F63AE" w:rsidP="000F63AE">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08 січня 2026 року при проходженні військо-лікарської комісії був направлений на </w:t>
      </w:r>
      <w:proofErr w:type="spellStart"/>
      <w:r w:rsidRPr="003857D0">
        <w:rPr>
          <w:rFonts w:ascii="Times New Roman" w:hAnsi="Times New Roman"/>
          <w:bCs/>
          <w:color w:val="000000" w:themeColor="text1"/>
          <w:sz w:val="26"/>
          <w:szCs w:val="26"/>
          <w:lang w:val="uk-UA"/>
        </w:rPr>
        <w:t>дообстеження</w:t>
      </w:r>
      <w:proofErr w:type="spellEnd"/>
      <w:r w:rsidRPr="003857D0">
        <w:rPr>
          <w:rFonts w:ascii="Times New Roman" w:hAnsi="Times New Roman"/>
          <w:bCs/>
          <w:color w:val="000000" w:themeColor="text1"/>
          <w:sz w:val="26"/>
          <w:szCs w:val="26"/>
          <w:lang w:val="uk-UA"/>
        </w:rPr>
        <w:t xml:space="preserve"> та після закінчення </w:t>
      </w:r>
      <w:proofErr w:type="spellStart"/>
      <w:r w:rsidRPr="003857D0">
        <w:rPr>
          <w:rFonts w:ascii="Times New Roman" w:hAnsi="Times New Roman"/>
          <w:bCs/>
          <w:color w:val="000000" w:themeColor="text1"/>
          <w:sz w:val="26"/>
          <w:szCs w:val="26"/>
          <w:lang w:val="uk-UA"/>
        </w:rPr>
        <w:t>чотирнадцятиденного</w:t>
      </w:r>
      <w:proofErr w:type="spellEnd"/>
      <w:r w:rsidRPr="003857D0">
        <w:rPr>
          <w:rFonts w:ascii="Times New Roman" w:hAnsi="Times New Roman"/>
          <w:bCs/>
          <w:color w:val="000000" w:themeColor="text1"/>
          <w:sz w:val="26"/>
          <w:szCs w:val="26"/>
          <w:lang w:val="uk-UA"/>
        </w:rPr>
        <w:t xml:space="preserve"> терміну</w:t>
      </w:r>
      <w:r w:rsidR="008D4434" w:rsidRPr="003857D0">
        <w:rPr>
          <w:rFonts w:ascii="Times New Roman" w:hAnsi="Times New Roman"/>
          <w:bCs/>
          <w:color w:val="000000" w:themeColor="text1"/>
          <w:sz w:val="26"/>
          <w:szCs w:val="26"/>
          <w:lang w:val="uk-UA"/>
        </w:rPr>
        <w:t>,</w:t>
      </w:r>
      <w:r w:rsidRPr="003857D0">
        <w:rPr>
          <w:rFonts w:ascii="Times New Roman" w:hAnsi="Times New Roman"/>
          <w:bCs/>
          <w:color w:val="000000" w:themeColor="text1"/>
          <w:sz w:val="26"/>
          <w:szCs w:val="26"/>
          <w:lang w:val="uk-UA"/>
        </w:rPr>
        <w:t xml:space="preserve"> який визначений на проходження обстеження</w:t>
      </w:r>
      <w:r w:rsidR="008D4434" w:rsidRPr="003857D0">
        <w:rPr>
          <w:rFonts w:ascii="Times New Roman" w:hAnsi="Times New Roman"/>
          <w:bCs/>
          <w:color w:val="000000" w:themeColor="text1"/>
          <w:sz w:val="26"/>
          <w:szCs w:val="26"/>
          <w:lang w:val="uk-UA"/>
        </w:rPr>
        <w:t>,</w:t>
      </w:r>
      <w:r w:rsidRPr="003857D0">
        <w:rPr>
          <w:rFonts w:ascii="Times New Roman" w:hAnsi="Times New Roman"/>
          <w:bCs/>
          <w:color w:val="000000" w:themeColor="text1"/>
          <w:sz w:val="26"/>
          <w:szCs w:val="26"/>
          <w:lang w:val="uk-UA"/>
        </w:rPr>
        <w:t xml:space="preserve"> результати до військово-лікарської комісії не надав. </w:t>
      </w:r>
    </w:p>
    <w:p w14:paraId="7656C207" w14:textId="2F7C8AC0" w:rsidR="008D4434" w:rsidRPr="003857D0" w:rsidRDefault="008D4434" w:rsidP="008D4434">
      <w:pPr>
        <w:pStyle w:val="ab"/>
        <w:spacing w:before="0" w:beforeAutospacing="0" w:after="0" w:afterAutospacing="0"/>
        <w:ind w:firstLine="709"/>
        <w:jc w:val="both"/>
        <w:rPr>
          <w:color w:val="000000" w:themeColor="text1"/>
          <w:sz w:val="26"/>
          <w:szCs w:val="26"/>
          <w:lang w:val="uk-UA"/>
        </w:rPr>
      </w:pPr>
      <w:r w:rsidRPr="003857D0">
        <w:rPr>
          <w:bCs/>
          <w:color w:val="000000" w:themeColor="text1"/>
          <w:sz w:val="26"/>
          <w:szCs w:val="26"/>
          <w:lang w:val="uk-UA"/>
        </w:rPr>
        <w:t xml:space="preserve">На запит Комісії від 13 травня 2026 року </w:t>
      </w:r>
      <w:r w:rsidRPr="003857D0">
        <w:rPr>
          <w:color w:val="000000" w:themeColor="text1"/>
          <w:sz w:val="26"/>
          <w:szCs w:val="26"/>
          <w:lang w:val="uk-UA"/>
        </w:rPr>
        <w:t>щодо результатів проходження військово-лікарської комісії та порушень правил військового обліку</w:t>
      </w:r>
      <w:r w:rsidRPr="003857D0">
        <w:rPr>
          <w:bCs/>
          <w:color w:val="000000" w:themeColor="text1"/>
          <w:sz w:val="26"/>
          <w:szCs w:val="26"/>
          <w:lang w:val="uk-UA"/>
        </w:rPr>
        <w:t xml:space="preserve"> </w:t>
      </w:r>
      <w:proofErr w:type="spellStart"/>
      <w:r w:rsidRPr="003857D0">
        <w:rPr>
          <w:bCs/>
          <w:color w:val="000000" w:themeColor="text1"/>
          <w:sz w:val="26"/>
          <w:szCs w:val="26"/>
          <w:lang w:val="uk-UA"/>
        </w:rPr>
        <w:t>Сенаторов</w:t>
      </w:r>
      <w:proofErr w:type="spellEnd"/>
      <w:r w:rsidRPr="003857D0">
        <w:rPr>
          <w:bCs/>
          <w:color w:val="000000" w:themeColor="text1"/>
          <w:sz w:val="26"/>
          <w:szCs w:val="26"/>
          <w:lang w:val="uk-UA"/>
        </w:rPr>
        <w:t xml:space="preserve"> М,В. надав письмові пояснення</w:t>
      </w:r>
      <w:r w:rsidR="008F79C6" w:rsidRPr="003857D0">
        <w:rPr>
          <w:bCs/>
          <w:color w:val="000000" w:themeColor="text1"/>
          <w:sz w:val="26"/>
          <w:szCs w:val="26"/>
          <w:lang w:val="uk-UA"/>
        </w:rPr>
        <w:t>,</w:t>
      </w:r>
      <w:r w:rsidRPr="003857D0">
        <w:rPr>
          <w:bCs/>
          <w:color w:val="000000" w:themeColor="text1"/>
          <w:sz w:val="26"/>
          <w:szCs w:val="26"/>
          <w:lang w:val="uk-UA"/>
        </w:rPr>
        <w:t xml:space="preserve"> згідно </w:t>
      </w:r>
      <w:r w:rsidR="00A32545">
        <w:rPr>
          <w:bCs/>
          <w:color w:val="000000" w:themeColor="text1"/>
          <w:sz w:val="26"/>
          <w:szCs w:val="26"/>
          <w:lang w:val="uk-UA"/>
        </w:rPr>
        <w:t xml:space="preserve">з </w:t>
      </w:r>
      <w:r w:rsidRPr="003857D0">
        <w:rPr>
          <w:bCs/>
          <w:color w:val="000000" w:themeColor="text1"/>
          <w:sz w:val="26"/>
          <w:szCs w:val="26"/>
          <w:lang w:val="uk-UA"/>
        </w:rPr>
        <w:t>яки</w:t>
      </w:r>
      <w:r w:rsidR="00A32545">
        <w:rPr>
          <w:bCs/>
          <w:color w:val="000000" w:themeColor="text1"/>
          <w:sz w:val="26"/>
          <w:szCs w:val="26"/>
          <w:lang w:val="uk-UA"/>
        </w:rPr>
        <w:t>ми</w:t>
      </w:r>
      <w:r w:rsidRPr="003857D0">
        <w:rPr>
          <w:bCs/>
          <w:color w:val="000000" w:themeColor="text1"/>
          <w:sz w:val="26"/>
          <w:szCs w:val="26"/>
          <w:lang w:val="uk-UA"/>
        </w:rPr>
        <w:t xml:space="preserve"> </w:t>
      </w:r>
      <w:r w:rsidRPr="003857D0">
        <w:rPr>
          <w:color w:val="000000" w:themeColor="text1"/>
          <w:sz w:val="26"/>
          <w:szCs w:val="26"/>
          <w:lang w:val="uk-UA"/>
        </w:rPr>
        <w:t>08 січня 2026 року за направленням Богодухівського районного центру комплектування та соціальної підтримки він пройшов військово-лікарську комісію в Комунальному некомерційному підприємстві «Міська поліклініка №</w:t>
      </w:r>
      <w:r w:rsidR="00A32545">
        <w:rPr>
          <w:color w:val="000000" w:themeColor="text1"/>
          <w:sz w:val="26"/>
          <w:szCs w:val="26"/>
          <w:lang w:val="uk-UA"/>
        </w:rPr>
        <w:t xml:space="preserve"> </w:t>
      </w:r>
      <w:r w:rsidRPr="003857D0">
        <w:rPr>
          <w:color w:val="000000" w:themeColor="text1"/>
          <w:sz w:val="26"/>
          <w:szCs w:val="26"/>
          <w:lang w:val="uk-UA"/>
        </w:rPr>
        <w:t xml:space="preserve">25 Харківської міської ради». Етапи проходження цієї комісії відображені в записах Електронної системи охорони здоров’я (ЕСОЗ) Національної служби здоров’я України (НСЗУ). З витягів </w:t>
      </w:r>
      <w:r w:rsidR="00A32545">
        <w:rPr>
          <w:color w:val="000000" w:themeColor="text1"/>
          <w:sz w:val="26"/>
          <w:szCs w:val="26"/>
          <w:lang w:val="uk-UA"/>
        </w:rPr>
        <w:t>і</w:t>
      </w:r>
      <w:r w:rsidRPr="003857D0">
        <w:rPr>
          <w:color w:val="000000" w:themeColor="text1"/>
          <w:sz w:val="26"/>
          <w:szCs w:val="26"/>
          <w:lang w:val="uk-UA"/>
        </w:rPr>
        <w:t>з мобільного застосунку «</w:t>
      </w:r>
      <w:proofErr w:type="spellStart"/>
      <w:r w:rsidRPr="003857D0">
        <w:rPr>
          <w:color w:val="000000" w:themeColor="text1"/>
          <w:sz w:val="26"/>
          <w:szCs w:val="26"/>
          <w:lang w:val="uk-UA"/>
        </w:rPr>
        <w:t>Helsi</w:t>
      </w:r>
      <w:proofErr w:type="spellEnd"/>
      <w:r w:rsidRPr="003857D0">
        <w:rPr>
          <w:color w:val="000000" w:themeColor="text1"/>
          <w:sz w:val="26"/>
          <w:szCs w:val="26"/>
          <w:lang w:val="uk-UA"/>
        </w:rPr>
        <w:t xml:space="preserve">» (додаються) </w:t>
      </w:r>
      <w:r w:rsidR="00A32545">
        <w:rPr>
          <w:color w:val="000000" w:themeColor="text1"/>
          <w:sz w:val="26"/>
          <w:szCs w:val="26"/>
          <w:lang w:val="uk-UA"/>
        </w:rPr>
        <w:t>слідує</w:t>
      </w:r>
      <w:r w:rsidRPr="003857D0">
        <w:rPr>
          <w:color w:val="000000" w:themeColor="text1"/>
          <w:sz w:val="26"/>
          <w:szCs w:val="26"/>
          <w:lang w:val="uk-UA"/>
        </w:rPr>
        <w:t>, що 08 січня 2026 року він пройшов обстеження</w:t>
      </w:r>
      <w:r w:rsidR="00A32545">
        <w:rPr>
          <w:color w:val="000000" w:themeColor="text1"/>
          <w:sz w:val="26"/>
          <w:szCs w:val="26"/>
          <w:lang w:val="uk-UA"/>
        </w:rPr>
        <w:t xml:space="preserve">, </w:t>
      </w:r>
      <w:r w:rsidRPr="003857D0">
        <w:rPr>
          <w:color w:val="000000" w:themeColor="text1"/>
          <w:sz w:val="26"/>
          <w:szCs w:val="26"/>
          <w:lang w:val="uk-UA"/>
        </w:rPr>
        <w:t xml:space="preserve">про що зроблені записи: «Z02.3 Обстеження призовників під час набору на військову службу». </w:t>
      </w:r>
    </w:p>
    <w:p w14:paraId="795E7043" w14:textId="77777777" w:rsidR="008D4434" w:rsidRPr="003857D0" w:rsidRDefault="008D4434" w:rsidP="008D4434">
      <w:pPr>
        <w:pStyle w:val="ab"/>
        <w:spacing w:before="0" w:beforeAutospacing="0" w:after="0" w:afterAutospacing="0"/>
        <w:ind w:firstLine="709"/>
        <w:jc w:val="both"/>
        <w:rPr>
          <w:color w:val="000000" w:themeColor="text1"/>
          <w:sz w:val="26"/>
          <w:szCs w:val="26"/>
          <w:lang w:val="uk-UA"/>
        </w:rPr>
      </w:pPr>
      <w:r w:rsidRPr="003857D0">
        <w:rPr>
          <w:color w:val="000000" w:themeColor="text1"/>
          <w:sz w:val="26"/>
          <w:szCs w:val="26"/>
          <w:lang w:val="uk-UA"/>
        </w:rPr>
        <w:t>Результати проходження військово-лікарської комісії були також занесені в паперову картку обстеження та медичного огляду. Фото цієї картки додаються, оригінал був вилучений Богодухівським районним центром комплектування та соціальної підтримки.</w:t>
      </w:r>
    </w:p>
    <w:p w14:paraId="7B59C3C9" w14:textId="1EDEA124" w:rsidR="00133CB0" w:rsidRPr="003857D0" w:rsidRDefault="008D4434" w:rsidP="008D4434">
      <w:pPr>
        <w:pStyle w:val="ab"/>
        <w:spacing w:before="0" w:beforeAutospacing="0" w:after="0" w:afterAutospacing="0"/>
        <w:ind w:firstLine="709"/>
        <w:jc w:val="both"/>
        <w:rPr>
          <w:color w:val="000000" w:themeColor="text1"/>
          <w:sz w:val="26"/>
          <w:szCs w:val="26"/>
          <w:lang w:val="uk-UA"/>
        </w:rPr>
      </w:pPr>
      <w:r w:rsidRPr="003857D0">
        <w:rPr>
          <w:color w:val="000000" w:themeColor="text1"/>
          <w:sz w:val="26"/>
          <w:szCs w:val="26"/>
          <w:lang w:val="uk-UA"/>
        </w:rPr>
        <w:t>У графі 11 картки обстеження та медичного огляду зазначен</w:t>
      </w:r>
      <w:r w:rsidR="00CD3793">
        <w:rPr>
          <w:color w:val="000000" w:themeColor="text1"/>
          <w:sz w:val="26"/>
          <w:szCs w:val="26"/>
          <w:lang w:val="uk-UA"/>
        </w:rPr>
        <w:t>о</w:t>
      </w:r>
      <w:r w:rsidRPr="003857D0">
        <w:rPr>
          <w:color w:val="000000" w:themeColor="text1"/>
          <w:sz w:val="26"/>
          <w:szCs w:val="26"/>
          <w:lang w:val="uk-UA"/>
        </w:rPr>
        <w:t xml:space="preserve"> </w:t>
      </w:r>
      <w:r w:rsidR="00FA5557">
        <w:rPr>
          <w:rFonts w:eastAsia="Calibri"/>
          <w:color w:val="000000" w:themeColor="text1"/>
          <w:sz w:val="26"/>
          <w:szCs w:val="26"/>
          <w:lang w:val="uk-UA" w:eastAsia="en-US"/>
        </w:rPr>
        <w:t>ІНФОРМАЦІЯ_8</w:t>
      </w:r>
      <w:r w:rsidR="00133CB0" w:rsidRPr="003857D0">
        <w:rPr>
          <w:rFonts w:eastAsia="Calibri"/>
          <w:color w:val="000000" w:themeColor="text1"/>
          <w:sz w:val="26"/>
          <w:szCs w:val="26"/>
          <w:lang w:val="uk-UA" w:eastAsia="en-US"/>
        </w:rPr>
        <w:t xml:space="preserve">, Таблиці додаткових вимог – </w:t>
      </w:r>
      <w:r w:rsidR="00CB5D72">
        <w:rPr>
          <w:rFonts w:eastAsia="Calibri"/>
          <w:color w:val="000000" w:themeColor="text1"/>
          <w:sz w:val="26"/>
          <w:szCs w:val="26"/>
          <w:lang w:val="uk-UA" w:eastAsia="en-US"/>
        </w:rPr>
        <w:t>ІНФОРМАЦІЯ_9</w:t>
      </w:r>
      <w:r w:rsidR="00133CB0" w:rsidRPr="003857D0">
        <w:rPr>
          <w:rFonts w:eastAsia="Calibri"/>
          <w:color w:val="000000" w:themeColor="text1"/>
          <w:sz w:val="26"/>
          <w:szCs w:val="26"/>
          <w:lang w:val="uk-UA" w:eastAsia="en-US"/>
        </w:rPr>
        <w:t>.</w:t>
      </w:r>
    </w:p>
    <w:p w14:paraId="73872495" w14:textId="180F6359" w:rsidR="008D4434" w:rsidRPr="003857D0" w:rsidRDefault="008D4434" w:rsidP="008D4434">
      <w:pPr>
        <w:pStyle w:val="ac"/>
        <w:ind w:firstLine="709"/>
        <w:jc w:val="both"/>
        <w:rPr>
          <w:color w:val="000000" w:themeColor="text1"/>
          <w:sz w:val="26"/>
          <w:szCs w:val="26"/>
        </w:rPr>
      </w:pPr>
      <w:r w:rsidRPr="003857D0">
        <w:rPr>
          <w:color w:val="000000" w:themeColor="text1"/>
          <w:sz w:val="26"/>
          <w:szCs w:val="26"/>
        </w:rPr>
        <w:t xml:space="preserve">Зазначена постанова військово-лікарської комісії </w:t>
      </w:r>
      <w:r w:rsidR="00A923CC">
        <w:rPr>
          <w:color w:val="000000" w:themeColor="text1"/>
          <w:sz w:val="26"/>
          <w:szCs w:val="26"/>
        </w:rPr>
        <w:t>міститься</w:t>
      </w:r>
      <w:r w:rsidRPr="003857D0">
        <w:rPr>
          <w:color w:val="000000" w:themeColor="text1"/>
          <w:sz w:val="26"/>
          <w:szCs w:val="26"/>
        </w:rPr>
        <w:t xml:space="preserve"> в розпорядженні Богодухівського</w:t>
      </w:r>
      <w:r w:rsidRPr="003857D0">
        <w:rPr>
          <w:color w:val="000000" w:themeColor="text1"/>
          <w:spacing w:val="-15"/>
          <w:sz w:val="26"/>
          <w:szCs w:val="26"/>
        </w:rPr>
        <w:t xml:space="preserve"> </w:t>
      </w:r>
      <w:r w:rsidRPr="003857D0">
        <w:rPr>
          <w:color w:val="000000" w:themeColor="text1"/>
          <w:sz w:val="26"/>
          <w:szCs w:val="26"/>
        </w:rPr>
        <w:t>районного</w:t>
      </w:r>
      <w:r w:rsidRPr="003857D0">
        <w:rPr>
          <w:color w:val="000000" w:themeColor="text1"/>
          <w:spacing w:val="-15"/>
          <w:sz w:val="26"/>
          <w:szCs w:val="26"/>
        </w:rPr>
        <w:t xml:space="preserve"> </w:t>
      </w:r>
      <w:r w:rsidRPr="003857D0">
        <w:rPr>
          <w:color w:val="000000" w:themeColor="text1"/>
          <w:sz w:val="26"/>
          <w:szCs w:val="26"/>
        </w:rPr>
        <w:t>центру</w:t>
      </w:r>
      <w:r w:rsidRPr="003857D0">
        <w:rPr>
          <w:color w:val="000000" w:themeColor="text1"/>
          <w:spacing w:val="-15"/>
          <w:sz w:val="26"/>
          <w:szCs w:val="26"/>
        </w:rPr>
        <w:t xml:space="preserve"> </w:t>
      </w:r>
      <w:r w:rsidRPr="003857D0">
        <w:rPr>
          <w:color w:val="000000" w:themeColor="text1"/>
          <w:sz w:val="26"/>
          <w:szCs w:val="26"/>
        </w:rPr>
        <w:t>комплектування</w:t>
      </w:r>
      <w:r w:rsidRPr="003857D0">
        <w:rPr>
          <w:color w:val="000000" w:themeColor="text1"/>
          <w:spacing w:val="-15"/>
          <w:sz w:val="26"/>
          <w:szCs w:val="26"/>
        </w:rPr>
        <w:t xml:space="preserve"> </w:t>
      </w:r>
      <w:r w:rsidRPr="003857D0">
        <w:rPr>
          <w:color w:val="000000" w:themeColor="text1"/>
          <w:sz w:val="26"/>
          <w:szCs w:val="26"/>
        </w:rPr>
        <w:t>та</w:t>
      </w:r>
      <w:r w:rsidRPr="003857D0">
        <w:rPr>
          <w:color w:val="000000" w:themeColor="text1"/>
          <w:spacing w:val="-15"/>
          <w:sz w:val="26"/>
          <w:szCs w:val="26"/>
        </w:rPr>
        <w:t xml:space="preserve"> </w:t>
      </w:r>
      <w:r w:rsidRPr="003857D0">
        <w:rPr>
          <w:color w:val="000000" w:themeColor="text1"/>
          <w:sz w:val="26"/>
          <w:szCs w:val="26"/>
        </w:rPr>
        <w:t>соціальної</w:t>
      </w:r>
      <w:r w:rsidRPr="003857D0">
        <w:rPr>
          <w:color w:val="000000" w:themeColor="text1"/>
          <w:spacing w:val="-15"/>
          <w:sz w:val="26"/>
          <w:szCs w:val="26"/>
        </w:rPr>
        <w:t xml:space="preserve"> </w:t>
      </w:r>
      <w:r w:rsidRPr="003857D0">
        <w:rPr>
          <w:color w:val="000000" w:themeColor="text1"/>
          <w:sz w:val="26"/>
          <w:szCs w:val="26"/>
        </w:rPr>
        <w:t>підтримки.</w:t>
      </w:r>
      <w:r w:rsidRPr="003857D0">
        <w:rPr>
          <w:color w:val="000000" w:themeColor="text1"/>
          <w:spacing w:val="-15"/>
          <w:sz w:val="26"/>
          <w:szCs w:val="26"/>
        </w:rPr>
        <w:t xml:space="preserve"> </w:t>
      </w:r>
      <w:r w:rsidRPr="003857D0">
        <w:rPr>
          <w:color w:val="000000" w:themeColor="text1"/>
          <w:sz w:val="26"/>
          <w:szCs w:val="26"/>
        </w:rPr>
        <w:t>Йому</w:t>
      </w:r>
      <w:r w:rsidRPr="003857D0">
        <w:rPr>
          <w:color w:val="000000" w:themeColor="text1"/>
          <w:spacing w:val="-15"/>
          <w:sz w:val="26"/>
          <w:szCs w:val="26"/>
        </w:rPr>
        <w:t xml:space="preserve"> </w:t>
      </w:r>
      <w:r w:rsidRPr="003857D0">
        <w:rPr>
          <w:color w:val="000000" w:themeColor="text1"/>
          <w:sz w:val="26"/>
          <w:szCs w:val="26"/>
        </w:rPr>
        <w:t xml:space="preserve">невідомі причини відсутності </w:t>
      </w:r>
      <w:r w:rsidR="00A923CC">
        <w:rPr>
          <w:color w:val="000000" w:themeColor="text1"/>
          <w:sz w:val="26"/>
          <w:szCs w:val="26"/>
        </w:rPr>
        <w:t>в</w:t>
      </w:r>
      <w:r w:rsidRPr="003857D0">
        <w:rPr>
          <w:color w:val="000000" w:themeColor="text1"/>
          <w:sz w:val="26"/>
          <w:szCs w:val="26"/>
        </w:rPr>
        <w:t xml:space="preserve"> мобільному застосунку «Резерв +» відомостей про прийняття цієї постанови, дат</w:t>
      </w:r>
      <w:r w:rsidR="00A923CC">
        <w:rPr>
          <w:color w:val="000000" w:themeColor="text1"/>
          <w:sz w:val="26"/>
          <w:szCs w:val="26"/>
        </w:rPr>
        <w:t>и</w:t>
      </w:r>
      <w:r w:rsidRPr="003857D0">
        <w:rPr>
          <w:color w:val="000000" w:themeColor="text1"/>
          <w:sz w:val="26"/>
          <w:szCs w:val="26"/>
        </w:rPr>
        <w:t xml:space="preserve"> військово-лікарської комісії та її результат</w:t>
      </w:r>
      <w:r w:rsidR="00A923CC">
        <w:rPr>
          <w:color w:val="000000" w:themeColor="text1"/>
          <w:sz w:val="26"/>
          <w:szCs w:val="26"/>
        </w:rPr>
        <w:t>ів</w:t>
      </w:r>
      <w:r w:rsidRPr="003857D0">
        <w:rPr>
          <w:color w:val="000000" w:themeColor="text1"/>
          <w:sz w:val="26"/>
          <w:szCs w:val="26"/>
        </w:rPr>
        <w:t>.</w:t>
      </w:r>
    </w:p>
    <w:p w14:paraId="4FE956EC" w14:textId="7C7054D9" w:rsidR="00944768" w:rsidRPr="003857D0" w:rsidRDefault="00944768" w:rsidP="008D4434">
      <w:pPr>
        <w:pStyle w:val="ac"/>
        <w:ind w:firstLine="709"/>
        <w:jc w:val="both"/>
        <w:rPr>
          <w:color w:val="000000" w:themeColor="text1"/>
          <w:sz w:val="26"/>
          <w:szCs w:val="26"/>
        </w:rPr>
      </w:pPr>
      <w:r w:rsidRPr="003857D0">
        <w:rPr>
          <w:rFonts w:eastAsia="Calibri"/>
          <w:color w:val="000000" w:themeColor="text1"/>
          <w:sz w:val="26"/>
          <w:szCs w:val="26"/>
        </w:rPr>
        <w:t>08</w:t>
      </w:r>
      <w:r w:rsidR="00A52B31" w:rsidRPr="003857D0">
        <w:rPr>
          <w:rFonts w:eastAsia="Calibri"/>
          <w:color w:val="000000" w:themeColor="text1"/>
          <w:sz w:val="26"/>
          <w:szCs w:val="26"/>
        </w:rPr>
        <w:t xml:space="preserve"> січня </w:t>
      </w:r>
      <w:r w:rsidRPr="003857D0">
        <w:rPr>
          <w:rFonts w:eastAsia="Calibri"/>
          <w:color w:val="000000" w:themeColor="text1"/>
          <w:sz w:val="26"/>
          <w:szCs w:val="26"/>
        </w:rPr>
        <w:t>2026</w:t>
      </w:r>
      <w:r w:rsidR="00A52B31" w:rsidRPr="003857D0">
        <w:rPr>
          <w:rFonts w:eastAsia="Calibri"/>
          <w:color w:val="000000" w:themeColor="text1"/>
          <w:sz w:val="26"/>
          <w:szCs w:val="26"/>
        </w:rPr>
        <w:t xml:space="preserve"> року</w:t>
      </w:r>
      <w:r w:rsidRPr="003857D0">
        <w:rPr>
          <w:rFonts w:eastAsia="Calibri"/>
          <w:color w:val="000000" w:themeColor="text1"/>
          <w:sz w:val="26"/>
          <w:szCs w:val="26"/>
        </w:rPr>
        <w:t xml:space="preserve"> був знятий з розшуку згідно з даними мобільного застосунку «Резерв+».</w:t>
      </w:r>
    </w:p>
    <w:p w14:paraId="0B4446FF" w14:textId="13106DBC" w:rsidR="00186939" w:rsidRPr="003857D0" w:rsidRDefault="0072525B" w:rsidP="00186939">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З урахуванням викладеного Комісія </w:t>
      </w:r>
      <w:r w:rsidR="00A923CC">
        <w:rPr>
          <w:rFonts w:ascii="Times New Roman" w:hAnsi="Times New Roman"/>
          <w:bCs/>
          <w:color w:val="000000" w:themeColor="text1"/>
          <w:sz w:val="26"/>
          <w:szCs w:val="26"/>
          <w:lang w:val="uk-UA"/>
        </w:rPr>
        <w:t>зазначає</w:t>
      </w:r>
      <w:r w:rsidRPr="003857D0">
        <w:rPr>
          <w:rFonts w:ascii="Times New Roman" w:hAnsi="Times New Roman"/>
          <w:bCs/>
          <w:color w:val="000000" w:themeColor="text1"/>
          <w:sz w:val="26"/>
          <w:szCs w:val="26"/>
          <w:lang w:val="uk-UA"/>
        </w:rPr>
        <w:t xml:space="preserve"> таке.</w:t>
      </w:r>
    </w:p>
    <w:p w14:paraId="213B331E" w14:textId="406A0611" w:rsidR="0072525B" w:rsidRPr="003857D0" w:rsidRDefault="0072525B" w:rsidP="0072525B">
      <w:pPr>
        <w:pStyle w:val="ab"/>
        <w:spacing w:before="0" w:beforeAutospacing="0" w:after="0" w:afterAutospacing="0"/>
        <w:ind w:firstLine="709"/>
        <w:jc w:val="both"/>
        <w:rPr>
          <w:color w:val="000000" w:themeColor="text1"/>
          <w:sz w:val="26"/>
          <w:szCs w:val="26"/>
          <w:lang w:val="uk-UA"/>
        </w:rPr>
      </w:pPr>
      <w:r w:rsidRPr="003857D0">
        <w:rPr>
          <w:color w:val="000000" w:themeColor="text1"/>
          <w:sz w:val="26"/>
          <w:szCs w:val="26"/>
          <w:lang w:val="uk-UA"/>
        </w:rPr>
        <w:t xml:space="preserve">За представленої кандидатом фотокартки обстеження та медичного огляду </w:t>
      </w:r>
      <w:r w:rsidR="00A923CC">
        <w:rPr>
          <w:color w:val="000000" w:themeColor="text1"/>
          <w:sz w:val="26"/>
          <w:szCs w:val="26"/>
          <w:lang w:val="uk-UA"/>
        </w:rPr>
        <w:t xml:space="preserve">        </w:t>
      </w:r>
      <w:r w:rsidRPr="003857D0">
        <w:rPr>
          <w:color w:val="000000" w:themeColor="text1"/>
          <w:sz w:val="26"/>
          <w:szCs w:val="26"/>
          <w:lang w:val="uk-UA"/>
        </w:rPr>
        <w:t xml:space="preserve">від 08 січня 2026 року, у графі 11 якої </w:t>
      </w:r>
      <w:r w:rsidR="00A923CC">
        <w:rPr>
          <w:color w:val="000000" w:themeColor="text1"/>
          <w:sz w:val="26"/>
          <w:szCs w:val="26"/>
          <w:lang w:val="uk-UA"/>
        </w:rPr>
        <w:t>указано</w:t>
      </w:r>
      <w:r w:rsidRPr="003857D0">
        <w:rPr>
          <w:color w:val="000000" w:themeColor="text1"/>
          <w:sz w:val="26"/>
          <w:szCs w:val="26"/>
          <w:lang w:val="uk-UA"/>
        </w:rPr>
        <w:t xml:space="preserve"> </w:t>
      </w:r>
      <w:r w:rsidR="009F104D">
        <w:rPr>
          <w:color w:val="000000" w:themeColor="text1"/>
          <w:sz w:val="26"/>
          <w:szCs w:val="26"/>
          <w:lang w:val="uk-UA"/>
        </w:rPr>
        <w:t>ІНФОРМАЦІЯ_</w:t>
      </w:r>
      <w:r w:rsidR="00CB5D72">
        <w:rPr>
          <w:color w:val="000000" w:themeColor="text1"/>
          <w:sz w:val="26"/>
          <w:szCs w:val="26"/>
          <w:lang w:val="uk-UA"/>
        </w:rPr>
        <w:t>10</w:t>
      </w:r>
      <w:r w:rsidRPr="003857D0">
        <w:rPr>
          <w:color w:val="000000" w:themeColor="text1"/>
          <w:sz w:val="26"/>
          <w:szCs w:val="26"/>
          <w:lang w:val="uk-UA"/>
        </w:rPr>
        <w:t xml:space="preserve"> та постанова військово-лікарської комісії</w:t>
      </w:r>
      <w:r w:rsidR="00A923CC">
        <w:rPr>
          <w:color w:val="000000" w:themeColor="text1"/>
          <w:sz w:val="26"/>
          <w:szCs w:val="26"/>
          <w:lang w:val="uk-UA"/>
        </w:rPr>
        <w:t>.</w:t>
      </w:r>
      <w:r w:rsidRPr="003857D0">
        <w:rPr>
          <w:color w:val="000000" w:themeColor="text1"/>
          <w:sz w:val="26"/>
          <w:szCs w:val="26"/>
          <w:lang w:val="uk-UA"/>
        </w:rPr>
        <w:t xml:space="preserve"> </w:t>
      </w:r>
      <w:r w:rsidR="00A923CC">
        <w:rPr>
          <w:color w:val="000000" w:themeColor="text1"/>
          <w:sz w:val="26"/>
          <w:szCs w:val="26"/>
          <w:lang w:val="uk-UA"/>
        </w:rPr>
        <w:t>У</w:t>
      </w:r>
      <w:r w:rsidRPr="003857D0">
        <w:rPr>
          <w:color w:val="000000" w:themeColor="text1"/>
          <w:sz w:val="26"/>
          <w:szCs w:val="26"/>
          <w:lang w:val="uk-UA"/>
        </w:rPr>
        <w:t xml:space="preserve"> Комісії на момент проведення співбесіди відсутні достатні та переконливі докази, що в цей день кандидат не пройшов повністю </w:t>
      </w:r>
      <w:r w:rsidR="00A52B31" w:rsidRPr="003857D0">
        <w:rPr>
          <w:color w:val="000000" w:themeColor="text1"/>
          <w:sz w:val="26"/>
          <w:szCs w:val="26"/>
          <w:lang w:val="uk-UA"/>
        </w:rPr>
        <w:t>військово-лікарськ</w:t>
      </w:r>
      <w:r w:rsidR="005D0897" w:rsidRPr="003857D0">
        <w:rPr>
          <w:color w:val="000000" w:themeColor="text1"/>
          <w:sz w:val="26"/>
          <w:szCs w:val="26"/>
          <w:lang w:val="uk-UA"/>
        </w:rPr>
        <w:t>у</w:t>
      </w:r>
      <w:r w:rsidR="00A52B31" w:rsidRPr="003857D0">
        <w:rPr>
          <w:color w:val="000000" w:themeColor="text1"/>
          <w:sz w:val="26"/>
          <w:szCs w:val="26"/>
          <w:lang w:val="uk-UA"/>
        </w:rPr>
        <w:t xml:space="preserve"> комісі</w:t>
      </w:r>
      <w:r w:rsidR="005D0897" w:rsidRPr="003857D0">
        <w:rPr>
          <w:color w:val="000000" w:themeColor="text1"/>
          <w:sz w:val="26"/>
          <w:szCs w:val="26"/>
          <w:lang w:val="uk-UA"/>
        </w:rPr>
        <w:t>ю</w:t>
      </w:r>
      <w:r w:rsidRPr="003857D0">
        <w:rPr>
          <w:color w:val="000000" w:themeColor="text1"/>
          <w:sz w:val="26"/>
          <w:szCs w:val="26"/>
          <w:lang w:val="uk-UA"/>
        </w:rPr>
        <w:t>.</w:t>
      </w:r>
    </w:p>
    <w:p w14:paraId="2C409BD4" w14:textId="480EF05F" w:rsidR="0072525B" w:rsidRPr="003857D0" w:rsidRDefault="0072525B" w:rsidP="0072525B">
      <w:pPr>
        <w:pStyle w:val="rtejustify"/>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lastRenderedPageBreak/>
        <w:t xml:space="preserve">Відповідно до наведених вимог Закону № 3621-ІХ </w:t>
      </w:r>
      <w:proofErr w:type="spellStart"/>
      <w:r w:rsidRPr="003857D0">
        <w:rPr>
          <w:color w:val="000000" w:themeColor="text1"/>
          <w:sz w:val="26"/>
          <w:szCs w:val="26"/>
        </w:rPr>
        <w:t>Сенаторов</w:t>
      </w:r>
      <w:proofErr w:type="spellEnd"/>
      <w:r w:rsidRPr="003857D0">
        <w:rPr>
          <w:color w:val="000000" w:themeColor="text1"/>
          <w:sz w:val="26"/>
          <w:szCs w:val="26"/>
        </w:rPr>
        <w:t xml:space="preserve"> М.В. </w:t>
      </w:r>
      <w:r w:rsidRPr="003857D0">
        <w:rPr>
          <w:rStyle w:val="ng-star-inserted"/>
          <w:rFonts w:eastAsia="Calibri"/>
          <w:color w:val="000000" w:themeColor="text1"/>
          <w:sz w:val="26"/>
          <w:szCs w:val="26"/>
          <w:shd w:val="clear" w:color="auto" w:fill="FFFFFF"/>
        </w:rPr>
        <w:t xml:space="preserve">мав пройти переогляд </w:t>
      </w:r>
      <w:r w:rsidRPr="003857D0">
        <w:rPr>
          <w:color w:val="000000" w:themeColor="text1"/>
          <w:sz w:val="26"/>
          <w:szCs w:val="26"/>
        </w:rPr>
        <w:t>військово-лікарської комісії</w:t>
      </w:r>
      <w:r w:rsidRPr="003857D0">
        <w:rPr>
          <w:rStyle w:val="ng-star-inserted"/>
          <w:rFonts w:eastAsia="Calibri"/>
          <w:color w:val="000000" w:themeColor="text1"/>
          <w:sz w:val="26"/>
          <w:szCs w:val="26"/>
          <w:shd w:val="clear" w:color="auto" w:fill="FFFFFF"/>
        </w:rPr>
        <w:t xml:space="preserve"> до 0</w:t>
      </w:r>
      <w:r w:rsidRPr="003857D0">
        <w:rPr>
          <w:bCs/>
          <w:color w:val="000000" w:themeColor="text1"/>
          <w:sz w:val="26"/>
          <w:szCs w:val="26"/>
          <w:shd w:val="clear" w:color="auto" w:fill="FFFFFF"/>
        </w:rPr>
        <w:t>5 червня 2025 року</w:t>
      </w:r>
      <w:r w:rsidRPr="003857D0">
        <w:rPr>
          <w:rStyle w:val="ng-star-inserted"/>
          <w:rFonts w:eastAsia="Calibri"/>
          <w:color w:val="000000" w:themeColor="text1"/>
          <w:sz w:val="26"/>
          <w:szCs w:val="26"/>
          <w:shd w:val="clear" w:color="auto" w:fill="FFFFFF"/>
        </w:rPr>
        <w:t>, проте фактично зробив це лише 0</w:t>
      </w:r>
      <w:r w:rsidRPr="003857D0">
        <w:rPr>
          <w:bCs/>
          <w:color w:val="000000" w:themeColor="text1"/>
          <w:sz w:val="26"/>
          <w:szCs w:val="26"/>
          <w:shd w:val="clear" w:color="auto" w:fill="FFFFFF"/>
        </w:rPr>
        <w:t>8 січня 2026 року</w:t>
      </w:r>
      <w:r w:rsidRPr="003857D0">
        <w:rPr>
          <w:rStyle w:val="ng-star-inserted"/>
          <w:rFonts w:eastAsia="Calibri"/>
          <w:color w:val="000000" w:themeColor="text1"/>
          <w:sz w:val="26"/>
          <w:szCs w:val="26"/>
          <w:shd w:val="clear" w:color="auto" w:fill="FFFFFF"/>
        </w:rPr>
        <w:t>, тобто із затримкою у 7 місяців</w:t>
      </w:r>
      <w:r w:rsidRPr="003857D0">
        <w:rPr>
          <w:color w:val="000000" w:themeColor="text1"/>
          <w:sz w:val="26"/>
          <w:szCs w:val="26"/>
        </w:rPr>
        <w:t>.</w:t>
      </w:r>
    </w:p>
    <w:p w14:paraId="65A6F18A" w14:textId="32EC7586" w:rsidR="007A4420" w:rsidRPr="003857D0" w:rsidRDefault="0072525B" w:rsidP="0072525B">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bCs/>
          <w:color w:val="000000" w:themeColor="text1"/>
          <w:sz w:val="26"/>
          <w:szCs w:val="26"/>
          <w:lang w:val="uk-UA"/>
        </w:rPr>
        <w:t>Як зазначено вище, цей Закон чітко передбачав, що визначені ним</w:t>
      </w:r>
      <w:r w:rsidR="007A4420" w:rsidRPr="003857D0">
        <w:rPr>
          <w:rFonts w:ascii="Times New Roman" w:hAnsi="Times New Roman"/>
          <w:color w:val="000000" w:themeColor="text1"/>
          <w:sz w:val="26"/>
          <w:szCs w:val="26"/>
          <w:shd w:val="clear" w:color="auto" w:fill="FFFFFF"/>
          <w:lang w:val="uk-UA"/>
        </w:rPr>
        <w:t xml:space="preserve"> громадяни були зобов’язані самостійно звернутися до територіального центру комплектування та соціальної підтримки або через електронний кабінет призовника, військовозобов’язаного та резервіста з метою отримання направлення на військово-лікарську комісію для проходження медичного огляду.</w:t>
      </w:r>
    </w:p>
    <w:p w14:paraId="556461ED" w14:textId="2280BF3A" w:rsidR="00186939" w:rsidRPr="00A923CC" w:rsidRDefault="0072525B" w:rsidP="00186939">
      <w:pPr>
        <w:tabs>
          <w:tab w:val="left" w:pos="7740"/>
        </w:tabs>
        <w:spacing w:after="0" w:line="240" w:lineRule="auto"/>
        <w:ind w:firstLine="709"/>
        <w:jc w:val="both"/>
        <w:rPr>
          <w:rFonts w:ascii="Times New Roman" w:hAnsi="Times New Roman"/>
          <w:bCs/>
          <w:color w:val="000000" w:themeColor="text1"/>
          <w:sz w:val="26"/>
          <w:szCs w:val="26"/>
          <w:lang w:val="uk-UA"/>
        </w:rPr>
      </w:pPr>
      <w:r w:rsidRPr="00A923CC">
        <w:rPr>
          <w:rFonts w:ascii="Times New Roman" w:hAnsi="Times New Roman"/>
          <w:bCs/>
          <w:color w:val="000000" w:themeColor="text1"/>
          <w:sz w:val="26"/>
          <w:szCs w:val="26"/>
          <w:lang w:val="uk-UA"/>
        </w:rPr>
        <w:t xml:space="preserve">Кандидатом не представлено </w:t>
      </w:r>
      <w:r w:rsidR="00016203" w:rsidRPr="00A923CC">
        <w:rPr>
          <w:rFonts w:ascii="Times New Roman" w:hAnsi="Times New Roman"/>
          <w:bCs/>
          <w:color w:val="000000" w:themeColor="text1"/>
          <w:sz w:val="26"/>
          <w:szCs w:val="26"/>
          <w:lang w:val="uk-UA"/>
        </w:rPr>
        <w:t xml:space="preserve">жодних достатніх та переконливих доказів неможливості ним пройти </w:t>
      </w:r>
      <w:proofErr w:type="spellStart"/>
      <w:r w:rsidR="005D0897" w:rsidRPr="00A923CC">
        <w:rPr>
          <w:rFonts w:ascii="Times New Roman" w:hAnsi="Times New Roman"/>
          <w:color w:val="000000" w:themeColor="text1"/>
          <w:sz w:val="26"/>
          <w:szCs w:val="26"/>
        </w:rPr>
        <w:t>військово-лікарськ</w:t>
      </w:r>
      <w:proofErr w:type="spellEnd"/>
      <w:r w:rsidR="005D0897" w:rsidRPr="00A923CC">
        <w:rPr>
          <w:rFonts w:ascii="Times New Roman" w:hAnsi="Times New Roman"/>
          <w:color w:val="000000" w:themeColor="text1"/>
          <w:sz w:val="26"/>
          <w:szCs w:val="26"/>
          <w:lang w:val="uk-UA"/>
        </w:rPr>
        <w:t>у</w:t>
      </w:r>
      <w:r w:rsidR="005D0897" w:rsidRPr="00A923CC">
        <w:rPr>
          <w:rFonts w:ascii="Times New Roman" w:hAnsi="Times New Roman"/>
          <w:color w:val="000000" w:themeColor="text1"/>
          <w:sz w:val="26"/>
          <w:szCs w:val="26"/>
        </w:rPr>
        <w:t xml:space="preserve"> </w:t>
      </w:r>
      <w:proofErr w:type="spellStart"/>
      <w:r w:rsidR="005D0897" w:rsidRPr="00A923CC">
        <w:rPr>
          <w:rFonts w:ascii="Times New Roman" w:hAnsi="Times New Roman"/>
          <w:color w:val="000000" w:themeColor="text1"/>
          <w:sz w:val="26"/>
          <w:szCs w:val="26"/>
        </w:rPr>
        <w:t>комісі</w:t>
      </w:r>
      <w:proofErr w:type="spellEnd"/>
      <w:r w:rsidR="005D0897" w:rsidRPr="00A923CC">
        <w:rPr>
          <w:rFonts w:ascii="Times New Roman" w:hAnsi="Times New Roman"/>
          <w:color w:val="000000" w:themeColor="text1"/>
          <w:sz w:val="26"/>
          <w:szCs w:val="26"/>
          <w:lang w:val="uk-UA"/>
        </w:rPr>
        <w:t>ю</w:t>
      </w:r>
      <w:r w:rsidR="00016203" w:rsidRPr="00A923CC">
        <w:rPr>
          <w:rFonts w:ascii="Times New Roman" w:hAnsi="Times New Roman"/>
          <w:bCs/>
          <w:color w:val="000000" w:themeColor="text1"/>
          <w:sz w:val="26"/>
          <w:szCs w:val="26"/>
          <w:lang w:val="uk-UA"/>
        </w:rPr>
        <w:t xml:space="preserve"> вчасно, до закінчення законодавч</w:t>
      </w:r>
      <w:r w:rsidR="00D75CAD" w:rsidRPr="00A923CC">
        <w:rPr>
          <w:rFonts w:ascii="Times New Roman" w:hAnsi="Times New Roman"/>
          <w:bCs/>
          <w:color w:val="000000" w:themeColor="text1"/>
          <w:sz w:val="26"/>
          <w:szCs w:val="26"/>
          <w:lang w:val="uk-UA"/>
        </w:rPr>
        <w:t>о</w:t>
      </w:r>
      <w:r w:rsidR="00016203" w:rsidRPr="00A923CC">
        <w:rPr>
          <w:rFonts w:ascii="Times New Roman" w:hAnsi="Times New Roman"/>
          <w:bCs/>
          <w:color w:val="000000" w:themeColor="text1"/>
          <w:sz w:val="26"/>
          <w:szCs w:val="26"/>
          <w:lang w:val="uk-UA"/>
        </w:rPr>
        <w:t xml:space="preserve"> встановленого терміну та необхідності саме такого тривалого періоду в 7 місяців після </w:t>
      </w:r>
      <w:r w:rsidR="00D75CAD" w:rsidRPr="00A923CC">
        <w:rPr>
          <w:rFonts w:ascii="Times New Roman" w:hAnsi="Times New Roman"/>
          <w:bCs/>
          <w:color w:val="000000" w:themeColor="text1"/>
          <w:sz w:val="26"/>
          <w:szCs w:val="26"/>
          <w:lang w:val="uk-UA"/>
        </w:rPr>
        <w:t xml:space="preserve">його закінчення </w:t>
      </w:r>
      <w:r w:rsidR="00016203" w:rsidRPr="00A923CC">
        <w:rPr>
          <w:rFonts w:ascii="Times New Roman" w:hAnsi="Times New Roman"/>
          <w:bCs/>
          <w:color w:val="000000" w:themeColor="text1"/>
          <w:sz w:val="26"/>
          <w:szCs w:val="26"/>
          <w:lang w:val="uk-UA"/>
        </w:rPr>
        <w:t>для виконання вимог Закону</w:t>
      </w:r>
      <w:r w:rsidR="00A923CC" w:rsidRPr="00A923CC">
        <w:rPr>
          <w:rFonts w:ascii="Times New Roman" w:hAnsi="Times New Roman"/>
          <w:bCs/>
          <w:color w:val="000000" w:themeColor="text1"/>
          <w:sz w:val="26"/>
          <w:szCs w:val="26"/>
          <w:lang w:val="uk-UA"/>
        </w:rPr>
        <w:t xml:space="preserve"> </w:t>
      </w:r>
      <w:r w:rsidR="00A923CC" w:rsidRPr="00A923CC">
        <w:rPr>
          <w:rFonts w:ascii="Times New Roman" w:hAnsi="Times New Roman"/>
          <w:color w:val="000000" w:themeColor="text1"/>
          <w:sz w:val="26"/>
          <w:szCs w:val="26"/>
        </w:rPr>
        <w:t>№ 3621-ІХ</w:t>
      </w:r>
      <w:r w:rsidR="00016203" w:rsidRPr="00A923CC">
        <w:rPr>
          <w:rFonts w:ascii="Times New Roman" w:hAnsi="Times New Roman"/>
          <w:bCs/>
          <w:color w:val="000000" w:themeColor="text1"/>
          <w:sz w:val="26"/>
          <w:szCs w:val="26"/>
          <w:lang w:val="uk-UA"/>
        </w:rPr>
        <w:t xml:space="preserve">. </w:t>
      </w:r>
    </w:p>
    <w:p w14:paraId="3FD2525A" w14:textId="4B544D44" w:rsidR="00B2234E" w:rsidRPr="003857D0" w:rsidRDefault="00B2234E" w:rsidP="00B2234E">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Також кандидат під час засідання фактично визнав, що порушив правила військового обліку, встановлені Законом, та не пройшов вчасно військово – лікарську комісію</w:t>
      </w:r>
      <w:r w:rsidRPr="003857D0">
        <w:rPr>
          <w:rStyle w:val="ng-star-inserted"/>
          <w:rFonts w:ascii="Times New Roman" w:hAnsi="Times New Roman"/>
          <w:color w:val="000000" w:themeColor="text1"/>
          <w:sz w:val="26"/>
          <w:szCs w:val="26"/>
          <w:shd w:val="clear" w:color="auto" w:fill="FFFFFF"/>
          <w:lang w:val="uk-UA"/>
        </w:rPr>
        <w:t>.</w:t>
      </w:r>
    </w:p>
    <w:p w14:paraId="574BA86A" w14:textId="73ACCE51" w:rsidR="0072525B" w:rsidRPr="003857D0" w:rsidRDefault="00B2234E" w:rsidP="0072525B">
      <w:pPr>
        <w:pStyle w:val="rtejustify"/>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 xml:space="preserve">На підставі викладеного </w:t>
      </w:r>
      <w:r w:rsidR="0072525B" w:rsidRPr="003857D0">
        <w:rPr>
          <w:color w:val="000000" w:themeColor="text1"/>
          <w:sz w:val="26"/>
          <w:szCs w:val="26"/>
        </w:rPr>
        <w:t>Комісі</w:t>
      </w:r>
      <w:r w:rsidRPr="003857D0">
        <w:rPr>
          <w:color w:val="000000" w:themeColor="text1"/>
          <w:sz w:val="26"/>
          <w:szCs w:val="26"/>
        </w:rPr>
        <w:t>я доходить висновку,</w:t>
      </w:r>
      <w:r w:rsidR="0072525B" w:rsidRPr="003857D0">
        <w:rPr>
          <w:color w:val="000000" w:themeColor="text1"/>
          <w:sz w:val="26"/>
          <w:szCs w:val="26"/>
        </w:rPr>
        <w:t xml:space="preserve"> що </w:t>
      </w:r>
      <w:proofErr w:type="spellStart"/>
      <w:r w:rsidR="0072525B" w:rsidRPr="003857D0">
        <w:rPr>
          <w:color w:val="000000" w:themeColor="text1"/>
          <w:sz w:val="26"/>
          <w:szCs w:val="26"/>
        </w:rPr>
        <w:t>Сенаторов</w:t>
      </w:r>
      <w:proofErr w:type="spellEnd"/>
      <w:r w:rsidR="0072525B" w:rsidRPr="003857D0">
        <w:rPr>
          <w:color w:val="000000" w:themeColor="text1"/>
          <w:sz w:val="26"/>
          <w:szCs w:val="26"/>
        </w:rPr>
        <w:t xml:space="preserve"> М.В. порушив </w:t>
      </w:r>
      <w:r w:rsidR="00475E3A" w:rsidRPr="003857D0">
        <w:rPr>
          <w:color w:val="000000" w:themeColor="text1"/>
          <w:sz w:val="26"/>
          <w:szCs w:val="26"/>
        </w:rPr>
        <w:t>вимоги Закону № 3621-ІХ,</w:t>
      </w:r>
      <w:r w:rsidR="0072525B" w:rsidRPr="003857D0">
        <w:rPr>
          <w:color w:val="000000" w:themeColor="text1"/>
          <w:sz w:val="26"/>
          <w:szCs w:val="26"/>
        </w:rPr>
        <w:t xml:space="preserve"> оскільки</w:t>
      </w:r>
      <w:r w:rsidR="0072525B" w:rsidRPr="003857D0">
        <w:rPr>
          <w:rStyle w:val="ng-star-inserted"/>
          <w:rFonts w:eastAsia="Calibri"/>
          <w:color w:val="000000" w:themeColor="text1"/>
          <w:sz w:val="26"/>
          <w:szCs w:val="26"/>
          <w:shd w:val="clear" w:color="auto" w:fill="FFFFFF"/>
        </w:rPr>
        <w:t xml:space="preserve"> мав пройти переогляд </w:t>
      </w:r>
      <w:r w:rsidR="0072525B" w:rsidRPr="003857D0">
        <w:rPr>
          <w:color w:val="000000" w:themeColor="text1"/>
          <w:sz w:val="26"/>
          <w:szCs w:val="26"/>
        </w:rPr>
        <w:t>військово-лікарської комісії</w:t>
      </w:r>
      <w:r w:rsidR="0072525B" w:rsidRPr="003857D0">
        <w:rPr>
          <w:rStyle w:val="ng-star-inserted"/>
          <w:rFonts w:eastAsia="Calibri"/>
          <w:color w:val="000000" w:themeColor="text1"/>
          <w:sz w:val="26"/>
          <w:szCs w:val="26"/>
          <w:shd w:val="clear" w:color="auto" w:fill="FFFFFF"/>
        </w:rPr>
        <w:t xml:space="preserve"> до 0</w:t>
      </w:r>
      <w:r w:rsidR="0072525B" w:rsidRPr="003857D0">
        <w:rPr>
          <w:bCs/>
          <w:color w:val="000000" w:themeColor="text1"/>
          <w:sz w:val="26"/>
          <w:szCs w:val="26"/>
          <w:shd w:val="clear" w:color="auto" w:fill="FFFFFF"/>
        </w:rPr>
        <w:t>5 червня 2025 року</w:t>
      </w:r>
      <w:r w:rsidR="0072525B" w:rsidRPr="003857D0">
        <w:rPr>
          <w:rStyle w:val="ng-star-inserted"/>
          <w:rFonts w:eastAsia="Calibri"/>
          <w:color w:val="000000" w:themeColor="text1"/>
          <w:sz w:val="26"/>
          <w:szCs w:val="26"/>
          <w:shd w:val="clear" w:color="auto" w:fill="FFFFFF"/>
        </w:rPr>
        <w:t>, проте</w:t>
      </w:r>
      <w:r w:rsidRPr="003857D0">
        <w:rPr>
          <w:rStyle w:val="ng-star-inserted"/>
          <w:rFonts w:eastAsia="Calibri"/>
          <w:color w:val="000000" w:themeColor="text1"/>
          <w:sz w:val="26"/>
          <w:szCs w:val="26"/>
          <w:shd w:val="clear" w:color="auto" w:fill="FFFFFF"/>
        </w:rPr>
        <w:t xml:space="preserve"> </w:t>
      </w:r>
      <w:r w:rsidR="0072525B" w:rsidRPr="003857D0">
        <w:rPr>
          <w:rStyle w:val="ng-star-inserted"/>
          <w:rFonts w:eastAsia="Calibri"/>
          <w:color w:val="000000" w:themeColor="text1"/>
          <w:sz w:val="26"/>
          <w:szCs w:val="26"/>
          <w:shd w:val="clear" w:color="auto" w:fill="FFFFFF"/>
        </w:rPr>
        <w:t>фактично зробив це лише 0</w:t>
      </w:r>
      <w:r w:rsidR="0072525B" w:rsidRPr="003857D0">
        <w:rPr>
          <w:bCs/>
          <w:color w:val="000000" w:themeColor="text1"/>
          <w:sz w:val="26"/>
          <w:szCs w:val="26"/>
          <w:shd w:val="clear" w:color="auto" w:fill="FFFFFF"/>
        </w:rPr>
        <w:t xml:space="preserve">8 січня </w:t>
      </w:r>
      <w:r w:rsidR="00A923CC">
        <w:rPr>
          <w:bCs/>
          <w:color w:val="000000" w:themeColor="text1"/>
          <w:sz w:val="26"/>
          <w:szCs w:val="26"/>
          <w:shd w:val="clear" w:color="auto" w:fill="FFFFFF"/>
        </w:rPr>
        <w:t xml:space="preserve">   </w:t>
      </w:r>
      <w:r w:rsidR="0072525B" w:rsidRPr="003857D0">
        <w:rPr>
          <w:bCs/>
          <w:color w:val="000000" w:themeColor="text1"/>
          <w:sz w:val="26"/>
          <w:szCs w:val="26"/>
          <w:shd w:val="clear" w:color="auto" w:fill="FFFFFF"/>
        </w:rPr>
        <w:t>2026 року</w:t>
      </w:r>
      <w:r w:rsidR="0072525B" w:rsidRPr="003857D0">
        <w:rPr>
          <w:rStyle w:val="ng-star-inserted"/>
          <w:rFonts w:eastAsia="Calibri"/>
          <w:color w:val="000000" w:themeColor="text1"/>
          <w:sz w:val="26"/>
          <w:szCs w:val="26"/>
          <w:shd w:val="clear" w:color="auto" w:fill="FFFFFF"/>
        </w:rPr>
        <w:t>, тобто із затримкою у 7 місяців</w:t>
      </w:r>
      <w:r w:rsidR="00A923CC">
        <w:rPr>
          <w:rStyle w:val="ng-star-inserted"/>
          <w:rFonts w:eastAsia="Calibri"/>
          <w:color w:val="000000" w:themeColor="text1"/>
          <w:sz w:val="26"/>
          <w:szCs w:val="26"/>
          <w:shd w:val="clear" w:color="auto" w:fill="FFFFFF"/>
        </w:rPr>
        <w:t xml:space="preserve"> (</w:t>
      </w:r>
      <w:r w:rsidR="00D34AEC" w:rsidRPr="003857D0">
        <w:rPr>
          <w:rStyle w:val="ng-star-inserted"/>
          <w:rFonts w:eastAsia="Calibri"/>
          <w:color w:val="000000" w:themeColor="text1"/>
          <w:sz w:val="26"/>
          <w:szCs w:val="26"/>
          <w:shd w:val="clear" w:color="auto" w:fill="FFFFFF"/>
        </w:rPr>
        <w:t>після того</w:t>
      </w:r>
      <w:r w:rsidR="00A4295D" w:rsidRPr="003857D0">
        <w:rPr>
          <w:rStyle w:val="ng-star-inserted"/>
          <w:rFonts w:eastAsia="Calibri"/>
          <w:color w:val="000000" w:themeColor="text1"/>
          <w:sz w:val="26"/>
          <w:szCs w:val="26"/>
          <w:shd w:val="clear" w:color="auto" w:fill="FFFFFF"/>
        </w:rPr>
        <w:t>,</w:t>
      </w:r>
      <w:r w:rsidR="00D34AEC" w:rsidRPr="003857D0">
        <w:rPr>
          <w:rStyle w:val="ng-star-inserted"/>
          <w:rFonts w:eastAsia="Calibri"/>
          <w:color w:val="000000" w:themeColor="text1"/>
          <w:sz w:val="26"/>
          <w:szCs w:val="26"/>
          <w:shd w:val="clear" w:color="auto" w:fill="FFFFFF"/>
        </w:rPr>
        <w:t xml:space="preserve"> як був оголошений у розшук</w:t>
      </w:r>
      <w:r w:rsidR="00A923CC">
        <w:rPr>
          <w:rStyle w:val="ng-star-inserted"/>
          <w:rFonts w:eastAsia="Calibri"/>
          <w:color w:val="000000" w:themeColor="text1"/>
          <w:sz w:val="26"/>
          <w:szCs w:val="26"/>
          <w:shd w:val="clear" w:color="auto" w:fill="FFFFFF"/>
        </w:rPr>
        <w:t>)</w:t>
      </w:r>
      <w:r w:rsidR="0072525B" w:rsidRPr="003857D0">
        <w:rPr>
          <w:color w:val="000000" w:themeColor="text1"/>
          <w:sz w:val="26"/>
          <w:szCs w:val="26"/>
        </w:rPr>
        <w:t>.</w:t>
      </w:r>
      <w:r w:rsidR="00475E3A" w:rsidRPr="003857D0">
        <w:rPr>
          <w:color w:val="000000" w:themeColor="text1"/>
          <w:sz w:val="26"/>
          <w:szCs w:val="26"/>
        </w:rPr>
        <w:t xml:space="preserve"> </w:t>
      </w:r>
    </w:p>
    <w:p w14:paraId="66CE6748" w14:textId="3779D7CC" w:rsidR="00475E3A" w:rsidRPr="003857D0" w:rsidRDefault="00475E3A" w:rsidP="0072525B">
      <w:pPr>
        <w:pStyle w:val="rtejustify"/>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 xml:space="preserve">Також Комісія </w:t>
      </w:r>
      <w:r w:rsidR="00A923CC">
        <w:rPr>
          <w:color w:val="000000" w:themeColor="text1"/>
          <w:sz w:val="26"/>
          <w:szCs w:val="26"/>
        </w:rPr>
        <w:t>бере</w:t>
      </w:r>
      <w:r w:rsidRPr="003857D0">
        <w:rPr>
          <w:color w:val="000000" w:themeColor="text1"/>
          <w:sz w:val="26"/>
          <w:szCs w:val="26"/>
        </w:rPr>
        <w:t xml:space="preserve"> до уваги таке.</w:t>
      </w:r>
    </w:p>
    <w:p w14:paraId="1D738ABC" w14:textId="7D326F83" w:rsidR="00203ACA" w:rsidRPr="003857D0" w:rsidRDefault="00AA44E3" w:rsidP="00AA44E3">
      <w:pPr>
        <w:pStyle w:val="rtejustify"/>
        <w:shd w:val="clear" w:color="auto" w:fill="FFFFFF"/>
        <w:spacing w:before="0" w:beforeAutospacing="0" w:after="0" w:afterAutospacing="0"/>
        <w:ind w:firstLine="709"/>
        <w:jc w:val="both"/>
        <w:rPr>
          <w:bCs/>
          <w:color w:val="000000" w:themeColor="text1"/>
          <w:sz w:val="26"/>
          <w:szCs w:val="26"/>
        </w:rPr>
      </w:pPr>
      <w:r w:rsidRPr="003857D0">
        <w:rPr>
          <w:color w:val="000000" w:themeColor="text1"/>
          <w:sz w:val="26"/>
          <w:szCs w:val="26"/>
        </w:rPr>
        <w:t>З</w:t>
      </w:r>
      <w:r w:rsidR="00E23D00" w:rsidRPr="003857D0">
        <w:rPr>
          <w:bCs/>
          <w:color w:val="000000" w:themeColor="text1"/>
          <w:sz w:val="26"/>
          <w:szCs w:val="26"/>
        </w:rPr>
        <w:t>гідно</w:t>
      </w:r>
      <w:r w:rsidR="00D97480" w:rsidRPr="003857D0">
        <w:rPr>
          <w:bCs/>
          <w:color w:val="000000" w:themeColor="text1"/>
          <w:sz w:val="26"/>
          <w:szCs w:val="26"/>
        </w:rPr>
        <w:t xml:space="preserve"> </w:t>
      </w:r>
      <w:r w:rsidR="00A923CC">
        <w:rPr>
          <w:bCs/>
          <w:color w:val="000000" w:themeColor="text1"/>
          <w:sz w:val="26"/>
          <w:szCs w:val="26"/>
        </w:rPr>
        <w:t xml:space="preserve">з </w:t>
      </w:r>
      <w:r w:rsidRPr="003857D0">
        <w:rPr>
          <w:bCs/>
          <w:color w:val="000000" w:themeColor="text1"/>
          <w:sz w:val="26"/>
          <w:szCs w:val="26"/>
        </w:rPr>
        <w:t>вказано</w:t>
      </w:r>
      <w:r w:rsidR="00A923CC">
        <w:rPr>
          <w:bCs/>
          <w:color w:val="000000" w:themeColor="text1"/>
          <w:sz w:val="26"/>
          <w:szCs w:val="26"/>
        </w:rPr>
        <w:t>ю</w:t>
      </w:r>
      <w:r w:rsidRPr="003857D0">
        <w:rPr>
          <w:bCs/>
          <w:color w:val="000000" w:themeColor="text1"/>
          <w:sz w:val="26"/>
          <w:szCs w:val="26"/>
        </w:rPr>
        <w:t xml:space="preserve"> </w:t>
      </w:r>
      <w:proofErr w:type="spellStart"/>
      <w:r w:rsidR="00D97480" w:rsidRPr="003857D0">
        <w:rPr>
          <w:bCs/>
          <w:color w:val="000000" w:themeColor="text1"/>
          <w:sz w:val="26"/>
          <w:szCs w:val="26"/>
        </w:rPr>
        <w:t>відповід</w:t>
      </w:r>
      <w:r w:rsidR="00A923CC">
        <w:rPr>
          <w:bCs/>
          <w:color w:val="000000" w:themeColor="text1"/>
          <w:sz w:val="26"/>
          <w:szCs w:val="26"/>
        </w:rPr>
        <w:t>ю</w:t>
      </w:r>
      <w:proofErr w:type="spellEnd"/>
      <w:r w:rsidR="00D97480" w:rsidRPr="003857D0">
        <w:rPr>
          <w:bCs/>
          <w:color w:val="000000" w:themeColor="text1"/>
          <w:sz w:val="26"/>
          <w:szCs w:val="26"/>
        </w:rPr>
        <w:t xml:space="preserve"> Харківського обласного територіального центру комплектування та соціальної підтримки від 18 травня 2026 року № 2869/ВОБ</w:t>
      </w:r>
      <w:r w:rsidR="00E23D00" w:rsidRPr="003857D0">
        <w:rPr>
          <w:bCs/>
          <w:color w:val="000000" w:themeColor="text1"/>
          <w:sz w:val="26"/>
          <w:szCs w:val="26"/>
        </w:rPr>
        <w:t xml:space="preserve"> на</w:t>
      </w:r>
      <w:r w:rsidR="00D97480" w:rsidRPr="003857D0">
        <w:rPr>
          <w:bCs/>
          <w:color w:val="000000" w:themeColor="text1"/>
          <w:sz w:val="26"/>
          <w:szCs w:val="26"/>
        </w:rPr>
        <w:t xml:space="preserve"> </w:t>
      </w:r>
      <w:r w:rsidR="00E23D00" w:rsidRPr="003857D0">
        <w:rPr>
          <w:bCs/>
          <w:color w:val="000000" w:themeColor="text1"/>
          <w:sz w:val="26"/>
          <w:szCs w:val="26"/>
        </w:rPr>
        <w:t xml:space="preserve">запит Комісії від 13 травня 2026 року № 32дпс-60/24/8, </w:t>
      </w:r>
      <w:r w:rsidR="00203ACA" w:rsidRPr="003857D0">
        <w:rPr>
          <w:bCs/>
          <w:color w:val="000000" w:themeColor="text1"/>
          <w:sz w:val="26"/>
          <w:szCs w:val="26"/>
        </w:rPr>
        <w:t xml:space="preserve">08 січня 2026 року при проходженні військо-лікарської комісії </w:t>
      </w:r>
      <w:r w:rsidRPr="003857D0">
        <w:rPr>
          <w:bCs/>
          <w:color w:val="000000" w:themeColor="text1"/>
          <w:sz w:val="26"/>
          <w:szCs w:val="26"/>
        </w:rPr>
        <w:t xml:space="preserve">кандидат </w:t>
      </w:r>
      <w:r w:rsidR="00203ACA" w:rsidRPr="003857D0">
        <w:rPr>
          <w:bCs/>
          <w:color w:val="000000" w:themeColor="text1"/>
          <w:sz w:val="26"/>
          <w:szCs w:val="26"/>
        </w:rPr>
        <w:t xml:space="preserve">був направлений на </w:t>
      </w:r>
      <w:proofErr w:type="spellStart"/>
      <w:r w:rsidR="00203ACA" w:rsidRPr="003857D0">
        <w:rPr>
          <w:bCs/>
          <w:color w:val="000000" w:themeColor="text1"/>
          <w:sz w:val="26"/>
          <w:szCs w:val="26"/>
        </w:rPr>
        <w:t>дообстеження</w:t>
      </w:r>
      <w:proofErr w:type="spellEnd"/>
      <w:r w:rsidR="00203ACA" w:rsidRPr="003857D0">
        <w:rPr>
          <w:bCs/>
          <w:color w:val="000000" w:themeColor="text1"/>
          <w:sz w:val="26"/>
          <w:szCs w:val="26"/>
        </w:rPr>
        <w:t xml:space="preserve"> та після закінчення </w:t>
      </w:r>
      <w:proofErr w:type="spellStart"/>
      <w:r w:rsidR="00203ACA" w:rsidRPr="003857D0">
        <w:rPr>
          <w:bCs/>
          <w:color w:val="000000" w:themeColor="text1"/>
          <w:sz w:val="26"/>
          <w:szCs w:val="26"/>
        </w:rPr>
        <w:t>чотирнадцятиденного</w:t>
      </w:r>
      <w:proofErr w:type="spellEnd"/>
      <w:r w:rsidR="00203ACA" w:rsidRPr="003857D0">
        <w:rPr>
          <w:bCs/>
          <w:color w:val="000000" w:themeColor="text1"/>
          <w:sz w:val="26"/>
          <w:szCs w:val="26"/>
        </w:rPr>
        <w:t xml:space="preserve"> терміну</w:t>
      </w:r>
      <w:r w:rsidR="00F21C6C" w:rsidRPr="003857D0">
        <w:rPr>
          <w:bCs/>
          <w:color w:val="000000" w:themeColor="text1"/>
          <w:sz w:val="26"/>
          <w:szCs w:val="26"/>
        </w:rPr>
        <w:t>,</w:t>
      </w:r>
      <w:r w:rsidR="00203ACA" w:rsidRPr="003857D0">
        <w:rPr>
          <w:bCs/>
          <w:color w:val="000000" w:themeColor="text1"/>
          <w:sz w:val="26"/>
          <w:szCs w:val="26"/>
        </w:rPr>
        <w:t xml:space="preserve"> визначен</w:t>
      </w:r>
      <w:r w:rsidR="00A923CC">
        <w:rPr>
          <w:bCs/>
          <w:color w:val="000000" w:themeColor="text1"/>
          <w:sz w:val="26"/>
          <w:szCs w:val="26"/>
        </w:rPr>
        <w:t>ого</w:t>
      </w:r>
      <w:r w:rsidR="00203ACA" w:rsidRPr="003857D0">
        <w:rPr>
          <w:bCs/>
          <w:color w:val="000000" w:themeColor="text1"/>
          <w:sz w:val="26"/>
          <w:szCs w:val="26"/>
        </w:rPr>
        <w:t xml:space="preserve"> на проходження обстеження</w:t>
      </w:r>
      <w:r w:rsidR="00A923CC">
        <w:rPr>
          <w:bCs/>
          <w:color w:val="000000" w:themeColor="text1"/>
          <w:sz w:val="26"/>
          <w:szCs w:val="26"/>
        </w:rPr>
        <w:t>,</w:t>
      </w:r>
      <w:r w:rsidR="00203ACA" w:rsidRPr="003857D0">
        <w:rPr>
          <w:bCs/>
          <w:color w:val="000000" w:themeColor="text1"/>
          <w:sz w:val="26"/>
          <w:szCs w:val="26"/>
        </w:rPr>
        <w:t xml:space="preserve"> результат</w:t>
      </w:r>
      <w:r w:rsidR="00A923CC">
        <w:rPr>
          <w:bCs/>
          <w:color w:val="000000" w:themeColor="text1"/>
          <w:sz w:val="26"/>
          <w:szCs w:val="26"/>
        </w:rPr>
        <w:t>ів</w:t>
      </w:r>
      <w:r w:rsidR="00203ACA" w:rsidRPr="003857D0">
        <w:rPr>
          <w:bCs/>
          <w:color w:val="000000" w:themeColor="text1"/>
          <w:sz w:val="26"/>
          <w:szCs w:val="26"/>
        </w:rPr>
        <w:t xml:space="preserve"> до військово-лікарської комісії не надав. </w:t>
      </w:r>
    </w:p>
    <w:p w14:paraId="777920E4" w14:textId="1E940C38" w:rsidR="00AA44E3" w:rsidRPr="003857D0" w:rsidRDefault="00AA44E3"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З  </w:t>
      </w:r>
      <w:r w:rsidR="00203ACA" w:rsidRPr="003857D0">
        <w:rPr>
          <w:rFonts w:ascii="Times New Roman" w:hAnsi="Times New Roman"/>
          <w:bCs/>
          <w:color w:val="000000" w:themeColor="text1"/>
          <w:sz w:val="26"/>
          <w:szCs w:val="26"/>
          <w:lang w:val="uk-UA"/>
        </w:rPr>
        <w:t>07 травня 2026 рок</w:t>
      </w:r>
      <w:r w:rsidRPr="003857D0">
        <w:rPr>
          <w:rFonts w:ascii="Times New Roman" w:hAnsi="Times New Roman"/>
          <w:bCs/>
          <w:color w:val="000000" w:themeColor="text1"/>
          <w:sz w:val="26"/>
          <w:szCs w:val="26"/>
          <w:lang w:val="uk-UA"/>
        </w:rPr>
        <w:t>у</w:t>
      </w:r>
      <w:r w:rsidR="00203ACA" w:rsidRPr="003857D0">
        <w:rPr>
          <w:rFonts w:ascii="Times New Roman" w:hAnsi="Times New Roman"/>
          <w:bCs/>
          <w:color w:val="000000" w:themeColor="text1"/>
          <w:sz w:val="26"/>
          <w:szCs w:val="26"/>
          <w:lang w:val="uk-UA"/>
        </w:rPr>
        <w:t xml:space="preserve"> </w:t>
      </w:r>
      <w:r w:rsidR="00A923CC">
        <w:rPr>
          <w:rFonts w:ascii="Times New Roman" w:hAnsi="Times New Roman"/>
          <w:bCs/>
          <w:color w:val="000000" w:themeColor="text1"/>
          <w:sz w:val="26"/>
          <w:szCs w:val="26"/>
          <w:lang w:val="uk-UA"/>
        </w:rPr>
        <w:t>є</w:t>
      </w:r>
      <w:r w:rsidR="00203ACA" w:rsidRPr="003857D0">
        <w:rPr>
          <w:rFonts w:ascii="Times New Roman" w:hAnsi="Times New Roman"/>
          <w:bCs/>
          <w:color w:val="000000" w:themeColor="text1"/>
          <w:sz w:val="26"/>
          <w:szCs w:val="26"/>
          <w:lang w:val="uk-UA"/>
        </w:rPr>
        <w:t xml:space="preserve"> порушником військового обліку у зв’язку з неприбуттям до територіального центру комплектування та соціальної підтримки у строк та місце</w:t>
      </w:r>
      <w:r w:rsidR="00A923CC">
        <w:rPr>
          <w:rFonts w:ascii="Times New Roman" w:hAnsi="Times New Roman"/>
          <w:bCs/>
          <w:color w:val="000000" w:themeColor="text1"/>
          <w:sz w:val="26"/>
          <w:szCs w:val="26"/>
          <w:lang w:val="uk-UA"/>
        </w:rPr>
        <w:t>,</w:t>
      </w:r>
      <w:r w:rsidR="00203ACA" w:rsidRPr="003857D0">
        <w:rPr>
          <w:rFonts w:ascii="Times New Roman" w:hAnsi="Times New Roman"/>
          <w:bCs/>
          <w:color w:val="000000" w:themeColor="text1"/>
          <w:sz w:val="26"/>
          <w:szCs w:val="26"/>
          <w:lang w:val="uk-UA"/>
        </w:rPr>
        <w:t xml:space="preserve"> зазначені </w:t>
      </w:r>
      <w:r w:rsidR="00A923CC">
        <w:rPr>
          <w:rFonts w:ascii="Times New Roman" w:hAnsi="Times New Roman"/>
          <w:bCs/>
          <w:color w:val="000000" w:themeColor="text1"/>
          <w:sz w:val="26"/>
          <w:szCs w:val="26"/>
          <w:lang w:val="uk-UA"/>
        </w:rPr>
        <w:t>в</w:t>
      </w:r>
      <w:r w:rsidR="00203ACA" w:rsidRPr="003857D0">
        <w:rPr>
          <w:rFonts w:ascii="Times New Roman" w:hAnsi="Times New Roman"/>
          <w:bCs/>
          <w:color w:val="000000" w:themeColor="text1"/>
          <w:sz w:val="26"/>
          <w:szCs w:val="26"/>
          <w:lang w:val="uk-UA"/>
        </w:rPr>
        <w:t xml:space="preserve"> повістці. </w:t>
      </w:r>
    </w:p>
    <w:p w14:paraId="35B330DD" w14:textId="30A58102" w:rsidR="00FD5104" w:rsidRPr="003857D0" w:rsidRDefault="00203ACA" w:rsidP="00E445E7">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bCs/>
          <w:color w:val="000000" w:themeColor="text1"/>
          <w:sz w:val="26"/>
          <w:szCs w:val="26"/>
          <w:lang w:val="uk-UA"/>
        </w:rPr>
        <w:t>Правовим</w:t>
      </w:r>
      <w:r w:rsidR="00A923CC">
        <w:rPr>
          <w:rFonts w:ascii="Times New Roman" w:hAnsi="Times New Roman"/>
          <w:bCs/>
          <w:color w:val="000000" w:themeColor="text1"/>
          <w:sz w:val="26"/>
          <w:szCs w:val="26"/>
          <w:lang w:val="uk-UA"/>
        </w:rPr>
        <w:t>и</w:t>
      </w:r>
      <w:r w:rsidRPr="003857D0">
        <w:rPr>
          <w:rFonts w:ascii="Times New Roman" w:hAnsi="Times New Roman"/>
          <w:bCs/>
          <w:color w:val="000000" w:themeColor="text1"/>
          <w:sz w:val="26"/>
          <w:szCs w:val="26"/>
          <w:lang w:val="uk-UA"/>
        </w:rPr>
        <w:t xml:space="preserve"> підставами подання 07 травня 2026 року звернення до органів Національної поліції щодо д</w:t>
      </w:r>
      <w:r w:rsidR="00FD5104" w:rsidRPr="003857D0">
        <w:rPr>
          <w:rFonts w:ascii="Times New Roman" w:hAnsi="Times New Roman"/>
          <w:bCs/>
          <w:color w:val="000000" w:themeColor="text1"/>
          <w:sz w:val="26"/>
          <w:szCs w:val="26"/>
          <w:lang w:val="uk-UA"/>
        </w:rPr>
        <w:t xml:space="preserve">оставлення </w:t>
      </w:r>
      <w:proofErr w:type="spellStart"/>
      <w:r w:rsidR="00FD5104" w:rsidRPr="003857D0">
        <w:rPr>
          <w:rFonts w:ascii="Times New Roman" w:hAnsi="Times New Roman"/>
          <w:bCs/>
          <w:color w:val="000000" w:themeColor="text1"/>
          <w:sz w:val="26"/>
          <w:szCs w:val="26"/>
          <w:lang w:val="uk-UA"/>
        </w:rPr>
        <w:t>Сенаторова</w:t>
      </w:r>
      <w:proofErr w:type="spellEnd"/>
      <w:r w:rsidR="00FD5104" w:rsidRPr="003857D0">
        <w:rPr>
          <w:rFonts w:ascii="Times New Roman" w:hAnsi="Times New Roman"/>
          <w:bCs/>
          <w:color w:val="000000" w:themeColor="text1"/>
          <w:sz w:val="26"/>
          <w:szCs w:val="26"/>
          <w:lang w:val="uk-UA"/>
        </w:rPr>
        <w:t xml:space="preserve"> М.В. до територіального центру комплектування та соціальної підтримки стало неприбуття його до</w:t>
      </w:r>
      <w:r w:rsidR="00FD5104" w:rsidRPr="003857D0">
        <w:rPr>
          <w:rFonts w:ascii="Times New Roman" w:hAnsi="Times New Roman"/>
          <w:color w:val="000000" w:themeColor="text1"/>
          <w:spacing w:val="-2"/>
          <w:sz w:val="26"/>
          <w:szCs w:val="26"/>
          <w:lang w:val="uk-UA"/>
        </w:rPr>
        <w:t xml:space="preserve"> Богодухівсько</w:t>
      </w:r>
      <w:r w:rsidR="00FA07FB" w:rsidRPr="003857D0">
        <w:rPr>
          <w:rFonts w:ascii="Times New Roman" w:hAnsi="Times New Roman"/>
          <w:color w:val="000000" w:themeColor="text1"/>
          <w:spacing w:val="-2"/>
          <w:sz w:val="26"/>
          <w:szCs w:val="26"/>
          <w:lang w:val="uk-UA"/>
        </w:rPr>
        <w:t>го</w:t>
      </w:r>
      <w:r w:rsidR="00FD5104" w:rsidRPr="003857D0">
        <w:rPr>
          <w:rFonts w:ascii="Times New Roman" w:hAnsi="Times New Roman"/>
          <w:color w:val="000000" w:themeColor="text1"/>
          <w:spacing w:val="-2"/>
          <w:sz w:val="26"/>
          <w:szCs w:val="26"/>
          <w:lang w:val="uk-UA"/>
        </w:rPr>
        <w:t xml:space="preserve"> районно</w:t>
      </w:r>
      <w:r w:rsidR="00FA07FB" w:rsidRPr="003857D0">
        <w:rPr>
          <w:rFonts w:ascii="Times New Roman" w:hAnsi="Times New Roman"/>
          <w:color w:val="000000" w:themeColor="text1"/>
          <w:spacing w:val="-2"/>
          <w:sz w:val="26"/>
          <w:szCs w:val="26"/>
          <w:lang w:val="uk-UA"/>
        </w:rPr>
        <w:t>го</w:t>
      </w:r>
      <w:r w:rsidR="00FD5104" w:rsidRPr="003857D0">
        <w:rPr>
          <w:rFonts w:ascii="Times New Roman" w:hAnsi="Times New Roman"/>
          <w:color w:val="000000" w:themeColor="text1"/>
          <w:spacing w:val="-2"/>
          <w:sz w:val="26"/>
          <w:szCs w:val="26"/>
          <w:lang w:val="uk-UA"/>
        </w:rPr>
        <w:t xml:space="preserve"> </w:t>
      </w:r>
      <w:r w:rsidR="00FA07FB" w:rsidRPr="003857D0">
        <w:rPr>
          <w:rFonts w:ascii="Times New Roman" w:hAnsi="Times New Roman"/>
          <w:color w:val="000000" w:themeColor="text1"/>
          <w:spacing w:val="-2"/>
          <w:sz w:val="26"/>
          <w:szCs w:val="26"/>
          <w:lang w:val="uk-UA"/>
        </w:rPr>
        <w:t xml:space="preserve">територіального </w:t>
      </w:r>
      <w:r w:rsidR="00FD5104" w:rsidRPr="003857D0">
        <w:rPr>
          <w:rFonts w:ascii="Times New Roman" w:hAnsi="Times New Roman"/>
          <w:color w:val="000000" w:themeColor="text1"/>
          <w:sz w:val="26"/>
          <w:szCs w:val="26"/>
          <w:lang w:val="uk-UA"/>
        </w:rPr>
        <w:t>центр</w:t>
      </w:r>
      <w:r w:rsidR="00FA07FB" w:rsidRPr="003857D0">
        <w:rPr>
          <w:rFonts w:ascii="Times New Roman" w:hAnsi="Times New Roman"/>
          <w:color w:val="000000" w:themeColor="text1"/>
          <w:sz w:val="26"/>
          <w:szCs w:val="26"/>
          <w:lang w:val="uk-UA"/>
        </w:rPr>
        <w:t>у</w:t>
      </w:r>
      <w:r w:rsidR="00FD5104" w:rsidRPr="003857D0">
        <w:rPr>
          <w:rFonts w:ascii="Times New Roman" w:hAnsi="Times New Roman"/>
          <w:color w:val="000000" w:themeColor="text1"/>
          <w:sz w:val="26"/>
          <w:szCs w:val="26"/>
          <w:lang w:val="uk-UA"/>
        </w:rPr>
        <w:t xml:space="preserve"> комплектування та соціальної підтримки</w:t>
      </w:r>
      <w:r w:rsidR="00AA44E3" w:rsidRPr="003857D0">
        <w:rPr>
          <w:rFonts w:ascii="Times New Roman" w:hAnsi="Times New Roman"/>
          <w:color w:val="000000" w:themeColor="text1"/>
          <w:sz w:val="26"/>
          <w:szCs w:val="26"/>
          <w:lang w:val="uk-UA"/>
        </w:rPr>
        <w:t xml:space="preserve"> з метою уточнення облікових даних</w:t>
      </w:r>
      <w:r w:rsidR="00FD5104" w:rsidRPr="003857D0">
        <w:rPr>
          <w:rFonts w:ascii="Times New Roman" w:hAnsi="Times New Roman"/>
          <w:color w:val="000000" w:themeColor="text1"/>
          <w:sz w:val="26"/>
          <w:szCs w:val="26"/>
          <w:lang w:val="uk-UA"/>
        </w:rPr>
        <w:t>.</w:t>
      </w:r>
    </w:p>
    <w:p w14:paraId="42572F29" w14:textId="1E71B264" w:rsidR="00F94F62" w:rsidRPr="003857D0" w:rsidRDefault="00A923CC" w:rsidP="00AA44E3">
      <w:pPr>
        <w:pStyle w:val="ab"/>
        <w:spacing w:before="0" w:beforeAutospacing="0" w:after="0" w:afterAutospacing="0"/>
        <w:ind w:firstLine="709"/>
        <w:jc w:val="both"/>
        <w:rPr>
          <w:color w:val="000000" w:themeColor="text1"/>
          <w:sz w:val="26"/>
          <w:szCs w:val="26"/>
          <w:lang w:val="uk-UA"/>
        </w:rPr>
      </w:pPr>
      <w:r>
        <w:rPr>
          <w:bCs/>
          <w:color w:val="000000" w:themeColor="text1"/>
          <w:sz w:val="26"/>
          <w:szCs w:val="26"/>
          <w:lang w:val="uk-UA"/>
        </w:rPr>
        <w:t>Н</w:t>
      </w:r>
      <w:r w:rsidR="00FC1B9A" w:rsidRPr="003857D0">
        <w:rPr>
          <w:bCs/>
          <w:color w:val="000000" w:themeColor="text1"/>
          <w:sz w:val="26"/>
          <w:szCs w:val="26"/>
          <w:lang w:val="uk-UA"/>
        </w:rPr>
        <w:t xml:space="preserve">а запит Комісії від 13 травня 2026 року </w:t>
      </w:r>
      <w:proofErr w:type="spellStart"/>
      <w:r w:rsidR="00FC1B9A" w:rsidRPr="003857D0">
        <w:rPr>
          <w:bCs/>
          <w:color w:val="000000" w:themeColor="text1"/>
          <w:sz w:val="26"/>
          <w:szCs w:val="26"/>
          <w:lang w:val="uk-UA"/>
        </w:rPr>
        <w:t>Сенаторов</w:t>
      </w:r>
      <w:proofErr w:type="spellEnd"/>
      <w:r w:rsidR="00FC1B9A" w:rsidRPr="003857D0">
        <w:rPr>
          <w:bCs/>
          <w:color w:val="000000" w:themeColor="text1"/>
          <w:sz w:val="26"/>
          <w:szCs w:val="26"/>
          <w:lang w:val="uk-UA"/>
        </w:rPr>
        <w:t xml:space="preserve"> М,В. надав письмові пояснення</w:t>
      </w:r>
      <w:r w:rsidR="00AA44E3" w:rsidRPr="003857D0">
        <w:rPr>
          <w:bCs/>
          <w:color w:val="000000" w:themeColor="text1"/>
          <w:sz w:val="26"/>
          <w:szCs w:val="26"/>
          <w:lang w:val="uk-UA"/>
        </w:rPr>
        <w:t xml:space="preserve">, що </w:t>
      </w:r>
      <w:r w:rsidR="00B74007" w:rsidRPr="003857D0">
        <w:rPr>
          <w:color w:val="000000" w:themeColor="text1"/>
          <w:sz w:val="26"/>
          <w:szCs w:val="26"/>
          <w:lang w:val="uk-UA"/>
        </w:rPr>
        <w:t xml:space="preserve">08 січня 2026 року за направленням Богодухівського районного центру комплектування та соціальної підтримки </w:t>
      </w:r>
      <w:r w:rsidR="00FC1B9A" w:rsidRPr="003857D0">
        <w:rPr>
          <w:color w:val="000000" w:themeColor="text1"/>
          <w:sz w:val="26"/>
          <w:szCs w:val="26"/>
          <w:lang w:val="uk-UA"/>
        </w:rPr>
        <w:t>він</w:t>
      </w:r>
      <w:r w:rsidR="00B74007" w:rsidRPr="003857D0">
        <w:rPr>
          <w:color w:val="000000" w:themeColor="text1"/>
          <w:sz w:val="26"/>
          <w:szCs w:val="26"/>
          <w:lang w:val="uk-UA"/>
        </w:rPr>
        <w:t xml:space="preserve"> пройшов військово-лікарську комісію в Комунальному некомерційному підприємстві «Міська поліклініка №</w:t>
      </w:r>
      <w:r>
        <w:rPr>
          <w:color w:val="000000" w:themeColor="text1"/>
          <w:sz w:val="26"/>
          <w:szCs w:val="26"/>
          <w:lang w:val="uk-UA"/>
        </w:rPr>
        <w:t xml:space="preserve"> </w:t>
      </w:r>
      <w:r w:rsidR="00B74007" w:rsidRPr="003857D0">
        <w:rPr>
          <w:color w:val="000000" w:themeColor="text1"/>
          <w:sz w:val="26"/>
          <w:szCs w:val="26"/>
          <w:lang w:val="uk-UA"/>
        </w:rPr>
        <w:t xml:space="preserve">25 Харківської міської ради». </w:t>
      </w:r>
    </w:p>
    <w:p w14:paraId="25B917F4" w14:textId="0E0E5CC4" w:rsidR="00F94F62" w:rsidRPr="003857D0" w:rsidRDefault="00F94F62" w:rsidP="004F25C7">
      <w:pPr>
        <w:pStyle w:val="ac"/>
        <w:ind w:firstLine="709"/>
        <w:jc w:val="both"/>
        <w:rPr>
          <w:color w:val="000000" w:themeColor="text1"/>
          <w:sz w:val="26"/>
          <w:szCs w:val="26"/>
        </w:rPr>
      </w:pPr>
      <w:r w:rsidRPr="003857D0">
        <w:rPr>
          <w:color w:val="000000" w:themeColor="text1"/>
          <w:sz w:val="26"/>
          <w:szCs w:val="26"/>
        </w:rPr>
        <w:t>Не</w:t>
      </w:r>
      <w:r w:rsidR="00A923CC">
        <w:rPr>
          <w:color w:val="000000" w:themeColor="text1"/>
          <w:sz w:val="26"/>
          <w:szCs w:val="26"/>
        </w:rPr>
        <w:t>зважаючи</w:t>
      </w:r>
      <w:r w:rsidR="004F25C7" w:rsidRPr="003857D0">
        <w:rPr>
          <w:color w:val="000000" w:themeColor="text1"/>
          <w:sz w:val="26"/>
          <w:szCs w:val="26"/>
        </w:rPr>
        <w:t xml:space="preserve"> </w:t>
      </w:r>
      <w:r w:rsidRPr="003857D0">
        <w:rPr>
          <w:color w:val="000000" w:themeColor="text1"/>
          <w:sz w:val="26"/>
          <w:szCs w:val="26"/>
        </w:rPr>
        <w:t xml:space="preserve">на існування постанови військово-лікарської комісії, Богодухівський районний центр комплектування та соціальної підтримки видав </w:t>
      </w:r>
      <w:proofErr w:type="spellStart"/>
      <w:r w:rsidR="004F25C7" w:rsidRPr="003857D0">
        <w:rPr>
          <w:color w:val="000000" w:themeColor="text1"/>
          <w:sz w:val="26"/>
          <w:szCs w:val="26"/>
        </w:rPr>
        <w:t>Сенаторову</w:t>
      </w:r>
      <w:proofErr w:type="spellEnd"/>
      <w:r w:rsidR="004F25C7" w:rsidRPr="003857D0">
        <w:rPr>
          <w:color w:val="000000" w:themeColor="text1"/>
          <w:sz w:val="26"/>
          <w:szCs w:val="26"/>
        </w:rPr>
        <w:t xml:space="preserve"> М.В.</w:t>
      </w:r>
      <w:r w:rsidRPr="003857D0">
        <w:rPr>
          <w:color w:val="000000" w:themeColor="text1"/>
          <w:sz w:val="26"/>
          <w:szCs w:val="26"/>
        </w:rPr>
        <w:t xml:space="preserve"> направлення Слобідського</w:t>
      </w:r>
      <w:r w:rsidRPr="003857D0">
        <w:rPr>
          <w:color w:val="000000" w:themeColor="text1"/>
          <w:spacing w:val="-15"/>
          <w:sz w:val="26"/>
          <w:szCs w:val="26"/>
        </w:rPr>
        <w:t xml:space="preserve"> </w:t>
      </w:r>
      <w:r w:rsidRPr="003857D0">
        <w:rPr>
          <w:color w:val="000000" w:themeColor="text1"/>
          <w:sz w:val="26"/>
          <w:szCs w:val="26"/>
        </w:rPr>
        <w:t>об’єднаного</w:t>
      </w:r>
      <w:r w:rsidRPr="003857D0">
        <w:rPr>
          <w:color w:val="000000" w:themeColor="text1"/>
          <w:spacing w:val="-15"/>
          <w:sz w:val="26"/>
          <w:szCs w:val="26"/>
        </w:rPr>
        <w:t xml:space="preserve"> </w:t>
      </w:r>
      <w:r w:rsidRPr="003857D0">
        <w:rPr>
          <w:color w:val="000000" w:themeColor="text1"/>
          <w:sz w:val="26"/>
          <w:szCs w:val="26"/>
        </w:rPr>
        <w:t>районного</w:t>
      </w:r>
      <w:r w:rsidRPr="003857D0">
        <w:rPr>
          <w:color w:val="000000" w:themeColor="text1"/>
          <w:spacing w:val="-15"/>
          <w:sz w:val="26"/>
          <w:szCs w:val="26"/>
        </w:rPr>
        <w:t xml:space="preserve"> </w:t>
      </w:r>
      <w:r w:rsidRPr="003857D0">
        <w:rPr>
          <w:color w:val="000000" w:themeColor="text1"/>
          <w:sz w:val="26"/>
          <w:szCs w:val="26"/>
        </w:rPr>
        <w:t>територіального</w:t>
      </w:r>
      <w:r w:rsidRPr="003857D0">
        <w:rPr>
          <w:color w:val="000000" w:themeColor="text1"/>
          <w:spacing w:val="-15"/>
          <w:sz w:val="26"/>
          <w:szCs w:val="26"/>
        </w:rPr>
        <w:t xml:space="preserve"> </w:t>
      </w:r>
      <w:r w:rsidRPr="003857D0">
        <w:rPr>
          <w:color w:val="000000" w:themeColor="text1"/>
          <w:sz w:val="26"/>
          <w:szCs w:val="26"/>
        </w:rPr>
        <w:t>центру</w:t>
      </w:r>
      <w:r w:rsidRPr="003857D0">
        <w:rPr>
          <w:color w:val="000000" w:themeColor="text1"/>
          <w:spacing w:val="-15"/>
          <w:sz w:val="26"/>
          <w:szCs w:val="26"/>
        </w:rPr>
        <w:t xml:space="preserve"> </w:t>
      </w:r>
      <w:r w:rsidRPr="003857D0">
        <w:rPr>
          <w:color w:val="000000" w:themeColor="text1"/>
          <w:sz w:val="26"/>
          <w:szCs w:val="26"/>
        </w:rPr>
        <w:t>комплектування</w:t>
      </w:r>
      <w:r w:rsidRPr="003857D0">
        <w:rPr>
          <w:color w:val="000000" w:themeColor="text1"/>
          <w:spacing w:val="-15"/>
          <w:sz w:val="26"/>
          <w:szCs w:val="26"/>
        </w:rPr>
        <w:t xml:space="preserve"> </w:t>
      </w:r>
      <w:r w:rsidRPr="003857D0">
        <w:rPr>
          <w:color w:val="000000" w:themeColor="text1"/>
          <w:sz w:val="26"/>
          <w:szCs w:val="26"/>
        </w:rPr>
        <w:t>та</w:t>
      </w:r>
      <w:r w:rsidRPr="003857D0">
        <w:rPr>
          <w:color w:val="000000" w:themeColor="text1"/>
          <w:spacing w:val="-15"/>
          <w:sz w:val="26"/>
          <w:szCs w:val="26"/>
        </w:rPr>
        <w:t xml:space="preserve"> </w:t>
      </w:r>
      <w:r w:rsidRPr="003857D0">
        <w:rPr>
          <w:color w:val="000000" w:themeColor="text1"/>
          <w:sz w:val="26"/>
          <w:szCs w:val="26"/>
        </w:rPr>
        <w:t>соціальної підтримки міста Харкова від</w:t>
      </w:r>
      <w:r w:rsidR="00A923CC">
        <w:rPr>
          <w:color w:val="000000" w:themeColor="text1"/>
          <w:sz w:val="26"/>
          <w:szCs w:val="26"/>
        </w:rPr>
        <w:t xml:space="preserve"> </w:t>
      </w:r>
      <w:r w:rsidRPr="003857D0">
        <w:rPr>
          <w:color w:val="000000" w:themeColor="text1"/>
          <w:sz w:val="26"/>
          <w:szCs w:val="26"/>
        </w:rPr>
        <w:t>08</w:t>
      </w:r>
      <w:r w:rsidR="004F25C7" w:rsidRPr="003857D0">
        <w:rPr>
          <w:color w:val="000000" w:themeColor="text1"/>
          <w:sz w:val="26"/>
          <w:szCs w:val="26"/>
        </w:rPr>
        <w:t xml:space="preserve"> січня </w:t>
      </w:r>
      <w:r w:rsidRPr="003857D0">
        <w:rPr>
          <w:color w:val="000000" w:themeColor="text1"/>
          <w:sz w:val="26"/>
          <w:szCs w:val="26"/>
        </w:rPr>
        <w:t>2026 р</w:t>
      </w:r>
      <w:r w:rsidR="004F25C7" w:rsidRPr="003857D0">
        <w:rPr>
          <w:color w:val="000000" w:themeColor="text1"/>
          <w:sz w:val="26"/>
          <w:szCs w:val="26"/>
        </w:rPr>
        <w:t>оку</w:t>
      </w:r>
      <w:r w:rsidRPr="003857D0">
        <w:rPr>
          <w:color w:val="000000" w:themeColor="text1"/>
          <w:sz w:val="26"/>
          <w:szCs w:val="26"/>
        </w:rPr>
        <w:t xml:space="preserve"> на обстеження </w:t>
      </w:r>
      <w:r w:rsidR="009F104D">
        <w:rPr>
          <w:color w:val="000000" w:themeColor="text1"/>
          <w:sz w:val="26"/>
          <w:szCs w:val="26"/>
        </w:rPr>
        <w:t>ІНФОРМАЦІЯ_1</w:t>
      </w:r>
      <w:r w:rsidR="00CB5D72">
        <w:rPr>
          <w:color w:val="000000" w:themeColor="text1"/>
          <w:sz w:val="26"/>
          <w:szCs w:val="26"/>
        </w:rPr>
        <w:t>1</w:t>
      </w:r>
      <w:r w:rsidRPr="003857D0">
        <w:rPr>
          <w:color w:val="000000" w:themeColor="text1"/>
          <w:sz w:val="26"/>
          <w:szCs w:val="26"/>
        </w:rPr>
        <w:t>.</w:t>
      </w:r>
    </w:p>
    <w:p w14:paraId="48D8C03C" w14:textId="54151A68" w:rsidR="00F94F62" w:rsidRPr="003857D0" w:rsidRDefault="00F94F62" w:rsidP="004F25C7">
      <w:pPr>
        <w:pStyle w:val="ac"/>
        <w:ind w:firstLine="709"/>
        <w:jc w:val="both"/>
        <w:rPr>
          <w:color w:val="000000" w:themeColor="text1"/>
          <w:sz w:val="26"/>
          <w:szCs w:val="26"/>
        </w:rPr>
      </w:pPr>
      <w:r w:rsidRPr="003857D0">
        <w:rPr>
          <w:color w:val="000000" w:themeColor="text1"/>
          <w:sz w:val="26"/>
          <w:szCs w:val="26"/>
        </w:rPr>
        <w:t>Також 08</w:t>
      </w:r>
      <w:r w:rsidR="004F25C7" w:rsidRPr="003857D0">
        <w:rPr>
          <w:color w:val="000000" w:themeColor="text1"/>
          <w:sz w:val="26"/>
          <w:szCs w:val="26"/>
        </w:rPr>
        <w:t xml:space="preserve"> січня </w:t>
      </w:r>
      <w:r w:rsidRPr="003857D0">
        <w:rPr>
          <w:color w:val="000000" w:themeColor="text1"/>
          <w:sz w:val="26"/>
          <w:szCs w:val="26"/>
        </w:rPr>
        <w:t>2026</w:t>
      </w:r>
      <w:r w:rsidRPr="003857D0">
        <w:rPr>
          <w:color w:val="000000" w:themeColor="text1"/>
          <w:spacing w:val="-1"/>
          <w:sz w:val="26"/>
          <w:szCs w:val="26"/>
        </w:rPr>
        <w:t xml:space="preserve"> </w:t>
      </w:r>
      <w:r w:rsidRPr="003857D0">
        <w:rPr>
          <w:color w:val="000000" w:themeColor="text1"/>
          <w:sz w:val="26"/>
          <w:szCs w:val="26"/>
        </w:rPr>
        <w:t>р</w:t>
      </w:r>
      <w:r w:rsidR="004F25C7" w:rsidRPr="003857D0">
        <w:rPr>
          <w:color w:val="000000" w:themeColor="text1"/>
          <w:sz w:val="26"/>
          <w:szCs w:val="26"/>
        </w:rPr>
        <w:t>оку</w:t>
      </w:r>
      <w:r w:rsidRPr="003857D0">
        <w:rPr>
          <w:color w:val="000000" w:themeColor="text1"/>
          <w:sz w:val="26"/>
          <w:szCs w:val="26"/>
        </w:rPr>
        <w:t xml:space="preserve"> Богодухівський районний центр комплектування та соціальної підтримки видав </w:t>
      </w:r>
      <w:r w:rsidR="004F25C7" w:rsidRPr="003857D0">
        <w:rPr>
          <w:color w:val="000000" w:themeColor="text1"/>
          <w:sz w:val="26"/>
          <w:szCs w:val="26"/>
        </w:rPr>
        <w:t>кандидату</w:t>
      </w:r>
      <w:r w:rsidRPr="003857D0">
        <w:rPr>
          <w:color w:val="000000" w:themeColor="text1"/>
          <w:sz w:val="26"/>
          <w:szCs w:val="26"/>
        </w:rPr>
        <w:t xml:space="preserve"> повістку № 6354828 про прибуття для </w:t>
      </w:r>
      <w:r w:rsidRPr="003857D0">
        <w:rPr>
          <w:color w:val="000000" w:themeColor="text1"/>
          <w:sz w:val="26"/>
          <w:szCs w:val="26"/>
        </w:rPr>
        <w:lastRenderedPageBreak/>
        <w:t>уточнення даних до Богодухівського районного територіального центру комплектування та соціальної підтримки на 19</w:t>
      </w:r>
      <w:r w:rsidR="004F25C7" w:rsidRPr="003857D0">
        <w:rPr>
          <w:color w:val="000000" w:themeColor="text1"/>
          <w:sz w:val="26"/>
          <w:szCs w:val="26"/>
        </w:rPr>
        <w:t xml:space="preserve"> січня </w:t>
      </w:r>
      <w:r w:rsidRPr="003857D0">
        <w:rPr>
          <w:color w:val="000000" w:themeColor="text1"/>
          <w:sz w:val="26"/>
          <w:szCs w:val="26"/>
        </w:rPr>
        <w:t>2026 р</w:t>
      </w:r>
      <w:r w:rsidR="004F25C7" w:rsidRPr="003857D0">
        <w:rPr>
          <w:color w:val="000000" w:themeColor="text1"/>
          <w:sz w:val="26"/>
          <w:szCs w:val="26"/>
        </w:rPr>
        <w:t>оку</w:t>
      </w:r>
      <w:r w:rsidRPr="003857D0">
        <w:rPr>
          <w:color w:val="000000" w:themeColor="text1"/>
          <w:sz w:val="26"/>
          <w:szCs w:val="26"/>
        </w:rPr>
        <w:t xml:space="preserve"> о 10:00 годині.</w:t>
      </w:r>
    </w:p>
    <w:p w14:paraId="0F25CCA7" w14:textId="1F8501CE" w:rsidR="0078281A" w:rsidRPr="003857D0" w:rsidRDefault="004F25C7" w:rsidP="004F25C7">
      <w:pPr>
        <w:pStyle w:val="ac"/>
        <w:ind w:firstLine="709"/>
        <w:jc w:val="both"/>
        <w:rPr>
          <w:color w:val="000000" w:themeColor="text1"/>
          <w:spacing w:val="-7"/>
          <w:sz w:val="26"/>
          <w:szCs w:val="26"/>
        </w:rPr>
      </w:pPr>
      <w:proofErr w:type="spellStart"/>
      <w:r w:rsidRPr="003857D0">
        <w:rPr>
          <w:color w:val="000000" w:themeColor="text1"/>
          <w:sz w:val="26"/>
          <w:szCs w:val="26"/>
        </w:rPr>
        <w:t>Сенаторов</w:t>
      </w:r>
      <w:proofErr w:type="spellEnd"/>
      <w:r w:rsidRPr="003857D0">
        <w:rPr>
          <w:color w:val="000000" w:themeColor="text1"/>
          <w:sz w:val="26"/>
          <w:szCs w:val="26"/>
        </w:rPr>
        <w:t xml:space="preserve"> М.В.</w:t>
      </w:r>
      <w:r w:rsidR="00F94F62" w:rsidRPr="003857D0">
        <w:rPr>
          <w:color w:val="000000" w:themeColor="text1"/>
          <w:sz w:val="26"/>
          <w:szCs w:val="26"/>
        </w:rPr>
        <w:t xml:space="preserve"> одразу повідомив працівника</w:t>
      </w:r>
      <w:r w:rsidR="00F94F62" w:rsidRPr="003857D0">
        <w:rPr>
          <w:color w:val="000000" w:themeColor="text1"/>
          <w:spacing w:val="-3"/>
          <w:sz w:val="26"/>
          <w:szCs w:val="26"/>
        </w:rPr>
        <w:t xml:space="preserve"> </w:t>
      </w:r>
      <w:r w:rsidR="00F94F62" w:rsidRPr="003857D0">
        <w:rPr>
          <w:color w:val="000000" w:themeColor="text1"/>
          <w:sz w:val="26"/>
          <w:szCs w:val="26"/>
        </w:rPr>
        <w:t>Богодухівського районного територіального</w:t>
      </w:r>
      <w:r w:rsidR="00F94F62" w:rsidRPr="003857D0">
        <w:rPr>
          <w:color w:val="000000" w:themeColor="text1"/>
          <w:spacing w:val="-2"/>
          <w:sz w:val="26"/>
          <w:szCs w:val="26"/>
        </w:rPr>
        <w:t xml:space="preserve"> </w:t>
      </w:r>
      <w:r w:rsidR="00F94F62" w:rsidRPr="003857D0">
        <w:rPr>
          <w:color w:val="000000" w:themeColor="text1"/>
          <w:sz w:val="26"/>
          <w:szCs w:val="26"/>
        </w:rPr>
        <w:t>центру комплектування та соціальної підтримки, що не змож</w:t>
      </w:r>
      <w:r w:rsidRPr="003857D0">
        <w:rPr>
          <w:color w:val="000000" w:themeColor="text1"/>
          <w:sz w:val="26"/>
          <w:szCs w:val="26"/>
        </w:rPr>
        <w:t>е</w:t>
      </w:r>
      <w:r w:rsidR="00F94F62" w:rsidRPr="003857D0">
        <w:rPr>
          <w:color w:val="000000" w:themeColor="text1"/>
          <w:sz w:val="26"/>
          <w:szCs w:val="26"/>
        </w:rPr>
        <w:t xml:space="preserve"> прибути за цією повісткою для уточнення</w:t>
      </w:r>
      <w:r w:rsidR="00F94F62" w:rsidRPr="003857D0">
        <w:rPr>
          <w:color w:val="000000" w:themeColor="text1"/>
          <w:spacing w:val="-14"/>
          <w:sz w:val="26"/>
          <w:szCs w:val="26"/>
        </w:rPr>
        <w:t xml:space="preserve"> </w:t>
      </w:r>
      <w:r w:rsidR="00F94F62" w:rsidRPr="003857D0">
        <w:rPr>
          <w:color w:val="000000" w:themeColor="text1"/>
          <w:sz w:val="26"/>
          <w:szCs w:val="26"/>
        </w:rPr>
        <w:t>даних,</w:t>
      </w:r>
      <w:r w:rsidR="00F94F62" w:rsidRPr="003857D0">
        <w:rPr>
          <w:color w:val="000000" w:themeColor="text1"/>
          <w:spacing w:val="-14"/>
          <w:sz w:val="26"/>
          <w:szCs w:val="26"/>
        </w:rPr>
        <w:t xml:space="preserve"> </w:t>
      </w:r>
      <w:r w:rsidR="00F94F62" w:rsidRPr="003857D0">
        <w:rPr>
          <w:color w:val="000000" w:themeColor="text1"/>
          <w:sz w:val="26"/>
          <w:szCs w:val="26"/>
        </w:rPr>
        <w:t>оскільки</w:t>
      </w:r>
      <w:r w:rsidR="00F94F62" w:rsidRPr="003857D0">
        <w:rPr>
          <w:color w:val="000000" w:themeColor="text1"/>
          <w:spacing w:val="-12"/>
          <w:sz w:val="26"/>
          <w:szCs w:val="26"/>
        </w:rPr>
        <w:t xml:space="preserve"> </w:t>
      </w:r>
      <w:r w:rsidR="00F94F62" w:rsidRPr="003857D0">
        <w:rPr>
          <w:color w:val="000000" w:themeColor="text1"/>
          <w:sz w:val="26"/>
          <w:szCs w:val="26"/>
        </w:rPr>
        <w:t>неодноразово</w:t>
      </w:r>
      <w:r w:rsidR="00F94F62" w:rsidRPr="003857D0">
        <w:rPr>
          <w:color w:val="000000" w:themeColor="text1"/>
          <w:spacing w:val="-15"/>
          <w:sz w:val="26"/>
          <w:szCs w:val="26"/>
        </w:rPr>
        <w:t xml:space="preserve"> </w:t>
      </w:r>
      <w:r w:rsidR="00F94F62" w:rsidRPr="003857D0">
        <w:rPr>
          <w:color w:val="000000" w:themeColor="text1"/>
          <w:sz w:val="26"/>
          <w:szCs w:val="26"/>
        </w:rPr>
        <w:t>проходив</w:t>
      </w:r>
      <w:r w:rsidR="00F94F62" w:rsidRPr="003857D0">
        <w:rPr>
          <w:color w:val="000000" w:themeColor="text1"/>
          <w:spacing w:val="-8"/>
          <w:sz w:val="26"/>
          <w:szCs w:val="26"/>
        </w:rPr>
        <w:t xml:space="preserve"> </w:t>
      </w:r>
      <w:r w:rsidR="00F94F62" w:rsidRPr="003857D0">
        <w:rPr>
          <w:color w:val="000000" w:themeColor="text1"/>
          <w:sz w:val="26"/>
          <w:szCs w:val="26"/>
        </w:rPr>
        <w:t>медичні</w:t>
      </w:r>
      <w:r w:rsidR="00F94F62" w:rsidRPr="003857D0">
        <w:rPr>
          <w:color w:val="000000" w:themeColor="text1"/>
          <w:spacing w:val="-11"/>
          <w:sz w:val="26"/>
          <w:szCs w:val="26"/>
        </w:rPr>
        <w:t xml:space="preserve"> </w:t>
      </w:r>
      <w:r w:rsidR="00F94F62" w:rsidRPr="003857D0">
        <w:rPr>
          <w:color w:val="000000" w:themeColor="text1"/>
          <w:sz w:val="26"/>
          <w:szCs w:val="26"/>
        </w:rPr>
        <w:t>дослідження</w:t>
      </w:r>
      <w:r w:rsidR="00F94F62" w:rsidRPr="003857D0">
        <w:rPr>
          <w:color w:val="000000" w:themeColor="text1"/>
          <w:spacing w:val="-15"/>
          <w:sz w:val="26"/>
          <w:szCs w:val="26"/>
        </w:rPr>
        <w:t xml:space="preserve"> </w:t>
      </w:r>
      <w:r w:rsidR="00F94F62" w:rsidRPr="003857D0">
        <w:rPr>
          <w:color w:val="000000" w:themeColor="text1"/>
          <w:sz w:val="26"/>
          <w:szCs w:val="26"/>
        </w:rPr>
        <w:t>з</w:t>
      </w:r>
      <w:r w:rsidR="00F94F62" w:rsidRPr="003857D0">
        <w:rPr>
          <w:color w:val="000000" w:themeColor="text1"/>
          <w:spacing w:val="-12"/>
          <w:sz w:val="26"/>
          <w:szCs w:val="26"/>
        </w:rPr>
        <w:t xml:space="preserve"> </w:t>
      </w:r>
      <w:r w:rsidR="00F94F62" w:rsidRPr="003857D0">
        <w:rPr>
          <w:color w:val="000000" w:themeColor="text1"/>
          <w:sz w:val="26"/>
          <w:szCs w:val="26"/>
        </w:rPr>
        <w:t>приводу</w:t>
      </w:r>
      <w:r w:rsidR="006D4EF6" w:rsidRPr="003857D0">
        <w:rPr>
          <w:color w:val="000000" w:themeColor="text1"/>
          <w:sz w:val="26"/>
          <w:szCs w:val="26"/>
        </w:rPr>
        <w:t xml:space="preserve"> </w:t>
      </w:r>
      <w:r w:rsidR="009F104D">
        <w:rPr>
          <w:color w:val="000000" w:themeColor="text1"/>
          <w:sz w:val="26"/>
          <w:szCs w:val="26"/>
        </w:rPr>
        <w:t>ІНФОРМАЦІЯ_1</w:t>
      </w:r>
      <w:r w:rsidR="00E62E90">
        <w:rPr>
          <w:color w:val="000000" w:themeColor="text1"/>
          <w:sz w:val="26"/>
          <w:szCs w:val="26"/>
        </w:rPr>
        <w:t>2</w:t>
      </w:r>
      <w:r w:rsidR="0078281A" w:rsidRPr="003857D0">
        <w:rPr>
          <w:color w:val="000000" w:themeColor="text1"/>
          <w:sz w:val="26"/>
          <w:szCs w:val="26"/>
        </w:rPr>
        <w:t xml:space="preserve">, щодо якої направлений на </w:t>
      </w:r>
      <w:proofErr w:type="spellStart"/>
      <w:r w:rsidR="0078281A" w:rsidRPr="003857D0">
        <w:rPr>
          <w:color w:val="000000" w:themeColor="text1"/>
          <w:sz w:val="26"/>
          <w:szCs w:val="26"/>
        </w:rPr>
        <w:t>дообстеження</w:t>
      </w:r>
      <w:proofErr w:type="spellEnd"/>
      <w:r w:rsidR="00F94F62" w:rsidRPr="003857D0">
        <w:rPr>
          <w:color w:val="000000" w:themeColor="text1"/>
          <w:sz w:val="26"/>
          <w:szCs w:val="26"/>
        </w:rPr>
        <w:t>, які</w:t>
      </w:r>
      <w:r w:rsidR="00F94F62" w:rsidRPr="003857D0">
        <w:rPr>
          <w:color w:val="000000" w:themeColor="text1"/>
          <w:spacing w:val="-13"/>
          <w:sz w:val="26"/>
          <w:szCs w:val="26"/>
        </w:rPr>
        <w:t xml:space="preserve"> </w:t>
      </w:r>
      <w:r w:rsidR="00F94F62" w:rsidRPr="003857D0">
        <w:rPr>
          <w:color w:val="000000" w:themeColor="text1"/>
          <w:sz w:val="26"/>
          <w:szCs w:val="26"/>
        </w:rPr>
        <w:t>тривали</w:t>
      </w:r>
      <w:r w:rsidR="00F94F62" w:rsidRPr="003857D0">
        <w:rPr>
          <w:color w:val="000000" w:themeColor="text1"/>
          <w:spacing w:val="-15"/>
          <w:sz w:val="26"/>
          <w:szCs w:val="26"/>
        </w:rPr>
        <w:t xml:space="preserve"> </w:t>
      </w:r>
      <w:r w:rsidR="00F94F62" w:rsidRPr="003857D0">
        <w:rPr>
          <w:color w:val="000000" w:themeColor="text1"/>
          <w:sz w:val="26"/>
          <w:szCs w:val="26"/>
        </w:rPr>
        <w:t>достатньо</w:t>
      </w:r>
      <w:r w:rsidR="00F94F62" w:rsidRPr="003857D0">
        <w:rPr>
          <w:color w:val="000000" w:themeColor="text1"/>
          <w:spacing w:val="-12"/>
          <w:sz w:val="26"/>
          <w:szCs w:val="26"/>
        </w:rPr>
        <w:t xml:space="preserve"> </w:t>
      </w:r>
      <w:r w:rsidR="00F94F62" w:rsidRPr="003857D0">
        <w:rPr>
          <w:color w:val="000000" w:themeColor="text1"/>
          <w:sz w:val="26"/>
          <w:szCs w:val="26"/>
        </w:rPr>
        <w:t>довго.</w:t>
      </w:r>
      <w:r w:rsidR="00F94F62" w:rsidRPr="003857D0">
        <w:rPr>
          <w:color w:val="000000" w:themeColor="text1"/>
          <w:spacing w:val="-7"/>
          <w:sz w:val="26"/>
          <w:szCs w:val="26"/>
        </w:rPr>
        <w:t xml:space="preserve"> </w:t>
      </w:r>
    </w:p>
    <w:p w14:paraId="3E539A69" w14:textId="6320C3CB" w:rsidR="00F94F62" w:rsidRPr="003857D0" w:rsidRDefault="00F94F62" w:rsidP="004F25C7">
      <w:pPr>
        <w:pStyle w:val="ac"/>
        <w:ind w:firstLine="709"/>
        <w:jc w:val="both"/>
        <w:rPr>
          <w:color w:val="000000" w:themeColor="text1"/>
          <w:sz w:val="26"/>
          <w:szCs w:val="26"/>
        </w:rPr>
      </w:pPr>
      <w:r w:rsidRPr="003857D0">
        <w:rPr>
          <w:color w:val="000000" w:themeColor="text1"/>
          <w:sz w:val="26"/>
          <w:szCs w:val="26"/>
        </w:rPr>
        <w:t>Однак</w:t>
      </w:r>
      <w:r w:rsidRPr="003857D0">
        <w:rPr>
          <w:color w:val="000000" w:themeColor="text1"/>
          <w:spacing w:val="-14"/>
          <w:sz w:val="26"/>
          <w:szCs w:val="26"/>
        </w:rPr>
        <w:t xml:space="preserve"> </w:t>
      </w:r>
      <w:r w:rsidRPr="003857D0">
        <w:rPr>
          <w:color w:val="000000" w:themeColor="text1"/>
          <w:sz w:val="26"/>
          <w:szCs w:val="26"/>
        </w:rPr>
        <w:t>працівник</w:t>
      </w:r>
      <w:r w:rsidRPr="003857D0">
        <w:rPr>
          <w:color w:val="000000" w:themeColor="text1"/>
          <w:spacing w:val="-15"/>
          <w:sz w:val="26"/>
          <w:szCs w:val="26"/>
        </w:rPr>
        <w:t xml:space="preserve"> </w:t>
      </w:r>
      <w:r w:rsidRPr="003857D0">
        <w:rPr>
          <w:color w:val="000000" w:themeColor="text1"/>
          <w:sz w:val="26"/>
          <w:szCs w:val="26"/>
        </w:rPr>
        <w:t>Богодухівського</w:t>
      </w:r>
      <w:r w:rsidRPr="003857D0">
        <w:rPr>
          <w:color w:val="000000" w:themeColor="text1"/>
          <w:spacing w:val="-15"/>
          <w:sz w:val="26"/>
          <w:szCs w:val="26"/>
        </w:rPr>
        <w:t xml:space="preserve"> </w:t>
      </w:r>
      <w:r w:rsidRPr="003857D0">
        <w:rPr>
          <w:color w:val="000000" w:themeColor="text1"/>
          <w:sz w:val="26"/>
          <w:szCs w:val="26"/>
        </w:rPr>
        <w:t>районного</w:t>
      </w:r>
      <w:r w:rsidRPr="003857D0">
        <w:rPr>
          <w:color w:val="000000" w:themeColor="text1"/>
          <w:spacing w:val="-12"/>
          <w:sz w:val="26"/>
          <w:szCs w:val="26"/>
        </w:rPr>
        <w:t xml:space="preserve"> </w:t>
      </w:r>
      <w:r w:rsidRPr="003857D0">
        <w:rPr>
          <w:color w:val="000000" w:themeColor="text1"/>
          <w:sz w:val="26"/>
          <w:szCs w:val="26"/>
        </w:rPr>
        <w:t xml:space="preserve">територіального центру комплектування та соціальної підтримки </w:t>
      </w:r>
      <w:r w:rsidR="004F25C7" w:rsidRPr="003857D0">
        <w:rPr>
          <w:color w:val="000000" w:themeColor="text1"/>
          <w:sz w:val="26"/>
          <w:szCs w:val="26"/>
        </w:rPr>
        <w:t>йому</w:t>
      </w:r>
      <w:r w:rsidRPr="003857D0">
        <w:rPr>
          <w:color w:val="000000" w:themeColor="text1"/>
          <w:sz w:val="26"/>
          <w:szCs w:val="26"/>
        </w:rPr>
        <w:t xml:space="preserve"> відповів, що необхідно з’явитися </w:t>
      </w:r>
      <w:r w:rsidR="00A923CC">
        <w:rPr>
          <w:color w:val="000000" w:themeColor="text1"/>
          <w:sz w:val="26"/>
          <w:szCs w:val="26"/>
        </w:rPr>
        <w:t>за</w:t>
      </w:r>
      <w:r w:rsidRPr="003857D0">
        <w:rPr>
          <w:color w:val="000000" w:themeColor="text1"/>
          <w:sz w:val="26"/>
          <w:szCs w:val="26"/>
        </w:rPr>
        <w:t xml:space="preserve"> ці</w:t>
      </w:r>
      <w:r w:rsidR="00A923CC">
        <w:rPr>
          <w:color w:val="000000" w:themeColor="text1"/>
          <w:sz w:val="26"/>
          <w:szCs w:val="26"/>
        </w:rPr>
        <w:t>єю</w:t>
      </w:r>
      <w:r w:rsidRPr="003857D0">
        <w:rPr>
          <w:color w:val="000000" w:themeColor="text1"/>
          <w:sz w:val="26"/>
          <w:szCs w:val="26"/>
        </w:rPr>
        <w:t xml:space="preserve"> повіст</w:t>
      </w:r>
      <w:r w:rsidR="00A923CC">
        <w:rPr>
          <w:color w:val="000000" w:themeColor="text1"/>
          <w:sz w:val="26"/>
          <w:szCs w:val="26"/>
        </w:rPr>
        <w:t>кою</w:t>
      </w:r>
      <w:r w:rsidRPr="003857D0">
        <w:rPr>
          <w:color w:val="000000" w:themeColor="text1"/>
          <w:sz w:val="26"/>
          <w:szCs w:val="26"/>
        </w:rPr>
        <w:t xml:space="preserve"> та отримати нову повістку на пізнішу дату.</w:t>
      </w:r>
    </w:p>
    <w:p w14:paraId="3E3440CF" w14:textId="25C8B370" w:rsidR="00F94F62" w:rsidRPr="003857D0" w:rsidRDefault="00F94F62" w:rsidP="004F25C7">
      <w:pPr>
        <w:pStyle w:val="ac"/>
        <w:ind w:firstLine="709"/>
        <w:jc w:val="both"/>
        <w:rPr>
          <w:color w:val="000000" w:themeColor="text1"/>
          <w:sz w:val="26"/>
          <w:szCs w:val="26"/>
        </w:rPr>
      </w:pPr>
      <w:r w:rsidRPr="003857D0">
        <w:rPr>
          <w:color w:val="000000" w:themeColor="text1"/>
          <w:sz w:val="26"/>
          <w:szCs w:val="26"/>
        </w:rPr>
        <w:t>19</w:t>
      </w:r>
      <w:r w:rsidR="004F25C7" w:rsidRPr="003857D0">
        <w:rPr>
          <w:color w:val="000000" w:themeColor="text1"/>
          <w:sz w:val="26"/>
          <w:szCs w:val="26"/>
        </w:rPr>
        <w:t xml:space="preserve"> січня </w:t>
      </w:r>
      <w:r w:rsidRPr="003857D0">
        <w:rPr>
          <w:color w:val="000000" w:themeColor="text1"/>
          <w:sz w:val="26"/>
          <w:szCs w:val="26"/>
        </w:rPr>
        <w:t>2026</w:t>
      </w:r>
      <w:r w:rsidRPr="003857D0">
        <w:rPr>
          <w:color w:val="000000" w:themeColor="text1"/>
          <w:spacing w:val="-4"/>
          <w:sz w:val="26"/>
          <w:szCs w:val="26"/>
        </w:rPr>
        <w:t xml:space="preserve"> </w:t>
      </w:r>
      <w:r w:rsidRPr="003857D0">
        <w:rPr>
          <w:color w:val="000000" w:themeColor="text1"/>
          <w:sz w:val="26"/>
          <w:szCs w:val="26"/>
        </w:rPr>
        <w:t>р</w:t>
      </w:r>
      <w:r w:rsidR="004F25C7" w:rsidRPr="003857D0">
        <w:rPr>
          <w:color w:val="000000" w:themeColor="text1"/>
          <w:sz w:val="26"/>
          <w:szCs w:val="26"/>
        </w:rPr>
        <w:t>оку</w:t>
      </w:r>
      <w:r w:rsidRPr="003857D0">
        <w:rPr>
          <w:color w:val="000000" w:themeColor="text1"/>
          <w:sz w:val="26"/>
          <w:szCs w:val="26"/>
        </w:rPr>
        <w:t xml:space="preserve"> </w:t>
      </w:r>
      <w:r w:rsidR="004F25C7" w:rsidRPr="003857D0">
        <w:rPr>
          <w:color w:val="000000" w:themeColor="text1"/>
          <w:sz w:val="26"/>
          <w:szCs w:val="26"/>
        </w:rPr>
        <w:t>кандидат</w:t>
      </w:r>
      <w:r w:rsidRPr="003857D0">
        <w:rPr>
          <w:color w:val="000000" w:themeColor="text1"/>
          <w:sz w:val="26"/>
          <w:szCs w:val="26"/>
        </w:rPr>
        <w:t xml:space="preserve"> направив до Богодухівського районного територіального центру комплектування</w:t>
      </w:r>
      <w:r w:rsidRPr="003857D0">
        <w:rPr>
          <w:color w:val="000000" w:themeColor="text1"/>
          <w:spacing w:val="27"/>
          <w:sz w:val="26"/>
          <w:szCs w:val="26"/>
        </w:rPr>
        <w:t xml:space="preserve"> </w:t>
      </w:r>
      <w:r w:rsidRPr="003857D0">
        <w:rPr>
          <w:color w:val="000000" w:themeColor="text1"/>
          <w:sz w:val="26"/>
          <w:szCs w:val="26"/>
        </w:rPr>
        <w:t>та соціальної підтримки</w:t>
      </w:r>
      <w:r w:rsidRPr="003857D0">
        <w:rPr>
          <w:color w:val="000000" w:themeColor="text1"/>
          <w:spacing w:val="24"/>
          <w:sz w:val="26"/>
          <w:szCs w:val="26"/>
        </w:rPr>
        <w:t xml:space="preserve"> </w:t>
      </w:r>
      <w:r w:rsidRPr="003857D0">
        <w:rPr>
          <w:color w:val="000000" w:themeColor="text1"/>
          <w:sz w:val="26"/>
          <w:szCs w:val="26"/>
        </w:rPr>
        <w:t>заяву</w:t>
      </w:r>
      <w:r w:rsidRPr="003857D0">
        <w:rPr>
          <w:color w:val="000000" w:themeColor="text1"/>
          <w:spacing w:val="27"/>
          <w:sz w:val="26"/>
          <w:szCs w:val="26"/>
        </w:rPr>
        <w:t xml:space="preserve"> </w:t>
      </w:r>
      <w:r w:rsidRPr="003857D0">
        <w:rPr>
          <w:color w:val="000000" w:themeColor="text1"/>
          <w:sz w:val="26"/>
          <w:szCs w:val="26"/>
        </w:rPr>
        <w:t>про</w:t>
      </w:r>
      <w:r w:rsidRPr="003857D0">
        <w:rPr>
          <w:color w:val="000000" w:themeColor="text1"/>
          <w:spacing w:val="27"/>
          <w:sz w:val="26"/>
          <w:szCs w:val="26"/>
        </w:rPr>
        <w:t xml:space="preserve"> </w:t>
      </w:r>
      <w:r w:rsidRPr="003857D0">
        <w:rPr>
          <w:color w:val="000000" w:themeColor="text1"/>
          <w:sz w:val="26"/>
          <w:szCs w:val="26"/>
        </w:rPr>
        <w:t>неможливість</w:t>
      </w:r>
      <w:r w:rsidRPr="003857D0">
        <w:rPr>
          <w:color w:val="000000" w:themeColor="text1"/>
          <w:spacing w:val="24"/>
          <w:sz w:val="26"/>
          <w:szCs w:val="26"/>
        </w:rPr>
        <w:t xml:space="preserve"> </w:t>
      </w:r>
      <w:r w:rsidRPr="003857D0">
        <w:rPr>
          <w:color w:val="000000" w:themeColor="text1"/>
          <w:sz w:val="26"/>
          <w:szCs w:val="26"/>
        </w:rPr>
        <w:t>прибуття за</w:t>
      </w:r>
      <w:r w:rsidRPr="003857D0">
        <w:rPr>
          <w:color w:val="000000" w:themeColor="text1"/>
          <w:spacing w:val="27"/>
          <w:sz w:val="26"/>
          <w:szCs w:val="26"/>
        </w:rPr>
        <w:t xml:space="preserve"> </w:t>
      </w:r>
      <w:r w:rsidRPr="003857D0">
        <w:rPr>
          <w:color w:val="000000" w:themeColor="text1"/>
          <w:sz w:val="26"/>
          <w:szCs w:val="26"/>
        </w:rPr>
        <w:t>повісткою</w:t>
      </w:r>
      <w:r w:rsidR="004F25C7" w:rsidRPr="003857D0">
        <w:rPr>
          <w:color w:val="000000" w:themeColor="text1"/>
          <w:sz w:val="26"/>
          <w:szCs w:val="26"/>
        </w:rPr>
        <w:t xml:space="preserve"> </w:t>
      </w:r>
      <w:r w:rsidRPr="003857D0">
        <w:rPr>
          <w:color w:val="000000" w:themeColor="text1"/>
          <w:sz w:val="26"/>
          <w:szCs w:val="26"/>
        </w:rPr>
        <w:t xml:space="preserve">№ 6354828 для уточнення даних у зв’язку з </w:t>
      </w:r>
      <w:r w:rsidR="009F104D">
        <w:rPr>
          <w:color w:val="000000" w:themeColor="text1"/>
          <w:sz w:val="26"/>
          <w:szCs w:val="26"/>
        </w:rPr>
        <w:t>ІНФОРМАЦІЯ_1</w:t>
      </w:r>
      <w:r w:rsidR="00E62E90">
        <w:rPr>
          <w:color w:val="000000" w:themeColor="text1"/>
          <w:sz w:val="26"/>
          <w:szCs w:val="26"/>
        </w:rPr>
        <w:t>3</w:t>
      </w:r>
      <w:r w:rsidRPr="003857D0">
        <w:rPr>
          <w:color w:val="000000" w:themeColor="text1"/>
          <w:sz w:val="26"/>
          <w:szCs w:val="26"/>
        </w:rPr>
        <w:t xml:space="preserve"> до Державної</w:t>
      </w:r>
      <w:r w:rsidRPr="003857D0">
        <w:rPr>
          <w:color w:val="000000" w:themeColor="text1"/>
          <w:spacing w:val="-15"/>
          <w:sz w:val="26"/>
          <w:szCs w:val="26"/>
        </w:rPr>
        <w:t xml:space="preserve"> </w:t>
      </w:r>
      <w:r w:rsidRPr="003857D0">
        <w:rPr>
          <w:color w:val="000000" w:themeColor="text1"/>
          <w:sz w:val="26"/>
          <w:szCs w:val="26"/>
        </w:rPr>
        <w:t>установи</w:t>
      </w:r>
      <w:r w:rsidRPr="003857D0">
        <w:rPr>
          <w:color w:val="000000" w:themeColor="text1"/>
          <w:spacing w:val="-15"/>
          <w:sz w:val="26"/>
          <w:szCs w:val="26"/>
        </w:rPr>
        <w:t xml:space="preserve"> </w:t>
      </w:r>
      <w:r w:rsidRPr="003857D0">
        <w:rPr>
          <w:color w:val="000000" w:themeColor="text1"/>
          <w:sz w:val="26"/>
          <w:szCs w:val="26"/>
        </w:rPr>
        <w:t>«Національний</w:t>
      </w:r>
      <w:r w:rsidRPr="003857D0">
        <w:rPr>
          <w:color w:val="000000" w:themeColor="text1"/>
          <w:spacing w:val="-15"/>
          <w:sz w:val="26"/>
          <w:szCs w:val="26"/>
        </w:rPr>
        <w:t xml:space="preserve"> </w:t>
      </w:r>
      <w:r w:rsidRPr="003857D0">
        <w:rPr>
          <w:color w:val="000000" w:themeColor="text1"/>
          <w:sz w:val="26"/>
          <w:szCs w:val="26"/>
        </w:rPr>
        <w:t>інститут</w:t>
      </w:r>
      <w:r w:rsidRPr="003857D0">
        <w:rPr>
          <w:color w:val="000000" w:themeColor="text1"/>
          <w:spacing w:val="-15"/>
          <w:sz w:val="26"/>
          <w:szCs w:val="26"/>
        </w:rPr>
        <w:t xml:space="preserve"> </w:t>
      </w:r>
      <w:r w:rsidRPr="003857D0">
        <w:rPr>
          <w:color w:val="000000" w:themeColor="text1"/>
          <w:sz w:val="26"/>
          <w:szCs w:val="26"/>
        </w:rPr>
        <w:t>терапії</w:t>
      </w:r>
      <w:r w:rsidRPr="003857D0">
        <w:rPr>
          <w:color w:val="000000" w:themeColor="text1"/>
          <w:spacing w:val="-15"/>
          <w:sz w:val="26"/>
          <w:szCs w:val="26"/>
        </w:rPr>
        <w:t xml:space="preserve"> </w:t>
      </w:r>
      <w:r w:rsidRPr="003857D0">
        <w:rPr>
          <w:color w:val="000000" w:themeColor="text1"/>
          <w:sz w:val="26"/>
          <w:szCs w:val="26"/>
        </w:rPr>
        <w:t>імені</w:t>
      </w:r>
      <w:r w:rsidRPr="003857D0">
        <w:rPr>
          <w:color w:val="000000" w:themeColor="text1"/>
          <w:spacing w:val="-15"/>
          <w:sz w:val="26"/>
          <w:szCs w:val="26"/>
        </w:rPr>
        <w:t xml:space="preserve"> </w:t>
      </w:r>
      <w:r w:rsidRPr="003857D0">
        <w:rPr>
          <w:color w:val="000000" w:themeColor="text1"/>
          <w:sz w:val="26"/>
          <w:szCs w:val="26"/>
        </w:rPr>
        <w:t>Л.Т.</w:t>
      </w:r>
      <w:r w:rsidRPr="003857D0">
        <w:rPr>
          <w:color w:val="000000" w:themeColor="text1"/>
          <w:spacing w:val="-15"/>
          <w:sz w:val="26"/>
          <w:szCs w:val="26"/>
        </w:rPr>
        <w:t xml:space="preserve"> </w:t>
      </w:r>
      <w:r w:rsidRPr="003857D0">
        <w:rPr>
          <w:color w:val="000000" w:themeColor="text1"/>
          <w:sz w:val="26"/>
          <w:szCs w:val="26"/>
        </w:rPr>
        <w:t>Малої</w:t>
      </w:r>
      <w:r w:rsidRPr="003857D0">
        <w:rPr>
          <w:color w:val="000000" w:themeColor="text1"/>
          <w:spacing w:val="-15"/>
          <w:sz w:val="26"/>
          <w:szCs w:val="26"/>
        </w:rPr>
        <w:t xml:space="preserve"> </w:t>
      </w:r>
      <w:r w:rsidRPr="003857D0">
        <w:rPr>
          <w:color w:val="000000" w:themeColor="text1"/>
          <w:sz w:val="26"/>
          <w:szCs w:val="26"/>
        </w:rPr>
        <w:t>Національної</w:t>
      </w:r>
      <w:r w:rsidRPr="003857D0">
        <w:rPr>
          <w:color w:val="000000" w:themeColor="text1"/>
          <w:spacing w:val="-15"/>
          <w:sz w:val="26"/>
          <w:szCs w:val="26"/>
        </w:rPr>
        <w:t xml:space="preserve"> </w:t>
      </w:r>
      <w:r w:rsidRPr="003857D0">
        <w:rPr>
          <w:color w:val="000000" w:themeColor="text1"/>
          <w:sz w:val="26"/>
          <w:szCs w:val="26"/>
        </w:rPr>
        <w:t>академії медичних наук України», що підтверджується даними державної електронної системи охорони здоров’я (ЕСОЗ) з формуванням медичного висновку про непрацездатність:1111- B7EM-MAM8-AMPA</w:t>
      </w:r>
      <w:r w:rsidR="004F25C7" w:rsidRPr="003857D0">
        <w:rPr>
          <w:color w:val="000000" w:themeColor="text1"/>
          <w:sz w:val="26"/>
          <w:szCs w:val="26"/>
        </w:rPr>
        <w:t>.</w:t>
      </w:r>
    </w:p>
    <w:p w14:paraId="5B4C84B3" w14:textId="3BFA90C1" w:rsidR="004F25C7" w:rsidRPr="003857D0" w:rsidRDefault="00F94F62" w:rsidP="004F25C7">
      <w:pPr>
        <w:pStyle w:val="ac"/>
        <w:tabs>
          <w:tab w:val="left" w:pos="2269"/>
          <w:tab w:val="left" w:pos="3603"/>
          <w:tab w:val="left" w:pos="5401"/>
          <w:tab w:val="left" w:pos="6499"/>
          <w:tab w:val="left" w:pos="7430"/>
          <w:tab w:val="left" w:pos="8188"/>
          <w:tab w:val="left" w:pos="8849"/>
        </w:tabs>
        <w:ind w:firstLine="709"/>
        <w:jc w:val="both"/>
        <w:rPr>
          <w:color w:val="000000" w:themeColor="text1"/>
          <w:sz w:val="26"/>
          <w:szCs w:val="26"/>
        </w:rPr>
      </w:pPr>
      <w:r w:rsidRPr="003857D0">
        <w:rPr>
          <w:color w:val="000000" w:themeColor="text1"/>
          <w:spacing w:val="-2"/>
          <w:sz w:val="26"/>
          <w:szCs w:val="26"/>
        </w:rPr>
        <w:t>Державною</w:t>
      </w:r>
      <w:r w:rsidRPr="003857D0">
        <w:rPr>
          <w:color w:val="000000" w:themeColor="text1"/>
          <w:sz w:val="26"/>
          <w:szCs w:val="26"/>
        </w:rPr>
        <w:tab/>
      </w:r>
      <w:r w:rsidRPr="003857D0">
        <w:rPr>
          <w:color w:val="000000" w:themeColor="text1"/>
          <w:spacing w:val="-2"/>
          <w:sz w:val="26"/>
          <w:szCs w:val="26"/>
        </w:rPr>
        <w:t>установою</w:t>
      </w:r>
      <w:r w:rsidRPr="003857D0">
        <w:rPr>
          <w:color w:val="000000" w:themeColor="text1"/>
          <w:sz w:val="26"/>
          <w:szCs w:val="26"/>
        </w:rPr>
        <w:tab/>
      </w:r>
      <w:r w:rsidRPr="003857D0">
        <w:rPr>
          <w:color w:val="000000" w:themeColor="text1"/>
          <w:spacing w:val="-2"/>
          <w:sz w:val="26"/>
          <w:szCs w:val="26"/>
        </w:rPr>
        <w:t>«Національний</w:t>
      </w:r>
      <w:r w:rsidRPr="003857D0">
        <w:rPr>
          <w:color w:val="000000" w:themeColor="text1"/>
          <w:sz w:val="26"/>
          <w:szCs w:val="26"/>
        </w:rPr>
        <w:tab/>
      </w:r>
      <w:r w:rsidRPr="003857D0">
        <w:rPr>
          <w:color w:val="000000" w:themeColor="text1"/>
          <w:spacing w:val="-2"/>
          <w:sz w:val="26"/>
          <w:szCs w:val="26"/>
        </w:rPr>
        <w:t>інститут</w:t>
      </w:r>
      <w:r w:rsidRPr="003857D0">
        <w:rPr>
          <w:color w:val="000000" w:themeColor="text1"/>
          <w:sz w:val="26"/>
          <w:szCs w:val="26"/>
        </w:rPr>
        <w:tab/>
      </w:r>
      <w:r w:rsidRPr="003857D0">
        <w:rPr>
          <w:color w:val="000000" w:themeColor="text1"/>
          <w:spacing w:val="-2"/>
          <w:sz w:val="26"/>
          <w:szCs w:val="26"/>
        </w:rPr>
        <w:t>терапії</w:t>
      </w:r>
      <w:r w:rsidRPr="003857D0">
        <w:rPr>
          <w:color w:val="000000" w:themeColor="text1"/>
          <w:sz w:val="26"/>
          <w:szCs w:val="26"/>
        </w:rPr>
        <w:tab/>
      </w:r>
      <w:r w:rsidRPr="003857D0">
        <w:rPr>
          <w:color w:val="000000" w:themeColor="text1"/>
          <w:spacing w:val="-2"/>
          <w:sz w:val="26"/>
          <w:szCs w:val="26"/>
        </w:rPr>
        <w:t>імені</w:t>
      </w:r>
      <w:r w:rsidRPr="003857D0">
        <w:rPr>
          <w:color w:val="000000" w:themeColor="text1"/>
          <w:sz w:val="26"/>
          <w:szCs w:val="26"/>
        </w:rPr>
        <w:tab/>
      </w:r>
      <w:r w:rsidRPr="003857D0">
        <w:rPr>
          <w:color w:val="000000" w:themeColor="text1"/>
          <w:spacing w:val="-4"/>
          <w:sz w:val="26"/>
          <w:szCs w:val="26"/>
        </w:rPr>
        <w:t>Л.Т.</w:t>
      </w:r>
      <w:r w:rsidRPr="003857D0">
        <w:rPr>
          <w:color w:val="000000" w:themeColor="text1"/>
          <w:sz w:val="26"/>
          <w:szCs w:val="26"/>
        </w:rPr>
        <w:tab/>
      </w:r>
      <w:r w:rsidRPr="003857D0">
        <w:rPr>
          <w:color w:val="000000" w:themeColor="text1"/>
          <w:spacing w:val="-2"/>
          <w:sz w:val="26"/>
          <w:szCs w:val="26"/>
        </w:rPr>
        <w:t xml:space="preserve">Малої </w:t>
      </w:r>
      <w:r w:rsidRPr="003857D0">
        <w:rPr>
          <w:color w:val="000000" w:themeColor="text1"/>
          <w:sz w:val="26"/>
          <w:szCs w:val="26"/>
        </w:rPr>
        <w:t>Національної</w:t>
      </w:r>
      <w:r w:rsidRPr="003857D0">
        <w:rPr>
          <w:color w:val="000000" w:themeColor="text1"/>
          <w:spacing w:val="40"/>
          <w:sz w:val="26"/>
          <w:szCs w:val="26"/>
        </w:rPr>
        <w:t xml:space="preserve"> </w:t>
      </w:r>
      <w:r w:rsidRPr="003857D0">
        <w:rPr>
          <w:color w:val="000000" w:themeColor="text1"/>
          <w:sz w:val="26"/>
          <w:szCs w:val="26"/>
        </w:rPr>
        <w:t>академії</w:t>
      </w:r>
      <w:r w:rsidRPr="003857D0">
        <w:rPr>
          <w:color w:val="000000" w:themeColor="text1"/>
          <w:spacing w:val="40"/>
          <w:sz w:val="26"/>
          <w:szCs w:val="26"/>
        </w:rPr>
        <w:t xml:space="preserve"> </w:t>
      </w:r>
      <w:r w:rsidRPr="003857D0">
        <w:rPr>
          <w:color w:val="000000" w:themeColor="text1"/>
          <w:sz w:val="26"/>
          <w:szCs w:val="26"/>
        </w:rPr>
        <w:t>медичних</w:t>
      </w:r>
      <w:r w:rsidRPr="003857D0">
        <w:rPr>
          <w:color w:val="000000" w:themeColor="text1"/>
          <w:spacing w:val="40"/>
          <w:sz w:val="26"/>
          <w:szCs w:val="26"/>
        </w:rPr>
        <w:t xml:space="preserve"> </w:t>
      </w:r>
      <w:r w:rsidRPr="003857D0">
        <w:rPr>
          <w:color w:val="000000" w:themeColor="text1"/>
          <w:sz w:val="26"/>
          <w:szCs w:val="26"/>
        </w:rPr>
        <w:t>наук</w:t>
      </w:r>
      <w:r w:rsidRPr="003857D0">
        <w:rPr>
          <w:color w:val="000000" w:themeColor="text1"/>
          <w:spacing w:val="40"/>
          <w:sz w:val="26"/>
          <w:szCs w:val="26"/>
        </w:rPr>
        <w:t xml:space="preserve"> </w:t>
      </w:r>
      <w:r w:rsidRPr="003857D0">
        <w:rPr>
          <w:color w:val="000000" w:themeColor="text1"/>
          <w:sz w:val="26"/>
          <w:szCs w:val="26"/>
        </w:rPr>
        <w:t>України»</w:t>
      </w:r>
      <w:r w:rsidRPr="003857D0">
        <w:rPr>
          <w:color w:val="000000" w:themeColor="text1"/>
          <w:spacing w:val="40"/>
          <w:sz w:val="26"/>
          <w:szCs w:val="26"/>
        </w:rPr>
        <w:t xml:space="preserve"> </w:t>
      </w:r>
      <w:r w:rsidRPr="003857D0">
        <w:rPr>
          <w:color w:val="000000" w:themeColor="text1"/>
          <w:sz w:val="26"/>
          <w:szCs w:val="26"/>
        </w:rPr>
        <w:t>був</w:t>
      </w:r>
      <w:r w:rsidRPr="003857D0">
        <w:rPr>
          <w:color w:val="000000" w:themeColor="text1"/>
          <w:spacing w:val="40"/>
          <w:sz w:val="26"/>
          <w:szCs w:val="26"/>
        </w:rPr>
        <w:t xml:space="preserve"> </w:t>
      </w:r>
      <w:r w:rsidR="00B218E4">
        <w:rPr>
          <w:color w:val="000000" w:themeColor="text1"/>
          <w:sz w:val="26"/>
          <w:szCs w:val="26"/>
        </w:rPr>
        <w:t>ІНФОРМАЦІЯ_1</w:t>
      </w:r>
      <w:r w:rsidR="00E62E90">
        <w:rPr>
          <w:color w:val="000000" w:themeColor="text1"/>
          <w:sz w:val="26"/>
          <w:szCs w:val="26"/>
        </w:rPr>
        <w:t>4</w:t>
      </w:r>
      <w:r w:rsidR="00AA250D">
        <w:rPr>
          <w:color w:val="000000" w:themeColor="text1"/>
          <w:sz w:val="26"/>
          <w:szCs w:val="26"/>
        </w:rPr>
        <w:t>,</w:t>
      </w:r>
      <w:r w:rsidRPr="003857D0">
        <w:rPr>
          <w:color w:val="000000" w:themeColor="text1"/>
          <w:sz w:val="26"/>
          <w:szCs w:val="26"/>
        </w:rPr>
        <w:t xml:space="preserve"> </w:t>
      </w:r>
      <w:r w:rsidR="0078281A" w:rsidRPr="003857D0">
        <w:rPr>
          <w:color w:val="000000" w:themeColor="text1"/>
          <w:sz w:val="26"/>
          <w:szCs w:val="26"/>
        </w:rPr>
        <w:t>в</w:t>
      </w:r>
      <w:r w:rsidRPr="003857D0">
        <w:rPr>
          <w:color w:val="000000" w:themeColor="text1"/>
          <w:sz w:val="26"/>
          <w:szCs w:val="26"/>
        </w:rPr>
        <w:t>ідповідн</w:t>
      </w:r>
      <w:r w:rsidR="00AA250D">
        <w:rPr>
          <w:color w:val="000000" w:themeColor="text1"/>
          <w:sz w:val="26"/>
          <w:szCs w:val="26"/>
        </w:rPr>
        <w:t>у</w:t>
      </w:r>
      <w:r w:rsidRPr="003857D0">
        <w:rPr>
          <w:color w:val="000000" w:themeColor="text1"/>
          <w:spacing w:val="80"/>
          <w:sz w:val="26"/>
          <w:szCs w:val="26"/>
        </w:rPr>
        <w:t xml:space="preserve"> </w:t>
      </w:r>
      <w:r w:rsidRPr="003857D0">
        <w:rPr>
          <w:color w:val="000000" w:themeColor="text1"/>
          <w:sz w:val="26"/>
          <w:szCs w:val="26"/>
        </w:rPr>
        <w:t>інформаці</w:t>
      </w:r>
      <w:r w:rsidR="00AA250D">
        <w:rPr>
          <w:color w:val="000000" w:themeColor="text1"/>
          <w:sz w:val="26"/>
          <w:szCs w:val="26"/>
        </w:rPr>
        <w:t>ю</w:t>
      </w:r>
      <w:r w:rsidRPr="003857D0">
        <w:rPr>
          <w:color w:val="000000" w:themeColor="text1"/>
          <w:spacing w:val="80"/>
          <w:sz w:val="26"/>
          <w:szCs w:val="26"/>
        </w:rPr>
        <w:t xml:space="preserve"> </w:t>
      </w:r>
      <w:proofErr w:type="spellStart"/>
      <w:r w:rsidRPr="003857D0">
        <w:rPr>
          <w:color w:val="000000" w:themeColor="text1"/>
          <w:sz w:val="26"/>
          <w:szCs w:val="26"/>
        </w:rPr>
        <w:t>внесен</w:t>
      </w:r>
      <w:r w:rsidR="00AA250D">
        <w:rPr>
          <w:color w:val="000000" w:themeColor="text1"/>
          <w:sz w:val="26"/>
          <w:szCs w:val="26"/>
        </w:rPr>
        <w:t>о</w:t>
      </w:r>
      <w:proofErr w:type="spellEnd"/>
      <w:r w:rsidRPr="003857D0">
        <w:rPr>
          <w:color w:val="000000" w:themeColor="text1"/>
          <w:spacing w:val="80"/>
          <w:sz w:val="26"/>
          <w:szCs w:val="26"/>
        </w:rPr>
        <w:t xml:space="preserve"> </w:t>
      </w:r>
      <w:r w:rsidRPr="003857D0">
        <w:rPr>
          <w:color w:val="000000" w:themeColor="text1"/>
          <w:sz w:val="26"/>
          <w:szCs w:val="26"/>
        </w:rPr>
        <w:t>до</w:t>
      </w:r>
      <w:r w:rsidRPr="003857D0">
        <w:rPr>
          <w:color w:val="000000" w:themeColor="text1"/>
          <w:spacing w:val="80"/>
          <w:sz w:val="26"/>
          <w:szCs w:val="26"/>
        </w:rPr>
        <w:t xml:space="preserve"> </w:t>
      </w:r>
      <w:r w:rsidRPr="003857D0">
        <w:rPr>
          <w:color w:val="000000" w:themeColor="text1"/>
          <w:sz w:val="26"/>
          <w:szCs w:val="26"/>
        </w:rPr>
        <w:t>Електронної</w:t>
      </w:r>
      <w:r w:rsidRPr="003857D0">
        <w:rPr>
          <w:color w:val="000000" w:themeColor="text1"/>
          <w:spacing w:val="80"/>
          <w:sz w:val="26"/>
          <w:szCs w:val="26"/>
        </w:rPr>
        <w:t xml:space="preserve"> </w:t>
      </w:r>
      <w:r w:rsidRPr="003857D0">
        <w:rPr>
          <w:color w:val="000000" w:themeColor="text1"/>
          <w:sz w:val="26"/>
          <w:szCs w:val="26"/>
        </w:rPr>
        <w:t>системи</w:t>
      </w:r>
      <w:r w:rsidRPr="003857D0">
        <w:rPr>
          <w:color w:val="000000" w:themeColor="text1"/>
          <w:spacing w:val="80"/>
          <w:sz w:val="26"/>
          <w:szCs w:val="26"/>
        </w:rPr>
        <w:t xml:space="preserve"> </w:t>
      </w:r>
      <w:r w:rsidRPr="003857D0">
        <w:rPr>
          <w:color w:val="000000" w:themeColor="text1"/>
          <w:sz w:val="26"/>
          <w:szCs w:val="26"/>
        </w:rPr>
        <w:t>охорони</w:t>
      </w:r>
      <w:r w:rsidRPr="003857D0">
        <w:rPr>
          <w:color w:val="000000" w:themeColor="text1"/>
          <w:spacing w:val="80"/>
          <w:sz w:val="26"/>
          <w:szCs w:val="26"/>
        </w:rPr>
        <w:t xml:space="preserve"> </w:t>
      </w:r>
      <w:r w:rsidRPr="003857D0">
        <w:rPr>
          <w:color w:val="000000" w:themeColor="text1"/>
          <w:sz w:val="26"/>
          <w:szCs w:val="26"/>
        </w:rPr>
        <w:t>здоров’я</w:t>
      </w:r>
      <w:r w:rsidRPr="003857D0">
        <w:rPr>
          <w:color w:val="000000" w:themeColor="text1"/>
          <w:spacing w:val="80"/>
          <w:sz w:val="26"/>
          <w:szCs w:val="26"/>
        </w:rPr>
        <w:t xml:space="preserve"> </w:t>
      </w:r>
      <w:r w:rsidRPr="003857D0">
        <w:rPr>
          <w:color w:val="000000" w:themeColor="text1"/>
          <w:sz w:val="26"/>
          <w:szCs w:val="26"/>
        </w:rPr>
        <w:t>(ЕСОЗ)</w:t>
      </w:r>
      <w:r w:rsidRPr="003857D0">
        <w:rPr>
          <w:color w:val="000000" w:themeColor="text1"/>
          <w:spacing w:val="40"/>
          <w:sz w:val="26"/>
          <w:szCs w:val="26"/>
        </w:rPr>
        <w:t xml:space="preserve"> </w:t>
      </w:r>
      <w:r w:rsidRPr="003857D0">
        <w:rPr>
          <w:color w:val="000000" w:themeColor="text1"/>
          <w:sz w:val="26"/>
          <w:szCs w:val="26"/>
        </w:rPr>
        <w:t>Національної</w:t>
      </w:r>
      <w:r w:rsidRPr="003857D0">
        <w:rPr>
          <w:color w:val="000000" w:themeColor="text1"/>
          <w:spacing w:val="-11"/>
          <w:sz w:val="26"/>
          <w:szCs w:val="26"/>
        </w:rPr>
        <w:t xml:space="preserve"> </w:t>
      </w:r>
      <w:r w:rsidRPr="003857D0">
        <w:rPr>
          <w:color w:val="000000" w:themeColor="text1"/>
          <w:sz w:val="26"/>
          <w:szCs w:val="26"/>
        </w:rPr>
        <w:t>служби</w:t>
      </w:r>
      <w:r w:rsidRPr="003857D0">
        <w:rPr>
          <w:color w:val="000000" w:themeColor="text1"/>
          <w:spacing w:val="-15"/>
          <w:sz w:val="26"/>
          <w:szCs w:val="26"/>
        </w:rPr>
        <w:t xml:space="preserve"> </w:t>
      </w:r>
      <w:r w:rsidRPr="003857D0">
        <w:rPr>
          <w:color w:val="000000" w:themeColor="text1"/>
          <w:sz w:val="26"/>
          <w:szCs w:val="26"/>
        </w:rPr>
        <w:t>здоров’я</w:t>
      </w:r>
      <w:r w:rsidRPr="003857D0">
        <w:rPr>
          <w:color w:val="000000" w:themeColor="text1"/>
          <w:spacing w:val="-15"/>
          <w:sz w:val="26"/>
          <w:szCs w:val="26"/>
        </w:rPr>
        <w:t xml:space="preserve"> </w:t>
      </w:r>
      <w:r w:rsidRPr="003857D0">
        <w:rPr>
          <w:color w:val="000000" w:themeColor="text1"/>
          <w:sz w:val="26"/>
          <w:szCs w:val="26"/>
        </w:rPr>
        <w:t>України</w:t>
      </w:r>
      <w:r w:rsidRPr="003857D0">
        <w:rPr>
          <w:color w:val="000000" w:themeColor="text1"/>
          <w:spacing w:val="-11"/>
          <w:sz w:val="26"/>
          <w:szCs w:val="26"/>
        </w:rPr>
        <w:t xml:space="preserve"> </w:t>
      </w:r>
      <w:r w:rsidRPr="003857D0">
        <w:rPr>
          <w:color w:val="000000" w:themeColor="text1"/>
          <w:sz w:val="26"/>
          <w:szCs w:val="26"/>
        </w:rPr>
        <w:t>(НСЗУ).</w:t>
      </w:r>
    </w:p>
    <w:p w14:paraId="27B4D06D" w14:textId="18F54BAD" w:rsidR="00F94F62" w:rsidRPr="003857D0" w:rsidRDefault="0078281A" w:rsidP="004F25C7">
      <w:pPr>
        <w:pStyle w:val="ac"/>
        <w:tabs>
          <w:tab w:val="left" w:pos="2269"/>
          <w:tab w:val="left" w:pos="3603"/>
          <w:tab w:val="left" w:pos="5401"/>
          <w:tab w:val="left" w:pos="6499"/>
          <w:tab w:val="left" w:pos="7430"/>
          <w:tab w:val="left" w:pos="8188"/>
          <w:tab w:val="left" w:pos="8849"/>
        </w:tabs>
        <w:ind w:firstLine="709"/>
        <w:jc w:val="both"/>
        <w:rPr>
          <w:color w:val="000000" w:themeColor="text1"/>
          <w:sz w:val="26"/>
          <w:szCs w:val="26"/>
        </w:rPr>
      </w:pPr>
      <w:r w:rsidRPr="003857D0">
        <w:rPr>
          <w:color w:val="000000" w:themeColor="text1"/>
          <w:sz w:val="26"/>
          <w:szCs w:val="26"/>
        </w:rPr>
        <w:t>Згідно</w:t>
      </w:r>
      <w:r w:rsidRPr="003857D0">
        <w:rPr>
          <w:color w:val="000000" w:themeColor="text1"/>
          <w:spacing w:val="40"/>
          <w:sz w:val="26"/>
          <w:szCs w:val="26"/>
        </w:rPr>
        <w:t xml:space="preserve"> </w:t>
      </w:r>
      <w:r w:rsidRPr="003857D0">
        <w:rPr>
          <w:color w:val="000000" w:themeColor="text1"/>
          <w:sz w:val="26"/>
          <w:szCs w:val="26"/>
        </w:rPr>
        <w:t>з</w:t>
      </w:r>
      <w:r w:rsidRPr="003857D0">
        <w:rPr>
          <w:color w:val="000000" w:themeColor="text1"/>
          <w:spacing w:val="40"/>
          <w:sz w:val="26"/>
          <w:szCs w:val="26"/>
        </w:rPr>
        <w:t xml:space="preserve"> </w:t>
      </w:r>
      <w:r w:rsidRPr="003857D0">
        <w:rPr>
          <w:color w:val="000000" w:themeColor="text1"/>
          <w:sz w:val="26"/>
          <w:szCs w:val="26"/>
        </w:rPr>
        <w:t>даними</w:t>
      </w:r>
      <w:r w:rsidRPr="003857D0">
        <w:rPr>
          <w:color w:val="000000" w:themeColor="text1"/>
          <w:spacing w:val="38"/>
          <w:sz w:val="26"/>
          <w:szCs w:val="26"/>
        </w:rPr>
        <w:t xml:space="preserve"> </w:t>
      </w:r>
      <w:r w:rsidRPr="003857D0">
        <w:rPr>
          <w:color w:val="000000" w:themeColor="text1"/>
          <w:sz w:val="26"/>
          <w:szCs w:val="26"/>
        </w:rPr>
        <w:t>мобільного</w:t>
      </w:r>
      <w:r w:rsidRPr="003857D0">
        <w:rPr>
          <w:color w:val="000000" w:themeColor="text1"/>
          <w:spacing w:val="40"/>
          <w:sz w:val="26"/>
          <w:szCs w:val="26"/>
        </w:rPr>
        <w:t xml:space="preserve"> </w:t>
      </w:r>
      <w:r w:rsidRPr="003857D0">
        <w:rPr>
          <w:color w:val="000000" w:themeColor="text1"/>
          <w:sz w:val="26"/>
          <w:szCs w:val="26"/>
        </w:rPr>
        <w:t>застосунку «Резерв+»</w:t>
      </w:r>
      <w:r w:rsidR="00F94F62" w:rsidRPr="003857D0">
        <w:rPr>
          <w:color w:val="000000" w:themeColor="text1"/>
          <w:sz w:val="26"/>
          <w:szCs w:val="26"/>
        </w:rPr>
        <w:t xml:space="preserve"> 07</w:t>
      </w:r>
      <w:r w:rsidR="004F25C7" w:rsidRPr="003857D0">
        <w:rPr>
          <w:color w:val="000000" w:themeColor="text1"/>
          <w:sz w:val="26"/>
          <w:szCs w:val="26"/>
        </w:rPr>
        <w:t xml:space="preserve"> травня </w:t>
      </w:r>
      <w:r w:rsidR="00F94F62" w:rsidRPr="003857D0">
        <w:rPr>
          <w:color w:val="000000" w:themeColor="text1"/>
          <w:sz w:val="26"/>
          <w:szCs w:val="26"/>
        </w:rPr>
        <w:t>2026 р</w:t>
      </w:r>
      <w:r w:rsidRPr="003857D0">
        <w:rPr>
          <w:color w:val="000000" w:themeColor="text1"/>
          <w:sz w:val="26"/>
          <w:szCs w:val="26"/>
        </w:rPr>
        <w:t>оку</w:t>
      </w:r>
      <w:r w:rsidR="00F94F62" w:rsidRPr="003857D0">
        <w:rPr>
          <w:color w:val="000000" w:themeColor="text1"/>
          <w:spacing w:val="40"/>
          <w:sz w:val="26"/>
          <w:szCs w:val="26"/>
        </w:rPr>
        <w:t xml:space="preserve"> </w:t>
      </w:r>
      <w:r w:rsidR="004F25C7" w:rsidRPr="003857D0">
        <w:rPr>
          <w:color w:val="000000" w:themeColor="text1"/>
          <w:sz w:val="26"/>
          <w:szCs w:val="26"/>
        </w:rPr>
        <w:t>кандидат</w:t>
      </w:r>
      <w:r w:rsidR="004F25C7" w:rsidRPr="003857D0">
        <w:rPr>
          <w:color w:val="000000" w:themeColor="text1"/>
          <w:spacing w:val="40"/>
          <w:sz w:val="26"/>
          <w:szCs w:val="26"/>
        </w:rPr>
        <w:t xml:space="preserve"> </w:t>
      </w:r>
      <w:r w:rsidR="00F94F62" w:rsidRPr="003857D0">
        <w:rPr>
          <w:color w:val="000000" w:themeColor="text1"/>
          <w:sz w:val="26"/>
          <w:szCs w:val="26"/>
        </w:rPr>
        <w:t>був</w:t>
      </w:r>
      <w:r w:rsidR="00F94F62" w:rsidRPr="003857D0">
        <w:rPr>
          <w:color w:val="000000" w:themeColor="text1"/>
          <w:spacing w:val="40"/>
          <w:sz w:val="26"/>
          <w:szCs w:val="26"/>
        </w:rPr>
        <w:t xml:space="preserve"> </w:t>
      </w:r>
      <w:r w:rsidR="00F94F62" w:rsidRPr="003857D0">
        <w:rPr>
          <w:color w:val="000000" w:themeColor="text1"/>
          <w:sz w:val="26"/>
          <w:szCs w:val="26"/>
        </w:rPr>
        <w:t>оголошений</w:t>
      </w:r>
      <w:r w:rsidR="00F94F62" w:rsidRPr="003857D0">
        <w:rPr>
          <w:color w:val="000000" w:themeColor="text1"/>
          <w:spacing w:val="38"/>
          <w:sz w:val="26"/>
          <w:szCs w:val="26"/>
        </w:rPr>
        <w:t xml:space="preserve"> </w:t>
      </w:r>
      <w:r w:rsidR="00AA250D">
        <w:rPr>
          <w:color w:val="000000" w:themeColor="text1"/>
          <w:sz w:val="26"/>
          <w:szCs w:val="26"/>
        </w:rPr>
        <w:t>у</w:t>
      </w:r>
      <w:r w:rsidR="00F94F62" w:rsidRPr="003857D0">
        <w:rPr>
          <w:color w:val="000000" w:themeColor="text1"/>
          <w:spacing w:val="40"/>
          <w:sz w:val="26"/>
          <w:szCs w:val="26"/>
        </w:rPr>
        <w:t xml:space="preserve"> </w:t>
      </w:r>
      <w:r w:rsidR="00F94F62" w:rsidRPr="003857D0">
        <w:rPr>
          <w:color w:val="000000" w:themeColor="text1"/>
          <w:sz w:val="26"/>
          <w:szCs w:val="26"/>
        </w:rPr>
        <w:t xml:space="preserve">розшук. </w:t>
      </w:r>
      <w:r w:rsidR="00AA250D">
        <w:rPr>
          <w:color w:val="000000" w:themeColor="text1"/>
          <w:sz w:val="26"/>
          <w:szCs w:val="26"/>
        </w:rPr>
        <w:t>В</w:t>
      </w:r>
      <w:r w:rsidR="00F94F62" w:rsidRPr="003857D0">
        <w:rPr>
          <w:color w:val="000000" w:themeColor="text1"/>
          <w:sz w:val="26"/>
          <w:szCs w:val="26"/>
        </w:rPr>
        <w:t xml:space="preserve"> електронному військово-обліковому документі зроблений запис: «не прибув за повісткою до ТЦК та СП».</w:t>
      </w:r>
    </w:p>
    <w:p w14:paraId="13140246" w14:textId="51DF018E" w:rsidR="004F25C7" w:rsidRPr="003857D0" w:rsidRDefault="00F94F62" w:rsidP="004F25C7">
      <w:pPr>
        <w:pStyle w:val="ac"/>
        <w:ind w:firstLine="709"/>
        <w:jc w:val="both"/>
        <w:rPr>
          <w:color w:val="000000" w:themeColor="text1"/>
          <w:sz w:val="26"/>
          <w:szCs w:val="26"/>
        </w:rPr>
      </w:pPr>
      <w:r w:rsidRPr="003857D0">
        <w:rPr>
          <w:color w:val="000000" w:themeColor="text1"/>
          <w:sz w:val="26"/>
          <w:szCs w:val="26"/>
        </w:rPr>
        <w:t>20</w:t>
      </w:r>
      <w:r w:rsidR="004F25C7" w:rsidRPr="003857D0">
        <w:rPr>
          <w:color w:val="000000" w:themeColor="text1"/>
          <w:sz w:val="26"/>
          <w:szCs w:val="26"/>
        </w:rPr>
        <w:t xml:space="preserve"> травня </w:t>
      </w:r>
      <w:r w:rsidRPr="003857D0">
        <w:rPr>
          <w:color w:val="000000" w:themeColor="text1"/>
          <w:sz w:val="26"/>
          <w:szCs w:val="26"/>
        </w:rPr>
        <w:t>2026</w:t>
      </w:r>
      <w:r w:rsidRPr="003857D0">
        <w:rPr>
          <w:color w:val="000000" w:themeColor="text1"/>
          <w:spacing w:val="-3"/>
          <w:sz w:val="26"/>
          <w:szCs w:val="26"/>
        </w:rPr>
        <w:t xml:space="preserve"> </w:t>
      </w:r>
      <w:r w:rsidRPr="003857D0">
        <w:rPr>
          <w:color w:val="000000" w:themeColor="text1"/>
          <w:sz w:val="26"/>
          <w:szCs w:val="26"/>
        </w:rPr>
        <w:t>р</w:t>
      </w:r>
      <w:r w:rsidR="004F25C7" w:rsidRPr="003857D0">
        <w:rPr>
          <w:color w:val="000000" w:themeColor="text1"/>
          <w:sz w:val="26"/>
          <w:szCs w:val="26"/>
        </w:rPr>
        <w:t>оку</w:t>
      </w:r>
      <w:r w:rsidRPr="003857D0">
        <w:rPr>
          <w:color w:val="000000" w:themeColor="text1"/>
          <w:spacing w:val="40"/>
          <w:sz w:val="26"/>
          <w:szCs w:val="26"/>
        </w:rPr>
        <w:t xml:space="preserve"> </w:t>
      </w:r>
      <w:proofErr w:type="spellStart"/>
      <w:r w:rsidR="004F25C7" w:rsidRPr="003857D0">
        <w:rPr>
          <w:color w:val="000000" w:themeColor="text1"/>
          <w:sz w:val="26"/>
          <w:szCs w:val="26"/>
        </w:rPr>
        <w:t>Сенаторов</w:t>
      </w:r>
      <w:proofErr w:type="spellEnd"/>
      <w:r w:rsidR="004F25C7" w:rsidRPr="003857D0">
        <w:rPr>
          <w:color w:val="000000" w:themeColor="text1"/>
          <w:sz w:val="26"/>
          <w:szCs w:val="26"/>
        </w:rPr>
        <w:t xml:space="preserve"> М.В.</w:t>
      </w:r>
      <w:r w:rsidRPr="003857D0">
        <w:rPr>
          <w:color w:val="000000" w:themeColor="text1"/>
          <w:spacing w:val="40"/>
          <w:sz w:val="26"/>
          <w:szCs w:val="26"/>
        </w:rPr>
        <w:t xml:space="preserve"> </w:t>
      </w:r>
      <w:r w:rsidRPr="003857D0">
        <w:rPr>
          <w:color w:val="000000" w:themeColor="text1"/>
          <w:sz w:val="26"/>
          <w:szCs w:val="26"/>
        </w:rPr>
        <w:t>з’явився</w:t>
      </w:r>
      <w:r w:rsidRPr="003857D0">
        <w:rPr>
          <w:color w:val="000000" w:themeColor="text1"/>
          <w:spacing w:val="40"/>
          <w:sz w:val="26"/>
          <w:szCs w:val="26"/>
        </w:rPr>
        <w:t xml:space="preserve"> </w:t>
      </w:r>
      <w:r w:rsidRPr="003857D0">
        <w:rPr>
          <w:color w:val="000000" w:themeColor="text1"/>
          <w:sz w:val="26"/>
          <w:szCs w:val="26"/>
        </w:rPr>
        <w:t>до</w:t>
      </w:r>
      <w:r w:rsidRPr="003857D0">
        <w:rPr>
          <w:color w:val="000000" w:themeColor="text1"/>
          <w:spacing w:val="40"/>
          <w:sz w:val="26"/>
          <w:szCs w:val="26"/>
        </w:rPr>
        <w:t xml:space="preserve"> </w:t>
      </w:r>
      <w:r w:rsidRPr="003857D0">
        <w:rPr>
          <w:color w:val="000000" w:themeColor="text1"/>
          <w:sz w:val="26"/>
          <w:szCs w:val="26"/>
        </w:rPr>
        <w:t>Богодухівського</w:t>
      </w:r>
      <w:r w:rsidRPr="003857D0">
        <w:rPr>
          <w:color w:val="000000" w:themeColor="text1"/>
          <w:spacing w:val="40"/>
          <w:sz w:val="26"/>
          <w:szCs w:val="26"/>
        </w:rPr>
        <w:t xml:space="preserve"> </w:t>
      </w:r>
      <w:r w:rsidRPr="003857D0">
        <w:rPr>
          <w:color w:val="000000" w:themeColor="text1"/>
          <w:sz w:val="26"/>
          <w:szCs w:val="26"/>
        </w:rPr>
        <w:t>районного</w:t>
      </w:r>
      <w:r w:rsidRPr="003857D0">
        <w:rPr>
          <w:color w:val="000000" w:themeColor="text1"/>
          <w:spacing w:val="40"/>
          <w:sz w:val="26"/>
          <w:szCs w:val="26"/>
        </w:rPr>
        <w:t xml:space="preserve"> </w:t>
      </w:r>
      <w:r w:rsidRPr="003857D0">
        <w:rPr>
          <w:color w:val="000000" w:themeColor="text1"/>
          <w:sz w:val="26"/>
          <w:szCs w:val="26"/>
        </w:rPr>
        <w:t>територіального</w:t>
      </w:r>
      <w:r w:rsidRPr="003857D0">
        <w:rPr>
          <w:color w:val="000000" w:themeColor="text1"/>
          <w:spacing w:val="40"/>
          <w:sz w:val="26"/>
          <w:szCs w:val="26"/>
        </w:rPr>
        <w:t xml:space="preserve"> </w:t>
      </w:r>
      <w:r w:rsidRPr="003857D0">
        <w:rPr>
          <w:color w:val="000000" w:themeColor="text1"/>
          <w:sz w:val="26"/>
          <w:szCs w:val="26"/>
        </w:rPr>
        <w:t>центру</w:t>
      </w:r>
      <w:r w:rsidRPr="003857D0">
        <w:rPr>
          <w:color w:val="000000" w:themeColor="text1"/>
          <w:spacing w:val="40"/>
          <w:sz w:val="26"/>
          <w:szCs w:val="26"/>
        </w:rPr>
        <w:t xml:space="preserve"> </w:t>
      </w:r>
      <w:r w:rsidRPr="003857D0">
        <w:rPr>
          <w:color w:val="000000" w:themeColor="text1"/>
          <w:sz w:val="26"/>
          <w:szCs w:val="26"/>
        </w:rPr>
        <w:t>комплектування</w:t>
      </w:r>
      <w:r w:rsidRPr="003857D0">
        <w:rPr>
          <w:color w:val="000000" w:themeColor="text1"/>
          <w:spacing w:val="72"/>
          <w:sz w:val="26"/>
          <w:szCs w:val="26"/>
        </w:rPr>
        <w:t xml:space="preserve"> </w:t>
      </w:r>
      <w:r w:rsidRPr="003857D0">
        <w:rPr>
          <w:color w:val="000000" w:themeColor="text1"/>
          <w:sz w:val="26"/>
          <w:szCs w:val="26"/>
        </w:rPr>
        <w:t>та</w:t>
      </w:r>
      <w:r w:rsidRPr="003857D0">
        <w:rPr>
          <w:color w:val="000000" w:themeColor="text1"/>
          <w:spacing w:val="74"/>
          <w:sz w:val="26"/>
          <w:szCs w:val="26"/>
        </w:rPr>
        <w:t xml:space="preserve"> </w:t>
      </w:r>
      <w:r w:rsidRPr="003857D0">
        <w:rPr>
          <w:color w:val="000000" w:themeColor="text1"/>
          <w:sz w:val="26"/>
          <w:szCs w:val="26"/>
        </w:rPr>
        <w:t>соціальної</w:t>
      </w:r>
      <w:r w:rsidRPr="003857D0">
        <w:rPr>
          <w:color w:val="000000" w:themeColor="text1"/>
          <w:spacing w:val="71"/>
          <w:sz w:val="26"/>
          <w:szCs w:val="26"/>
        </w:rPr>
        <w:t xml:space="preserve"> </w:t>
      </w:r>
      <w:r w:rsidRPr="003857D0">
        <w:rPr>
          <w:color w:val="000000" w:themeColor="text1"/>
          <w:sz w:val="26"/>
          <w:szCs w:val="26"/>
        </w:rPr>
        <w:t>підтримки</w:t>
      </w:r>
      <w:r w:rsidRPr="003857D0">
        <w:rPr>
          <w:color w:val="000000" w:themeColor="text1"/>
          <w:spacing w:val="76"/>
          <w:sz w:val="26"/>
          <w:szCs w:val="26"/>
        </w:rPr>
        <w:t xml:space="preserve"> </w:t>
      </w:r>
      <w:r w:rsidRPr="003857D0">
        <w:rPr>
          <w:color w:val="000000" w:themeColor="text1"/>
          <w:sz w:val="26"/>
          <w:szCs w:val="26"/>
        </w:rPr>
        <w:t>та</w:t>
      </w:r>
      <w:r w:rsidRPr="003857D0">
        <w:rPr>
          <w:color w:val="000000" w:themeColor="text1"/>
          <w:spacing w:val="75"/>
          <w:sz w:val="26"/>
          <w:szCs w:val="26"/>
        </w:rPr>
        <w:t xml:space="preserve"> </w:t>
      </w:r>
      <w:r w:rsidRPr="003857D0">
        <w:rPr>
          <w:color w:val="000000" w:themeColor="text1"/>
          <w:sz w:val="26"/>
          <w:szCs w:val="26"/>
        </w:rPr>
        <w:t>подав</w:t>
      </w:r>
      <w:r w:rsidRPr="003857D0">
        <w:rPr>
          <w:color w:val="000000" w:themeColor="text1"/>
          <w:spacing w:val="76"/>
          <w:sz w:val="26"/>
          <w:szCs w:val="26"/>
        </w:rPr>
        <w:t xml:space="preserve"> </w:t>
      </w:r>
      <w:r w:rsidRPr="003857D0">
        <w:rPr>
          <w:color w:val="000000" w:themeColor="text1"/>
          <w:sz w:val="26"/>
          <w:szCs w:val="26"/>
        </w:rPr>
        <w:t>заяву</w:t>
      </w:r>
      <w:r w:rsidRPr="003857D0">
        <w:rPr>
          <w:color w:val="000000" w:themeColor="text1"/>
          <w:spacing w:val="72"/>
          <w:sz w:val="26"/>
          <w:szCs w:val="26"/>
        </w:rPr>
        <w:t xml:space="preserve"> </w:t>
      </w:r>
      <w:r w:rsidRPr="003857D0">
        <w:rPr>
          <w:color w:val="000000" w:themeColor="text1"/>
          <w:sz w:val="26"/>
          <w:szCs w:val="26"/>
        </w:rPr>
        <w:t>через</w:t>
      </w:r>
      <w:r w:rsidRPr="003857D0">
        <w:rPr>
          <w:color w:val="000000" w:themeColor="text1"/>
          <w:spacing w:val="75"/>
          <w:sz w:val="26"/>
          <w:szCs w:val="26"/>
        </w:rPr>
        <w:t xml:space="preserve"> </w:t>
      </w:r>
      <w:r w:rsidRPr="003857D0">
        <w:rPr>
          <w:color w:val="000000" w:themeColor="text1"/>
          <w:sz w:val="26"/>
          <w:szCs w:val="26"/>
        </w:rPr>
        <w:t>мобільний</w:t>
      </w:r>
      <w:r w:rsidRPr="003857D0">
        <w:rPr>
          <w:color w:val="000000" w:themeColor="text1"/>
          <w:spacing w:val="76"/>
          <w:sz w:val="26"/>
          <w:szCs w:val="26"/>
        </w:rPr>
        <w:t xml:space="preserve"> </w:t>
      </w:r>
      <w:r w:rsidRPr="003857D0">
        <w:rPr>
          <w:color w:val="000000" w:themeColor="text1"/>
          <w:spacing w:val="-2"/>
          <w:sz w:val="26"/>
          <w:szCs w:val="26"/>
        </w:rPr>
        <w:t>застосунок</w:t>
      </w:r>
      <w:r w:rsidR="004F25C7" w:rsidRPr="003857D0">
        <w:rPr>
          <w:color w:val="000000" w:themeColor="text1"/>
          <w:sz w:val="26"/>
          <w:szCs w:val="26"/>
        </w:rPr>
        <w:t xml:space="preserve"> </w:t>
      </w:r>
      <w:r w:rsidRPr="003857D0">
        <w:rPr>
          <w:color w:val="000000" w:themeColor="text1"/>
          <w:sz w:val="26"/>
          <w:szCs w:val="26"/>
        </w:rPr>
        <w:t>«Резерв +», в якій визнав, що не з’явився 19</w:t>
      </w:r>
      <w:r w:rsidR="004F25C7" w:rsidRPr="003857D0">
        <w:rPr>
          <w:color w:val="000000" w:themeColor="text1"/>
          <w:sz w:val="26"/>
          <w:szCs w:val="26"/>
        </w:rPr>
        <w:t xml:space="preserve"> січня </w:t>
      </w:r>
      <w:r w:rsidR="00AA250D">
        <w:rPr>
          <w:color w:val="000000" w:themeColor="text1"/>
          <w:sz w:val="26"/>
          <w:szCs w:val="26"/>
        </w:rPr>
        <w:t xml:space="preserve">           </w:t>
      </w:r>
      <w:r w:rsidRPr="003857D0">
        <w:rPr>
          <w:color w:val="000000" w:themeColor="text1"/>
          <w:sz w:val="26"/>
          <w:szCs w:val="26"/>
        </w:rPr>
        <w:t>2026 р</w:t>
      </w:r>
      <w:r w:rsidR="004F25C7" w:rsidRPr="003857D0">
        <w:rPr>
          <w:color w:val="000000" w:themeColor="text1"/>
          <w:sz w:val="26"/>
          <w:szCs w:val="26"/>
        </w:rPr>
        <w:t>оку</w:t>
      </w:r>
      <w:r w:rsidRPr="003857D0">
        <w:rPr>
          <w:color w:val="000000" w:themeColor="text1"/>
          <w:sz w:val="26"/>
          <w:szCs w:val="26"/>
        </w:rPr>
        <w:t xml:space="preserve"> за повісткою для уточнення даних. </w:t>
      </w:r>
      <w:r w:rsidR="00AA250D">
        <w:rPr>
          <w:color w:val="000000" w:themeColor="text1"/>
          <w:sz w:val="26"/>
          <w:szCs w:val="26"/>
        </w:rPr>
        <w:t>Цього ж дня</w:t>
      </w:r>
      <w:r w:rsidRPr="003857D0">
        <w:rPr>
          <w:color w:val="000000" w:themeColor="text1"/>
          <w:spacing w:val="-4"/>
          <w:sz w:val="26"/>
          <w:szCs w:val="26"/>
        </w:rPr>
        <w:t xml:space="preserve"> </w:t>
      </w:r>
      <w:r w:rsidRPr="003857D0">
        <w:rPr>
          <w:color w:val="000000" w:themeColor="text1"/>
          <w:sz w:val="26"/>
          <w:szCs w:val="26"/>
        </w:rPr>
        <w:t>був</w:t>
      </w:r>
      <w:r w:rsidRPr="003857D0">
        <w:rPr>
          <w:color w:val="000000" w:themeColor="text1"/>
          <w:spacing w:val="-3"/>
          <w:sz w:val="26"/>
          <w:szCs w:val="26"/>
        </w:rPr>
        <w:t xml:space="preserve"> </w:t>
      </w:r>
      <w:r w:rsidRPr="003857D0">
        <w:rPr>
          <w:color w:val="000000" w:themeColor="text1"/>
          <w:sz w:val="26"/>
          <w:szCs w:val="26"/>
        </w:rPr>
        <w:t>знятий</w:t>
      </w:r>
      <w:r w:rsidRPr="003857D0">
        <w:rPr>
          <w:color w:val="000000" w:themeColor="text1"/>
          <w:spacing w:val="-4"/>
          <w:sz w:val="26"/>
          <w:szCs w:val="26"/>
        </w:rPr>
        <w:t xml:space="preserve"> </w:t>
      </w:r>
      <w:r w:rsidRPr="003857D0">
        <w:rPr>
          <w:color w:val="000000" w:themeColor="text1"/>
          <w:sz w:val="26"/>
          <w:szCs w:val="26"/>
        </w:rPr>
        <w:t>з</w:t>
      </w:r>
      <w:r w:rsidRPr="003857D0">
        <w:rPr>
          <w:color w:val="000000" w:themeColor="text1"/>
          <w:spacing w:val="-4"/>
          <w:sz w:val="26"/>
          <w:szCs w:val="26"/>
        </w:rPr>
        <w:t xml:space="preserve"> </w:t>
      </w:r>
      <w:r w:rsidRPr="003857D0">
        <w:rPr>
          <w:color w:val="000000" w:themeColor="text1"/>
          <w:sz w:val="26"/>
          <w:szCs w:val="26"/>
        </w:rPr>
        <w:t>розшуку. Штраф</w:t>
      </w:r>
      <w:r w:rsidRPr="003857D0">
        <w:rPr>
          <w:color w:val="000000" w:themeColor="text1"/>
          <w:spacing w:val="-7"/>
          <w:sz w:val="26"/>
          <w:szCs w:val="26"/>
        </w:rPr>
        <w:t xml:space="preserve"> </w:t>
      </w:r>
      <w:r w:rsidRPr="003857D0">
        <w:rPr>
          <w:color w:val="000000" w:themeColor="text1"/>
          <w:sz w:val="26"/>
          <w:szCs w:val="26"/>
        </w:rPr>
        <w:t>чи</w:t>
      </w:r>
      <w:r w:rsidRPr="003857D0">
        <w:rPr>
          <w:color w:val="000000" w:themeColor="text1"/>
          <w:spacing w:val="-9"/>
          <w:sz w:val="26"/>
          <w:szCs w:val="26"/>
        </w:rPr>
        <w:t xml:space="preserve"> </w:t>
      </w:r>
      <w:r w:rsidRPr="003857D0">
        <w:rPr>
          <w:color w:val="000000" w:themeColor="text1"/>
          <w:sz w:val="26"/>
          <w:szCs w:val="26"/>
        </w:rPr>
        <w:t>інші</w:t>
      </w:r>
      <w:r w:rsidRPr="003857D0">
        <w:rPr>
          <w:color w:val="000000" w:themeColor="text1"/>
          <w:spacing w:val="-4"/>
          <w:sz w:val="26"/>
          <w:szCs w:val="26"/>
        </w:rPr>
        <w:t xml:space="preserve"> </w:t>
      </w:r>
      <w:r w:rsidRPr="003857D0">
        <w:rPr>
          <w:color w:val="000000" w:themeColor="text1"/>
          <w:sz w:val="26"/>
          <w:szCs w:val="26"/>
        </w:rPr>
        <w:t>стягнення</w:t>
      </w:r>
      <w:r w:rsidRPr="003857D0">
        <w:rPr>
          <w:color w:val="000000" w:themeColor="text1"/>
          <w:spacing w:val="-3"/>
          <w:sz w:val="26"/>
          <w:szCs w:val="26"/>
        </w:rPr>
        <w:t xml:space="preserve"> </w:t>
      </w:r>
      <w:r w:rsidRPr="003857D0">
        <w:rPr>
          <w:color w:val="000000" w:themeColor="text1"/>
          <w:sz w:val="26"/>
          <w:szCs w:val="26"/>
        </w:rPr>
        <w:t>до</w:t>
      </w:r>
      <w:r w:rsidRPr="003857D0">
        <w:rPr>
          <w:color w:val="000000" w:themeColor="text1"/>
          <w:spacing w:val="-5"/>
          <w:sz w:val="26"/>
          <w:szCs w:val="26"/>
        </w:rPr>
        <w:t xml:space="preserve"> </w:t>
      </w:r>
      <w:r w:rsidR="004F25C7" w:rsidRPr="003857D0">
        <w:rPr>
          <w:color w:val="000000" w:themeColor="text1"/>
          <w:sz w:val="26"/>
          <w:szCs w:val="26"/>
        </w:rPr>
        <w:t>нього</w:t>
      </w:r>
      <w:r w:rsidRPr="003857D0">
        <w:rPr>
          <w:color w:val="000000" w:themeColor="text1"/>
          <w:spacing w:val="-11"/>
          <w:sz w:val="26"/>
          <w:szCs w:val="26"/>
        </w:rPr>
        <w:t xml:space="preserve"> </w:t>
      </w:r>
      <w:r w:rsidRPr="003857D0">
        <w:rPr>
          <w:color w:val="000000" w:themeColor="text1"/>
          <w:sz w:val="26"/>
          <w:szCs w:val="26"/>
        </w:rPr>
        <w:t>не</w:t>
      </w:r>
      <w:r w:rsidRPr="003857D0">
        <w:rPr>
          <w:color w:val="000000" w:themeColor="text1"/>
          <w:spacing w:val="-6"/>
          <w:sz w:val="26"/>
          <w:szCs w:val="26"/>
        </w:rPr>
        <w:t xml:space="preserve"> </w:t>
      </w:r>
      <w:r w:rsidRPr="003857D0">
        <w:rPr>
          <w:color w:val="000000" w:themeColor="text1"/>
          <w:sz w:val="26"/>
          <w:szCs w:val="26"/>
        </w:rPr>
        <w:t xml:space="preserve">застосовувалися. </w:t>
      </w:r>
    </w:p>
    <w:p w14:paraId="0BEC68A7" w14:textId="469B1EAD" w:rsidR="00D34AEC" w:rsidRPr="003857D0" w:rsidRDefault="00AA250D" w:rsidP="00D34AEC">
      <w:pPr>
        <w:pStyle w:val="rtejustify"/>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Н</w:t>
      </w:r>
      <w:r w:rsidR="00D34AEC" w:rsidRPr="003857D0">
        <w:rPr>
          <w:color w:val="000000" w:themeColor="text1"/>
          <w:sz w:val="26"/>
          <w:szCs w:val="26"/>
        </w:rPr>
        <w:t xml:space="preserve">аведене свідчить, що кандидат мав з’явитися за повісткою до Богодухівського районного </w:t>
      </w:r>
      <w:r w:rsidR="005D0897" w:rsidRPr="003857D0">
        <w:rPr>
          <w:color w:val="000000" w:themeColor="text1"/>
          <w:sz w:val="26"/>
          <w:szCs w:val="26"/>
        </w:rPr>
        <w:t>територіального</w:t>
      </w:r>
      <w:r w:rsidR="005D0897" w:rsidRPr="003857D0">
        <w:rPr>
          <w:color w:val="000000" w:themeColor="text1"/>
          <w:spacing w:val="40"/>
          <w:sz w:val="26"/>
          <w:szCs w:val="26"/>
        </w:rPr>
        <w:t xml:space="preserve"> </w:t>
      </w:r>
      <w:r w:rsidR="005D0897" w:rsidRPr="003857D0">
        <w:rPr>
          <w:color w:val="000000" w:themeColor="text1"/>
          <w:sz w:val="26"/>
          <w:szCs w:val="26"/>
        </w:rPr>
        <w:t>центру</w:t>
      </w:r>
      <w:r w:rsidR="005D0897" w:rsidRPr="003857D0">
        <w:rPr>
          <w:color w:val="000000" w:themeColor="text1"/>
          <w:spacing w:val="40"/>
          <w:sz w:val="26"/>
          <w:szCs w:val="26"/>
        </w:rPr>
        <w:t xml:space="preserve"> </w:t>
      </w:r>
      <w:r w:rsidR="005D0897" w:rsidRPr="003857D0">
        <w:rPr>
          <w:color w:val="000000" w:themeColor="text1"/>
          <w:sz w:val="26"/>
          <w:szCs w:val="26"/>
        </w:rPr>
        <w:t>комплектування</w:t>
      </w:r>
      <w:r w:rsidR="005D0897" w:rsidRPr="003857D0">
        <w:rPr>
          <w:color w:val="000000" w:themeColor="text1"/>
          <w:spacing w:val="72"/>
          <w:sz w:val="26"/>
          <w:szCs w:val="26"/>
        </w:rPr>
        <w:t xml:space="preserve"> </w:t>
      </w:r>
      <w:r w:rsidR="005D0897" w:rsidRPr="003857D0">
        <w:rPr>
          <w:color w:val="000000" w:themeColor="text1"/>
          <w:sz w:val="26"/>
          <w:szCs w:val="26"/>
        </w:rPr>
        <w:t>та</w:t>
      </w:r>
      <w:r w:rsidR="005D0897" w:rsidRPr="003857D0">
        <w:rPr>
          <w:color w:val="000000" w:themeColor="text1"/>
          <w:spacing w:val="74"/>
          <w:sz w:val="26"/>
          <w:szCs w:val="26"/>
        </w:rPr>
        <w:t xml:space="preserve"> </w:t>
      </w:r>
      <w:r w:rsidR="005D0897" w:rsidRPr="003857D0">
        <w:rPr>
          <w:color w:val="000000" w:themeColor="text1"/>
          <w:sz w:val="26"/>
          <w:szCs w:val="26"/>
        </w:rPr>
        <w:t>соціальної</w:t>
      </w:r>
      <w:r w:rsidR="005D0897" w:rsidRPr="003857D0">
        <w:rPr>
          <w:color w:val="000000" w:themeColor="text1"/>
          <w:spacing w:val="71"/>
          <w:sz w:val="26"/>
          <w:szCs w:val="26"/>
        </w:rPr>
        <w:t xml:space="preserve"> </w:t>
      </w:r>
      <w:r w:rsidR="005D0897" w:rsidRPr="003857D0">
        <w:rPr>
          <w:color w:val="000000" w:themeColor="text1"/>
          <w:sz w:val="26"/>
          <w:szCs w:val="26"/>
        </w:rPr>
        <w:t>підтримки</w:t>
      </w:r>
      <w:r w:rsidR="00D34AEC" w:rsidRPr="003857D0">
        <w:rPr>
          <w:color w:val="000000" w:themeColor="text1"/>
          <w:sz w:val="26"/>
          <w:szCs w:val="26"/>
        </w:rPr>
        <w:t xml:space="preserve"> </w:t>
      </w:r>
      <w:r w:rsidR="00CA5895" w:rsidRPr="003857D0">
        <w:rPr>
          <w:color w:val="000000" w:themeColor="text1"/>
          <w:sz w:val="26"/>
          <w:szCs w:val="26"/>
        </w:rPr>
        <w:t>19 січня 2026</w:t>
      </w:r>
      <w:r w:rsidR="00CA5895" w:rsidRPr="003857D0">
        <w:rPr>
          <w:color w:val="000000" w:themeColor="text1"/>
          <w:spacing w:val="-4"/>
          <w:sz w:val="26"/>
          <w:szCs w:val="26"/>
        </w:rPr>
        <w:t xml:space="preserve"> </w:t>
      </w:r>
      <w:r w:rsidR="00CA5895" w:rsidRPr="003857D0">
        <w:rPr>
          <w:color w:val="000000" w:themeColor="text1"/>
          <w:sz w:val="26"/>
          <w:szCs w:val="26"/>
        </w:rPr>
        <w:t>року</w:t>
      </w:r>
      <w:r w:rsidR="00D34AEC" w:rsidRPr="003857D0">
        <w:rPr>
          <w:color w:val="000000" w:themeColor="text1"/>
          <w:sz w:val="26"/>
          <w:szCs w:val="26"/>
        </w:rPr>
        <w:t>, проте з’явився лише</w:t>
      </w:r>
      <w:r w:rsidR="00CA5895" w:rsidRPr="003857D0">
        <w:rPr>
          <w:color w:val="000000" w:themeColor="text1"/>
          <w:sz w:val="26"/>
          <w:szCs w:val="26"/>
        </w:rPr>
        <w:t xml:space="preserve"> 20 травня 2026</w:t>
      </w:r>
      <w:r w:rsidR="00CA5895" w:rsidRPr="003857D0">
        <w:rPr>
          <w:color w:val="000000" w:themeColor="text1"/>
          <w:spacing w:val="-3"/>
          <w:sz w:val="26"/>
          <w:szCs w:val="26"/>
        </w:rPr>
        <w:t xml:space="preserve"> </w:t>
      </w:r>
      <w:r w:rsidR="00CA5895" w:rsidRPr="003857D0">
        <w:rPr>
          <w:color w:val="000000" w:themeColor="text1"/>
          <w:sz w:val="26"/>
          <w:szCs w:val="26"/>
        </w:rPr>
        <w:t>року</w:t>
      </w:r>
      <w:r w:rsidR="00D34AEC" w:rsidRPr="003857D0">
        <w:rPr>
          <w:color w:val="000000" w:themeColor="text1"/>
          <w:sz w:val="26"/>
          <w:szCs w:val="26"/>
        </w:rPr>
        <w:t xml:space="preserve">, тобто фактично через 4 місяці </w:t>
      </w:r>
      <w:r w:rsidR="00D34AEC" w:rsidRPr="003857D0">
        <w:rPr>
          <w:rStyle w:val="ng-star-inserted"/>
          <w:rFonts w:eastAsia="Calibri"/>
          <w:color w:val="000000" w:themeColor="text1"/>
          <w:sz w:val="26"/>
          <w:szCs w:val="26"/>
          <w:shd w:val="clear" w:color="auto" w:fill="FFFFFF"/>
        </w:rPr>
        <w:t>і знову після того як був оголошений у розшук</w:t>
      </w:r>
      <w:r w:rsidR="00D34AEC" w:rsidRPr="003857D0">
        <w:rPr>
          <w:color w:val="000000" w:themeColor="text1"/>
          <w:sz w:val="26"/>
          <w:szCs w:val="26"/>
        </w:rPr>
        <w:t xml:space="preserve">. </w:t>
      </w:r>
      <w:r w:rsidR="005D0897" w:rsidRPr="003857D0">
        <w:rPr>
          <w:color w:val="000000" w:themeColor="text1"/>
          <w:sz w:val="26"/>
          <w:szCs w:val="26"/>
        </w:rPr>
        <w:t xml:space="preserve"> </w:t>
      </w:r>
    </w:p>
    <w:p w14:paraId="481458F7" w14:textId="5986E6F0" w:rsidR="00AC42B8" w:rsidRPr="003857D0" w:rsidRDefault="00E91413" w:rsidP="00E445E7">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Кандидат не представ</w:t>
      </w:r>
      <w:r w:rsidR="006F48DD" w:rsidRPr="003857D0">
        <w:rPr>
          <w:rFonts w:ascii="Times New Roman" w:hAnsi="Times New Roman"/>
          <w:bCs/>
          <w:color w:val="000000" w:themeColor="text1"/>
          <w:sz w:val="26"/>
          <w:szCs w:val="26"/>
          <w:lang w:val="uk-UA"/>
        </w:rPr>
        <w:t>ив</w:t>
      </w:r>
      <w:r w:rsidRPr="003857D0">
        <w:rPr>
          <w:rFonts w:ascii="Times New Roman" w:hAnsi="Times New Roman"/>
          <w:bCs/>
          <w:color w:val="000000" w:themeColor="text1"/>
          <w:sz w:val="26"/>
          <w:szCs w:val="26"/>
          <w:lang w:val="uk-UA"/>
        </w:rPr>
        <w:t xml:space="preserve"> жодних достатніх та переконливих доказів неможливості з’явитися за повісткою до </w:t>
      </w:r>
      <w:r w:rsidR="005D0897" w:rsidRPr="003857D0">
        <w:rPr>
          <w:rFonts w:ascii="Times New Roman" w:hAnsi="Times New Roman"/>
          <w:color w:val="000000" w:themeColor="text1"/>
          <w:sz w:val="26"/>
          <w:szCs w:val="26"/>
          <w:lang w:val="uk-UA"/>
        </w:rPr>
        <w:t>територіального</w:t>
      </w:r>
      <w:r w:rsidR="005D0897" w:rsidRPr="003857D0">
        <w:rPr>
          <w:rFonts w:ascii="Times New Roman" w:hAnsi="Times New Roman"/>
          <w:color w:val="000000" w:themeColor="text1"/>
          <w:spacing w:val="40"/>
          <w:sz w:val="26"/>
          <w:szCs w:val="26"/>
          <w:lang w:val="uk-UA"/>
        </w:rPr>
        <w:t xml:space="preserve"> </w:t>
      </w:r>
      <w:r w:rsidR="005D0897" w:rsidRPr="003857D0">
        <w:rPr>
          <w:rFonts w:ascii="Times New Roman" w:hAnsi="Times New Roman"/>
          <w:color w:val="000000" w:themeColor="text1"/>
          <w:sz w:val="26"/>
          <w:szCs w:val="26"/>
          <w:lang w:val="uk-UA"/>
        </w:rPr>
        <w:t>центру</w:t>
      </w:r>
      <w:r w:rsidR="005D0897" w:rsidRPr="003857D0">
        <w:rPr>
          <w:rFonts w:ascii="Times New Roman" w:hAnsi="Times New Roman"/>
          <w:color w:val="000000" w:themeColor="text1"/>
          <w:spacing w:val="40"/>
          <w:sz w:val="26"/>
          <w:szCs w:val="26"/>
          <w:lang w:val="uk-UA"/>
        </w:rPr>
        <w:t xml:space="preserve"> </w:t>
      </w:r>
      <w:r w:rsidR="005D0897" w:rsidRPr="003857D0">
        <w:rPr>
          <w:rFonts w:ascii="Times New Roman" w:hAnsi="Times New Roman"/>
          <w:color w:val="000000" w:themeColor="text1"/>
          <w:sz w:val="26"/>
          <w:szCs w:val="26"/>
          <w:lang w:val="uk-UA"/>
        </w:rPr>
        <w:t>комплектування</w:t>
      </w:r>
      <w:r w:rsidR="005D0897" w:rsidRPr="003857D0">
        <w:rPr>
          <w:rFonts w:ascii="Times New Roman" w:hAnsi="Times New Roman"/>
          <w:color w:val="000000" w:themeColor="text1"/>
          <w:spacing w:val="72"/>
          <w:sz w:val="26"/>
          <w:szCs w:val="26"/>
          <w:lang w:val="uk-UA"/>
        </w:rPr>
        <w:t xml:space="preserve"> </w:t>
      </w:r>
      <w:r w:rsidR="005D0897" w:rsidRPr="003857D0">
        <w:rPr>
          <w:rFonts w:ascii="Times New Roman" w:hAnsi="Times New Roman"/>
          <w:color w:val="000000" w:themeColor="text1"/>
          <w:sz w:val="26"/>
          <w:szCs w:val="26"/>
          <w:lang w:val="uk-UA"/>
        </w:rPr>
        <w:t>та</w:t>
      </w:r>
      <w:r w:rsidR="005D0897" w:rsidRPr="003857D0">
        <w:rPr>
          <w:rFonts w:ascii="Times New Roman" w:hAnsi="Times New Roman"/>
          <w:color w:val="000000" w:themeColor="text1"/>
          <w:spacing w:val="74"/>
          <w:sz w:val="26"/>
          <w:szCs w:val="26"/>
          <w:lang w:val="uk-UA"/>
        </w:rPr>
        <w:t xml:space="preserve"> </w:t>
      </w:r>
      <w:r w:rsidR="005D0897" w:rsidRPr="003857D0">
        <w:rPr>
          <w:rFonts w:ascii="Times New Roman" w:hAnsi="Times New Roman"/>
          <w:color w:val="000000" w:themeColor="text1"/>
          <w:sz w:val="26"/>
          <w:szCs w:val="26"/>
          <w:lang w:val="uk-UA"/>
        </w:rPr>
        <w:t>соціальної</w:t>
      </w:r>
      <w:r w:rsidR="005D0897" w:rsidRPr="003857D0">
        <w:rPr>
          <w:rFonts w:ascii="Times New Roman" w:hAnsi="Times New Roman"/>
          <w:color w:val="000000" w:themeColor="text1"/>
          <w:spacing w:val="71"/>
          <w:sz w:val="26"/>
          <w:szCs w:val="26"/>
          <w:lang w:val="uk-UA"/>
        </w:rPr>
        <w:t xml:space="preserve"> </w:t>
      </w:r>
      <w:r w:rsidR="005D0897" w:rsidRPr="003857D0">
        <w:rPr>
          <w:rFonts w:ascii="Times New Roman" w:hAnsi="Times New Roman"/>
          <w:color w:val="000000" w:themeColor="text1"/>
          <w:sz w:val="26"/>
          <w:szCs w:val="26"/>
          <w:lang w:val="uk-UA"/>
        </w:rPr>
        <w:t>підтримки</w:t>
      </w:r>
      <w:r w:rsidRPr="003857D0">
        <w:rPr>
          <w:rFonts w:ascii="Times New Roman" w:hAnsi="Times New Roman"/>
          <w:bCs/>
          <w:color w:val="000000" w:themeColor="text1"/>
          <w:sz w:val="26"/>
          <w:szCs w:val="26"/>
          <w:lang w:val="uk-UA"/>
        </w:rPr>
        <w:t xml:space="preserve"> після </w:t>
      </w:r>
      <w:r w:rsidRPr="003857D0">
        <w:rPr>
          <w:rFonts w:ascii="Times New Roman" w:hAnsi="Times New Roman"/>
          <w:color w:val="000000" w:themeColor="text1"/>
          <w:sz w:val="26"/>
          <w:szCs w:val="26"/>
          <w:lang w:val="uk-UA"/>
        </w:rPr>
        <w:t>19 січня 2026</w:t>
      </w:r>
      <w:r w:rsidRPr="003857D0">
        <w:rPr>
          <w:rFonts w:ascii="Times New Roman" w:hAnsi="Times New Roman"/>
          <w:color w:val="000000" w:themeColor="text1"/>
          <w:spacing w:val="-4"/>
          <w:sz w:val="26"/>
          <w:szCs w:val="26"/>
          <w:lang w:val="uk-UA"/>
        </w:rPr>
        <w:t xml:space="preserve"> </w:t>
      </w:r>
      <w:r w:rsidRPr="003857D0">
        <w:rPr>
          <w:rFonts w:ascii="Times New Roman" w:hAnsi="Times New Roman"/>
          <w:color w:val="000000" w:themeColor="text1"/>
          <w:sz w:val="26"/>
          <w:szCs w:val="26"/>
          <w:lang w:val="uk-UA"/>
        </w:rPr>
        <w:t>року раніше ніж 20 травня 2026</w:t>
      </w:r>
      <w:r w:rsidRPr="003857D0">
        <w:rPr>
          <w:rFonts w:ascii="Times New Roman" w:hAnsi="Times New Roman"/>
          <w:color w:val="000000" w:themeColor="text1"/>
          <w:spacing w:val="-3"/>
          <w:sz w:val="26"/>
          <w:szCs w:val="26"/>
          <w:lang w:val="uk-UA"/>
        </w:rPr>
        <w:t xml:space="preserve"> </w:t>
      </w:r>
      <w:r w:rsidRPr="003857D0">
        <w:rPr>
          <w:rFonts w:ascii="Times New Roman" w:hAnsi="Times New Roman"/>
          <w:color w:val="000000" w:themeColor="text1"/>
          <w:sz w:val="26"/>
          <w:szCs w:val="26"/>
          <w:lang w:val="uk-UA"/>
        </w:rPr>
        <w:t>року</w:t>
      </w:r>
      <w:r w:rsidR="006F48DD" w:rsidRPr="003857D0">
        <w:rPr>
          <w:rFonts w:ascii="Times New Roman" w:hAnsi="Times New Roman"/>
          <w:color w:val="000000" w:themeColor="text1"/>
          <w:sz w:val="26"/>
          <w:szCs w:val="26"/>
          <w:lang w:val="uk-UA"/>
        </w:rPr>
        <w:t>, обґрунтованих пояснень причин такої тривалої неявки під час співбесіди не навів</w:t>
      </w:r>
      <w:r w:rsidRPr="003857D0">
        <w:rPr>
          <w:rFonts w:ascii="Times New Roman" w:hAnsi="Times New Roman"/>
          <w:color w:val="000000" w:themeColor="text1"/>
          <w:sz w:val="26"/>
          <w:szCs w:val="26"/>
          <w:lang w:val="uk-UA"/>
        </w:rPr>
        <w:t>.</w:t>
      </w:r>
      <w:r w:rsidRPr="003857D0">
        <w:rPr>
          <w:rFonts w:ascii="Times New Roman" w:hAnsi="Times New Roman"/>
          <w:bCs/>
          <w:color w:val="000000" w:themeColor="text1"/>
          <w:sz w:val="26"/>
          <w:szCs w:val="26"/>
          <w:lang w:val="uk-UA"/>
        </w:rPr>
        <w:t xml:space="preserve"> </w:t>
      </w:r>
    </w:p>
    <w:p w14:paraId="39156696" w14:textId="01E379BA" w:rsidR="003D197F" w:rsidRPr="003857D0" w:rsidRDefault="003D197F" w:rsidP="003D197F">
      <w:pPr>
        <w:pStyle w:val="paragraph"/>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Згідно з ч</w:t>
      </w:r>
      <w:r w:rsidR="005D0897" w:rsidRPr="003857D0">
        <w:rPr>
          <w:color w:val="000000" w:themeColor="text1"/>
          <w:sz w:val="26"/>
          <w:szCs w:val="26"/>
        </w:rPr>
        <w:t>астин</w:t>
      </w:r>
      <w:r w:rsidR="00AA250D">
        <w:rPr>
          <w:color w:val="000000" w:themeColor="text1"/>
          <w:sz w:val="26"/>
          <w:szCs w:val="26"/>
        </w:rPr>
        <w:t>ою</w:t>
      </w:r>
      <w:r w:rsidR="005D0897" w:rsidRPr="003857D0">
        <w:rPr>
          <w:color w:val="000000" w:themeColor="text1"/>
          <w:sz w:val="26"/>
          <w:szCs w:val="26"/>
        </w:rPr>
        <w:t xml:space="preserve"> </w:t>
      </w:r>
      <w:r w:rsidR="00AA250D">
        <w:rPr>
          <w:color w:val="000000" w:themeColor="text1"/>
          <w:sz w:val="26"/>
          <w:szCs w:val="26"/>
        </w:rPr>
        <w:t>першою</w:t>
      </w:r>
      <w:r w:rsidRPr="003857D0">
        <w:rPr>
          <w:color w:val="000000" w:themeColor="text1"/>
          <w:sz w:val="26"/>
          <w:szCs w:val="26"/>
        </w:rPr>
        <w:t xml:space="preserve"> ст</w:t>
      </w:r>
      <w:r w:rsidR="005D0897" w:rsidRPr="003857D0">
        <w:rPr>
          <w:color w:val="000000" w:themeColor="text1"/>
          <w:sz w:val="26"/>
          <w:szCs w:val="26"/>
        </w:rPr>
        <w:t xml:space="preserve">атті </w:t>
      </w:r>
      <w:r w:rsidRPr="003857D0">
        <w:rPr>
          <w:color w:val="000000" w:themeColor="text1"/>
          <w:sz w:val="26"/>
          <w:szCs w:val="26"/>
        </w:rPr>
        <w:t>17 Конституції України з</w:t>
      </w:r>
      <w:r w:rsidRPr="003857D0">
        <w:rPr>
          <w:color w:val="000000" w:themeColor="text1"/>
          <w:sz w:val="26"/>
          <w:szCs w:val="26"/>
          <w:shd w:val="clear" w:color="auto" w:fill="FFFFFF"/>
        </w:rPr>
        <w:t>ахист суверенітету і територіальної цілісності України, забезпечення її економічної та інформаційної безпеки є найважливішими функціями держави, справою всього Українського народу.</w:t>
      </w:r>
    </w:p>
    <w:p w14:paraId="53D875CF" w14:textId="77777777" w:rsidR="00B932C9" w:rsidRPr="003857D0" w:rsidRDefault="00B932C9" w:rsidP="00B932C9">
      <w:pPr>
        <w:pStyle w:val="rtejustify"/>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Статтею 65 Конституції України передбачено, що захист Вітчизни, незалежності та територіальної цілісності України, шанування її державних символів є обов’язком громадян України. Громадяни відбувають військову службу відповідно до закону.</w:t>
      </w:r>
    </w:p>
    <w:p w14:paraId="322C5819" w14:textId="77777777" w:rsidR="00B932C9" w:rsidRPr="003857D0" w:rsidRDefault="00B932C9" w:rsidP="00B932C9">
      <w:pPr>
        <w:pStyle w:val="rtejustify"/>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Правове регулювання відносин між державою і громадянами України у зв’язку з виконанням ними конституційного обов’язку щодо захисту Вітчизни врегульовано Законом України «Про військовий обов’язок і військову службу».</w:t>
      </w:r>
    </w:p>
    <w:p w14:paraId="6A3C7F03" w14:textId="77777777" w:rsidR="00B932C9" w:rsidRPr="003857D0" w:rsidRDefault="00B932C9" w:rsidP="00B932C9">
      <w:pPr>
        <w:pStyle w:val="rtejustify"/>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lastRenderedPageBreak/>
        <w:t>Згідно з частинами другою, третьою статті 1 Закону України «Про військовий обов’язок і військову службу» військовий обов’язок установлюється з метою підготовки громадян України до захисту Вітчизни, забезпечення особовим складом Збройних Сил України, інших утворених відповідно до законів України військових формувань, а також правоохоронних органів спеціального призначення та Державної спеціальної служби транспорту (далі – Збройні Сили України та інші військові формування), посади в яких комплектуються військовослужбовцями.</w:t>
      </w:r>
    </w:p>
    <w:p w14:paraId="2DE17E51" w14:textId="3CCE79B6" w:rsidR="00B932C9" w:rsidRPr="003857D0" w:rsidRDefault="00B932C9" w:rsidP="00B932C9">
      <w:pPr>
        <w:pStyle w:val="rtejustify"/>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Складовою військового обов’язку є дотримання правил військового обліку.</w:t>
      </w:r>
    </w:p>
    <w:p w14:paraId="58200512" w14:textId="56880EC5" w:rsidR="003D197F" w:rsidRPr="003857D0" w:rsidRDefault="00DE499F" w:rsidP="00B932C9">
      <w:pPr>
        <w:pStyle w:val="rtejustify"/>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 xml:space="preserve">В умовах повномасштабного вторгнення російської федерації і, відповідно, битви держави Україна за своє виживання та існування, чітке і неухильне виконання </w:t>
      </w:r>
      <w:r w:rsidR="00E51E0E" w:rsidRPr="003857D0">
        <w:rPr>
          <w:color w:val="000000" w:themeColor="text1"/>
          <w:sz w:val="26"/>
          <w:szCs w:val="26"/>
        </w:rPr>
        <w:t xml:space="preserve">кожним громадянином </w:t>
      </w:r>
      <w:r w:rsidRPr="003857D0">
        <w:rPr>
          <w:color w:val="000000" w:themeColor="text1"/>
          <w:sz w:val="26"/>
          <w:szCs w:val="26"/>
        </w:rPr>
        <w:t xml:space="preserve">своїх </w:t>
      </w:r>
      <w:r w:rsidR="00E51E0E" w:rsidRPr="003857D0">
        <w:rPr>
          <w:color w:val="000000" w:themeColor="text1"/>
          <w:sz w:val="26"/>
          <w:szCs w:val="26"/>
        </w:rPr>
        <w:t xml:space="preserve">військових обов’язків, передбачених Конституцією та військовими законами України, є критично важливим. </w:t>
      </w:r>
      <w:r w:rsidRPr="003857D0">
        <w:rPr>
          <w:color w:val="000000" w:themeColor="text1"/>
          <w:sz w:val="26"/>
          <w:szCs w:val="26"/>
        </w:rPr>
        <w:t xml:space="preserve">     </w:t>
      </w:r>
    </w:p>
    <w:p w14:paraId="602A1BC5" w14:textId="5B135170" w:rsidR="00E23D00" w:rsidRPr="003857D0" w:rsidRDefault="00536D1E" w:rsidP="00E23D00">
      <w:pPr>
        <w:pStyle w:val="rtejustify"/>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При тому</w:t>
      </w:r>
      <w:r w:rsidR="00F21C6C" w:rsidRPr="003857D0">
        <w:rPr>
          <w:color w:val="000000" w:themeColor="text1"/>
          <w:sz w:val="26"/>
          <w:szCs w:val="26"/>
        </w:rPr>
        <w:t>,</w:t>
      </w:r>
      <w:r w:rsidRPr="003857D0">
        <w:rPr>
          <w:color w:val="000000" w:themeColor="text1"/>
          <w:sz w:val="26"/>
          <w:szCs w:val="26"/>
        </w:rPr>
        <w:t xml:space="preserve"> що</w:t>
      </w:r>
      <w:r w:rsidR="00AA250D">
        <w:rPr>
          <w:color w:val="000000" w:themeColor="text1"/>
          <w:sz w:val="26"/>
          <w:szCs w:val="26"/>
        </w:rPr>
        <w:t>,</w:t>
      </w:r>
      <w:r w:rsidRPr="003857D0">
        <w:rPr>
          <w:color w:val="000000" w:themeColor="text1"/>
          <w:sz w:val="26"/>
          <w:szCs w:val="26"/>
        </w:rPr>
        <w:t xml:space="preserve"> незважаючи на посилання кандидата на </w:t>
      </w:r>
      <w:r w:rsidR="001F5741">
        <w:rPr>
          <w:color w:val="000000" w:themeColor="text1"/>
          <w:sz w:val="26"/>
          <w:szCs w:val="26"/>
        </w:rPr>
        <w:t>ІНФОРМАЦІЯ_1</w:t>
      </w:r>
      <w:r w:rsidR="00E62E90">
        <w:rPr>
          <w:color w:val="000000" w:themeColor="text1"/>
          <w:sz w:val="26"/>
          <w:szCs w:val="26"/>
        </w:rPr>
        <w:t>5</w:t>
      </w:r>
      <w:r w:rsidRPr="003857D0">
        <w:rPr>
          <w:color w:val="000000" w:themeColor="text1"/>
          <w:sz w:val="26"/>
          <w:szCs w:val="26"/>
        </w:rPr>
        <w:t xml:space="preserve">, </w:t>
      </w:r>
      <w:r w:rsidR="00E23D00" w:rsidRPr="003857D0">
        <w:rPr>
          <w:bCs/>
          <w:color w:val="000000" w:themeColor="text1"/>
          <w:sz w:val="26"/>
          <w:szCs w:val="26"/>
        </w:rPr>
        <w:t>згідно</w:t>
      </w:r>
      <w:r w:rsidR="00AA250D">
        <w:rPr>
          <w:bCs/>
          <w:color w:val="000000" w:themeColor="text1"/>
          <w:sz w:val="26"/>
          <w:szCs w:val="26"/>
        </w:rPr>
        <w:t xml:space="preserve"> з</w:t>
      </w:r>
      <w:r w:rsidR="00E23D00" w:rsidRPr="003857D0">
        <w:rPr>
          <w:bCs/>
          <w:color w:val="000000" w:themeColor="text1"/>
          <w:sz w:val="26"/>
          <w:szCs w:val="26"/>
        </w:rPr>
        <w:t xml:space="preserve"> </w:t>
      </w:r>
      <w:proofErr w:type="spellStart"/>
      <w:r w:rsidR="00E23D00" w:rsidRPr="003857D0">
        <w:rPr>
          <w:bCs/>
          <w:color w:val="000000" w:themeColor="text1"/>
          <w:sz w:val="26"/>
          <w:szCs w:val="26"/>
        </w:rPr>
        <w:t>відповід</w:t>
      </w:r>
      <w:r w:rsidR="00AA250D">
        <w:rPr>
          <w:bCs/>
          <w:color w:val="000000" w:themeColor="text1"/>
          <w:sz w:val="26"/>
          <w:szCs w:val="26"/>
        </w:rPr>
        <w:t>ю</w:t>
      </w:r>
      <w:proofErr w:type="spellEnd"/>
      <w:r w:rsidR="00E23D00" w:rsidRPr="003857D0">
        <w:rPr>
          <w:bCs/>
          <w:color w:val="000000" w:themeColor="text1"/>
          <w:sz w:val="26"/>
          <w:szCs w:val="26"/>
        </w:rPr>
        <w:t xml:space="preserve"> Харківського обласного територіального центру комплектування та соціальної підтримки від 18 травня 2026 року </w:t>
      </w:r>
      <w:proofErr w:type="spellStart"/>
      <w:r w:rsidR="00E23D00" w:rsidRPr="003857D0">
        <w:rPr>
          <w:bCs/>
          <w:color w:val="000000" w:themeColor="text1"/>
          <w:sz w:val="26"/>
          <w:szCs w:val="26"/>
        </w:rPr>
        <w:t>Сенаторов</w:t>
      </w:r>
      <w:proofErr w:type="spellEnd"/>
      <w:r w:rsidR="00E23D00" w:rsidRPr="003857D0">
        <w:rPr>
          <w:bCs/>
          <w:color w:val="000000" w:themeColor="text1"/>
          <w:sz w:val="26"/>
          <w:szCs w:val="26"/>
        </w:rPr>
        <w:t xml:space="preserve"> М.В. </w:t>
      </w:r>
      <w:r w:rsidR="00E23D00" w:rsidRPr="003857D0">
        <w:rPr>
          <w:color w:val="000000" w:themeColor="text1"/>
          <w:sz w:val="26"/>
          <w:szCs w:val="26"/>
        </w:rPr>
        <w:t xml:space="preserve">перебуває на військовому обліку як </w:t>
      </w:r>
      <w:r w:rsidR="001F5741">
        <w:rPr>
          <w:color w:val="000000" w:themeColor="text1"/>
          <w:sz w:val="26"/>
          <w:szCs w:val="26"/>
        </w:rPr>
        <w:t>ІНФОРМАЦІЯ_1</w:t>
      </w:r>
      <w:r w:rsidR="00E62E90">
        <w:rPr>
          <w:color w:val="000000" w:themeColor="text1"/>
          <w:sz w:val="26"/>
          <w:szCs w:val="26"/>
        </w:rPr>
        <w:t>6</w:t>
      </w:r>
      <w:bookmarkStart w:id="4" w:name="_GoBack"/>
      <w:bookmarkEnd w:id="4"/>
      <w:r w:rsidR="00E23D00" w:rsidRPr="003857D0">
        <w:rPr>
          <w:color w:val="000000" w:themeColor="text1"/>
          <w:sz w:val="26"/>
          <w:szCs w:val="26"/>
        </w:rPr>
        <w:t>.</w:t>
      </w:r>
    </w:p>
    <w:p w14:paraId="0FBA7F2B" w14:textId="045B2982" w:rsidR="00305FD7" w:rsidRPr="003857D0" w:rsidRDefault="006626DE" w:rsidP="00305FD7">
      <w:pPr>
        <w:tabs>
          <w:tab w:val="left" w:pos="7740"/>
        </w:tabs>
        <w:spacing w:after="0" w:line="240" w:lineRule="auto"/>
        <w:ind w:firstLine="709"/>
        <w:jc w:val="both"/>
        <w:rPr>
          <w:rStyle w:val="ng-star-inserted"/>
          <w:color w:val="000000" w:themeColor="text1"/>
          <w:sz w:val="26"/>
          <w:szCs w:val="26"/>
          <w:lang w:val="uk-UA"/>
        </w:rPr>
      </w:pPr>
      <w:r w:rsidRPr="003857D0">
        <w:rPr>
          <w:rFonts w:ascii="Times New Roman" w:hAnsi="Times New Roman"/>
          <w:color w:val="000000" w:themeColor="text1"/>
          <w:sz w:val="26"/>
          <w:szCs w:val="26"/>
          <w:lang w:val="uk-UA"/>
        </w:rPr>
        <w:t>Отже</w:t>
      </w:r>
      <w:r w:rsidR="00AA250D">
        <w:rPr>
          <w:rFonts w:ascii="Times New Roman" w:hAnsi="Times New Roman"/>
          <w:color w:val="000000" w:themeColor="text1"/>
          <w:sz w:val="26"/>
          <w:szCs w:val="26"/>
          <w:lang w:val="uk-UA"/>
        </w:rPr>
        <w:t>,</w:t>
      </w:r>
      <w:r w:rsidR="00B932C9" w:rsidRPr="003857D0">
        <w:rPr>
          <w:rFonts w:ascii="Times New Roman" w:hAnsi="Times New Roman"/>
          <w:color w:val="000000" w:themeColor="text1"/>
          <w:sz w:val="26"/>
          <w:szCs w:val="26"/>
          <w:lang w:val="uk-UA"/>
        </w:rPr>
        <w:t xml:space="preserve"> Комісія </w:t>
      </w:r>
      <w:r w:rsidRPr="003857D0">
        <w:rPr>
          <w:rFonts w:ascii="Times New Roman" w:hAnsi="Times New Roman"/>
          <w:color w:val="000000" w:themeColor="text1"/>
          <w:sz w:val="26"/>
          <w:szCs w:val="26"/>
          <w:lang w:val="uk-UA"/>
        </w:rPr>
        <w:t>доходить висновку</w:t>
      </w:r>
      <w:r w:rsidR="00B932C9" w:rsidRPr="003857D0">
        <w:rPr>
          <w:rFonts w:ascii="Times New Roman" w:hAnsi="Times New Roman"/>
          <w:color w:val="000000" w:themeColor="text1"/>
          <w:sz w:val="26"/>
          <w:szCs w:val="26"/>
          <w:lang w:val="uk-UA"/>
        </w:rPr>
        <w:t xml:space="preserve">, що кандидат </w:t>
      </w:r>
      <w:r w:rsidR="00286EB7" w:rsidRPr="003857D0">
        <w:rPr>
          <w:rFonts w:ascii="Times New Roman" w:hAnsi="Times New Roman"/>
          <w:color w:val="000000" w:themeColor="text1"/>
          <w:sz w:val="26"/>
          <w:szCs w:val="26"/>
          <w:lang w:val="uk-UA"/>
        </w:rPr>
        <w:t xml:space="preserve">двічі </w:t>
      </w:r>
      <w:r w:rsidR="000B4DDD" w:rsidRPr="003857D0">
        <w:rPr>
          <w:rFonts w:ascii="Times New Roman" w:hAnsi="Times New Roman"/>
          <w:color w:val="000000" w:themeColor="text1"/>
          <w:sz w:val="26"/>
          <w:szCs w:val="26"/>
          <w:lang w:val="uk-UA"/>
        </w:rPr>
        <w:t xml:space="preserve">поспіль </w:t>
      </w:r>
      <w:r w:rsidR="00305FD7" w:rsidRPr="003857D0">
        <w:rPr>
          <w:rFonts w:ascii="Times New Roman" w:hAnsi="Times New Roman"/>
          <w:color w:val="000000" w:themeColor="text1"/>
          <w:sz w:val="26"/>
          <w:szCs w:val="26"/>
          <w:lang w:val="uk-UA"/>
        </w:rPr>
        <w:t xml:space="preserve">по суті </w:t>
      </w:r>
      <w:r w:rsidR="00286EB7" w:rsidRPr="003857D0">
        <w:rPr>
          <w:rFonts w:ascii="Times New Roman" w:hAnsi="Times New Roman"/>
          <w:color w:val="000000" w:themeColor="text1"/>
          <w:sz w:val="26"/>
          <w:szCs w:val="26"/>
          <w:lang w:val="uk-UA"/>
        </w:rPr>
        <w:t xml:space="preserve">свідомо проігнорував вимоги </w:t>
      </w:r>
      <w:r w:rsidR="000B4DDD" w:rsidRPr="003857D0">
        <w:rPr>
          <w:rFonts w:ascii="Times New Roman" w:hAnsi="Times New Roman"/>
          <w:color w:val="000000" w:themeColor="text1"/>
          <w:sz w:val="26"/>
          <w:szCs w:val="26"/>
          <w:lang w:val="uk-UA"/>
        </w:rPr>
        <w:t xml:space="preserve">військового законодавства та військових органів щодо </w:t>
      </w:r>
      <w:r w:rsidR="008867D0" w:rsidRPr="003857D0">
        <w:rPr>
          <w:rFonts w:ascii="Times New Roman" w:hAnsi="Times New Roman"/>
          <w:color w:val="000000" w:themeColor="text1"/>
          <w:sz w:val="26"/>
          <w:szCs w:val="26"/>
          <w:lang w:val="uk-UA"/>
        </w:rPr>
        <w:t xml:space="preserve">своєчасних </w:t>
      </w:r>
      <w:r w:rsidR="000B4DDD" w:rsidRPr="003857D0">
        <w:rPr>
          <w:rFonts w:ascii="Times New Roman" w:hAnsi="Times New Roman"/>
          <w:color w:val="000000" w:themeColor="text1"/>
          <w:sz w:val="26"/>
          <w:szCs w:val="26"/>
          <w:lang w:val="uk-UA"/>
        </w:rPr>
        <w:t>повторного проходження військово-лікарської комісії та явки за повісткою для уточнення облікових даних</w:t>
      </w:r>
      <w:r w:rsidR="008867D0" w:rsidRPr="003857D0">
        <w:rPr>
          <w:rFonts w:ascii="Times New Roman" w:hAnsi="Times New Roman"/>
          <w:color w:val="000000" w:themeColor="text1"/>
          <w:sz w:val="26"/>
          <w:szCs w:val="26"/>
          <w:lang w:val="uk-UA"/>
        </w:rPr>
        <w:t>, чим</w:t>
      </w:r>
      <w:r w:rsidR="00B932C9" w:rsidRPr="003857D0">
        <w:rPr>
          <w:rFonts w:ascii="Times New Roman" w:hAnsi="Times New Roman"/>
          <w:color w:val="000000" w:themeColor="text1"/>
          <w:sz w:val="26"/>
          <w:szCs w:val="26"/>
          <w:shd w:val="clear" w:color="auto" w:fill="FFFFFF"/>
          <w:lang w:val="uk-UA"/>
        </w:rPr>
        <w:t xml:space="preserve"> </w:t>
      </w:r>
      <w:r w:rsidR="00B932C9" w:rsidRPr="003857D0">
        <w:rPr>
          <w:rStyle w:val="ng-star-inserted"/>
          <w:rFonts w:ascii="Times New Roman" w:hAnsi="Times New Roman"/>
          <w:color w:val="000000" w:themeColor="text1"/>
          <w:sz w:val="26"/>
          <w:szCs w:val="26"/>
          <w:lang w:val="uk-UA"/>
        </w:rPr>
        <w:t xml:space="preserve">продемонстрував </w:t>
      </w:r>
      <w:r w:rsidR="00B932C9" w:rsidRPr="003857D0">
        <w:rPr>
          <w:rFonts w:ascii="Times New Roman" w:hAnsi="Times New Roman"/>
          <w:bCs/>
          <w:color w:val="000000" w:themeColor="text1"/>
          <w:sz w:val="26"/>
          <w:szCs w:val="26"/>
          <w:lang w:val="uk-UA"/>
        </w:rPr>
        <w:t xml:space="preserve">зневажливе ставлення до виконання вимог </w:t>
      </w:r>
      <w:r w:rsidR="0014574F" w:rsidRPr="003857D0">
        <w:rPr>
          <w:rFonts w:ascii="Times New Roman" w:hAnsi="Times New Roman"/>
          <w:bCs/>
          <w:color w:val="000000" w:themeColor="text1"/>
          <w:sz w:val="26"/>
          <w:szCs w:val="26"/>
          <w:lang w:val="uk-UA"/>
        </w:rPr>
        <w:t>Конституц</w:t>
      </w:r>
      <w:r w:rsidR="00305FD7" w:rsidRPr="003857D0">
        <w:rPr>
          <w:rFonts w:ascii="Times New Roman" w:hAnsi="Times New Roman"/>
          <w:bCs/>
          <w:color w:val="000000" w:themeColor="text1"/>
          <w:sz w:val="26"/>
          <w:szCs w:val="26"/>
          <w:lang w:val="uk-UA"/>
        </w:rPr>
        <w:t xml:space="preserve">ії та військових законів України в такий важкий для держави період. </w:t>
      </w:r>
    </w:p>
    <w:p w14:paraId="7B4C2283" w14:textId="1458A15D" w:rsidR="00837C36" w:rsidRPr="003857D0" w:rsidRDefault="00B932C9" w:rsidP="00342F33">
      <w:pPr>
        <w:pStyle w:val="paragraph"/>
        <w:shd w:val="clear" w:color="auto" w:fill="FFFFFF"/>
        <w:spacing w:before="0" w:beforeAutospacing="0" w:after="0" w:afterAutospacing="0"/>
        <w:ind w:firstLine="709"/>
        <w:jc w:val="both"/>
        <w:rPr>
          <w:color w:val="000000" w:themeColor="text1"/>
          <w:sz w:val="26"/>
          <w:szCs w:val="26"/>
        </w:rPr>
      </w:pPr>
      <w:r w:rsidRPr="003857D0">
        <w:rPr>
          <w:rStyle w:val="ng-star-inserted"/>
          <w:color w:val="000000" w:themeColor="text1"/>
          <w:sz w:val="26"/>
          <w:szCs w:val="26"/>
        </w:rPr>
        <w:t xml:space="preserve">Комісія розцінює </w:t>
      </w:r>
      <w:r w:rsidR="00305FD7" w:rsidRPr="003857D0">
        <w:rPr>
          <w:rStyle w:val="ng-star-inserted"/>
          <w:color w:val="000000" w:themeColor="text1"/>
          <w:sz w:val="26"/>
          <w:szCs w:val="26"/>
        </w:rPr>
        <w:t xml:space="preserve">вказану </w:t>
      </w:r>
      <w:r w:rsidRPr="003857D0">
        <w:rPr>
          <w:rStyle w:val="ng-star-inserted"/>
          <w:color w:val="000000" w:themeColor="text1"/>
          <w:sz w:val="26"/>
          <w:szCs w:val="26"/>
        </w:rPr>
        <w:t>поведінку кандидата як таку, що підриває довіру до нього</w:t>
      </w:r>
      <w:r w:rsidR="00AA250D">
        <w:rPr>
          <w:rStyle w:val="ng-star-inserted"/>
          <w:color w:val="000000" w:themeColor="text1"/>
          <w:sz w:val="26"/>
          <w:szCs w:val="26"/>
        </w:rPr>
        <w:t xml:space="preserve"> </w:t>
      </w:r>
      <w:r w:rsidR="00305FD7" w:rsidRPr="003857D0">
        <w:rPr>
          <w:rStyle w:val="ng-star-inserted"/>
          <w:color w:val="000000" w:themeColor="text1"/>
          <w:sz w:val="26"/>
          <w:szCs w:val="26"/>
        </w:rPr>
        <w:t>як до кандидата на посаду судді держави Україн</w:t>
      </w:r>
      <w:r w:rsidR="00AA250D">
        <w:rPr>
          <w:rStyle w:val="ng-star-inserted"/>
          <w:color w:val="000000" w:themeColor="text1"/>
          <w:sz w:val="26"/>
          <w:szCs w:val="26"/>
        </w:rPr>
        <w:t>а</w:t>
      </w:r>
      <w:r w:rsidR="00305FD7" w:rsidRPr="003857D0">
        <w:rPr>
          <w:rStyle w:val="ng-star-inserted"/>
          <w:color w:val="000000" w:themeColor="text1"/>
          <w:sz w:val="26"/>
          <w:szCs w:val="26"/>
        </w:rPr>
        <w:t xml:space="preserve">, </w:t>
      </w:r>
      <w:r w:rsidR="00EE339F" w:rsidRPr="003857D0">
        <w:rPr>
          <w:rStyle w:val="ng-star-inserted"/>
          <w:color w:val="000000" w:themeColor="text1"/>
          <w:sz w:val="26"/>
          <w:szCs w:val="26"/>
        </w:rPr>
        <w:t xml:space="preserve">до </w:t>
      </w:r>
      <w:r w:rsidR="00305FD7" w:rsidRPr="003857D0">
        <w:rPr>
          <w:rStyle w:val="ng-star-inserted"/>
          <w:color w:val="000000" w:themeColor="text1"/>
          <w:sz w:val="26"/>
          <w:szCs w:val="26"/>
        </w:rPr>
        <w:t>того</w:t>
      </w:r>
      <w:r w:rsidR="00EE339F" w:rsidRPr="003857D0">
        <w:rPr>
          <w:rStyle w:val="ng-star-inserted"/>
          <w:color w:val="000000" w:themeColor="text1"/>
          <w:sz w:val="26"/>
          <w:szCs w:val="26"/>
        </w:rPr>
        <w:t xml:space="preserve"> ж</w:t>
      </w:r>
      <w:r w:rsidR="00305FD7" w:rsidRPr="003857D0">
        <w:rPr>
          <w:rStyle w:val="ng-star-inserted"/>
          <w:color w:val="000000" w:themeColor="text1"/>
          <w:sz w:val="26"/>
          <w:szCs w:val="26"/>
        </w:rPr>
        <w:t xml:space="preserve"> ще й апеляційної інстанції.</w:t>
      </w:r>
    </w:p>
    <w:p w14:paraId="1C9B0BA6" w14:textId="1D7624DE" w:rsidR="00B16DC9" w:rsidRPr="003857D0" w:rsidRDefault="00B16DC9" w:rsidP="00B16DC9">
      <w:pPr>
        <w:pStyle w:val="paragraph"/>
        <w:shd w:val="clear" w:color="auto" w:fill="FFFFFF"/>
        <w:spacing w:before="0" w:beforeAutospacing="0" w:after="0" w:afterAutospacing="0"/>
        <w:ind w:firstLine="709"/>
        <w:jc w:val="both"/>
        <w:rPr>
          <w:color w:val="000000" w:themeColor="text1"/>
          <w:sz w:val="26"/>
          <w:szCs w:val="26"/>
          <w:shd w:val="clear" w:color="auto" w:fill="FFFFFF"/>
        </w:rPr>
      </w:pPr>
      <w:r w:rsidRPr="003857D0">
        <w:rPr>
          <w:color w:val="000000" w:themeColor="text1"/>
          <w:sz w:val="26"/>
          <w:szCs w:val="26"/>
          <w:shd w:val="clear" w:color="auto" w:fill="FFFFFF"/>
        </w:rPr>
        <w:t>Згідно з підпунктами 1,3,6 пункту 18 Показників:</w:t>
      </w:r>
    </w:p>
    <w:p w14:paraId="031A97E1" w14:textId="77777777" w:rsidR="00B16DC9" w:rsidRPr="003857D0" w:rsidRDefault="00B16DC9" w:rsidP="00B16DC9">
      <w:pPr>
        <w:pStyle w:val="paragraph"/>
        <w:shd w:val="clear" w:color="auto" w:fill="FFFFFF"/>
        <w:spacing w:before="0" w:beforeAutospacing="0" w:after="0" w:afterAutospacing="0"/>
        <w:ind w:firstLine="709"/>
        <w:jc w:val="both"/>
        <w:rPr>
          <w:color w:val="000000" w:themeColor="text1"/>
          <w:sz w:val="26"/>
          <w:szCs w:val="26"/>
        </w:rPr>
      </w:pPr>
      <w:r w:rsidRPr="003857D0">
        <w:rPr>
          <w:bCs/>
          <w:color w:val="000000" w:themeColor="text1"/>
          <w:sz w:val="26"/>
          <w:szCs w:val="26"/>
        </w:rPr>
        <w:t>«Чесність</w:t>
      </w:r>
      <w:r w:rsidRPr="003857D0">
        <w:rPr>
          <w:color w:val="000000" w:themeColor="text1"/>
          <w:sz w:val="26"/>
          <w:szCs w:val="26"/>
        </w:rPr>
        <w:t> </w:t>
      </w:r>
      <w:r w:rsidRPr="003857D0">
        <w:rPr>
          <w:b/>
          <w:bCs/>
          <w:color w:val="000000" w:themeColor="text1"/>
          <w:sz w:val="26"/>
          <w:szCs w:val="26"/>
        </w:rPr>
        <w:t>–</w:t>
      </w:r>
      <w:r w:rsidRPr="003857D0">
        <w:rPr>
          <w:color w:val="000000" w:themeColor="text1"/>
          <w:sz w:val="26"/>
          <w:szCs w:val="26"/>
        </w:rPr>
        <w:t> правдивість, принциповість, щирість судді (кандидата на посаду судді) у професійній діяльності та особистому житті.</w:t>
      </w:r>
    </w:p>
    <w:p w14:paraId="2E414B89" w14:textId="77777777" w:rsidR="00B16DC9" w:rsidRPr="003857D0" w:rsidRDefault="00B16DC9" w:rsidP="00B16DC9">
      <w:pPr>
        <w:pStyle w:val="paragraph"/>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Суддя (кандидат на посаду судді) відповідає показнику чесності, якщо, зокрема, але не виключно:</w:t>
      </w:r>
    </w:p>
    <w:p w14:paraId="19FB947A" w14:textId="77777777" w:rsidR="00B16DC9" w:rsidRPr="003857D0" w:rsidRDefault="00B16DC9" w:rsidP="00B16DC9">
      <w:pPr>
        <w:pStyle w:val="paragraph"/>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1) 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w:t>
      </w:r>
    </w:p>
    <w:p w14:paraId="1D40495F" w14:textId="09E5C4AE" w:rsidR="00B16DC9" w:rsidRPr="003857D0" w:rsidRDefault="00B16DC9" w:rsidP="00B16DC9">
      <w:pPr>
        <w:pStyle w:val="paragraph"/>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3) надав правдиві усні та/або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14:paraId="464B7A3B" w14:textId="77777777" w:rsidR="00B16DC9" w:rsidRPr="003857D0" w:rsidRDefault="00B16DC9" w:rsidP="00B16DC9">
      <w:pPr>
        <w:pStyle w:val="paragraph"/>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6) в особистому та професійному житті поводився так, щоб його поведінка на думку звичайної розсудливої людини була прикладом неухильного додержання принципу верховенства права, вимог законодавства та присяги судді, а також дотримання високих стандартів поведінки.»</w:t>
      </w:r>
    </w:p>
    <w:p w14:paraId="098E4CCF" w14:textId="30A2D8FE" w:rsidR="00E10149" w:rsidRPr="003857D0" w:rsidRDefault="003E0E28" w:rsidP="00E445E7">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bCs/>
          <w:color w:val="000000" w:themeColor="text1"/>
          <w:sz w:val="26"/>
          <w:szCs w:val="26"/>
          <w:lang w:val="uk-UA"/>
        </w:rPr>
        <w:t xml:space="preserve">Відповідно до </w:t>
      </w:r>
      <w:r w:rsidR="00342F33" w:rsidRPr="003857D0">
        <w:rPr>
          <w:rFonts w:ascii="Times New Roman" w:hAnsi="Times New Roman"/>
          <w:bCs/>
          <w:color w:val="000000" w:themeColor="text1"/>
          <w:sz w:val="26"/>
          <w:szCs w:val="26"/>
          <w:lang w:val="uk-UA"/>
        </w:rPr>
        <w:t xml:space="preserve">підпункту </w:t>
      </w:r>
      <w:r w:rsidR="00E10149" w:rsidRPr="003857D0">
        <w:rPr>
          <w:rFonts w:ascii="Times New Roman" w:hAnsi="Times New Roman"/>
          <w:color w:val="000000" w:themeColor="text1"/>
          <w:sz w:val="26"/>
          <w:szCs w:val="26"/>
          <w:lang w:val="uk-UA"/>
        </w:rPr>
        <w:t xml:space="preserve">5.10. </w:t>
      </w:r>
      <w:r w:rsidRPr="003857D0">
        <w:rPr>
          <w:rFonts w:ascii="Times New Roman" w:hAnsi="Times New Roman"/>
          <w:color w:val="000000" w:themeColor="text1"/>
          <w:sz w:val="26"/>
          <w:szCs w:val="26"/>
          <w:lang w:val="uk-UA"/>
        </w:rPr>
        <w:t>Положення, с</w:t>
      </w:r>
      <w:r w:rsidR="00E10149" w:rsidRPr="003857D0">
        <w:rPr>
          <w:rFonts w:ascii="Times New Roman" w:hAnsi="Times New Roman"/>
          <w:color w:val="000000" w:themeColor="text1"/>
          <w:sz w:val="26"/>
          <w:szCs w:val="26"/>
          <w:lang w:val="uk-UA"/>
        </w:rPr>
        <w:t xml:space="preserve">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w:t>
      </w:r>
      <w:r w:rsidR="00E10149" w:rsidRPr="003857D0">
        <w:rPr>
          <w:rFonts w:ascii="Times New Roman" w:hAnsi="Times New Roman"/>
          <w:color w:val="000000" w:themeColor="text1"/>
          <w:sz w:val="26"/>
          <w:szCs w:val="26"/>
          <w:lang w:val="uk-UA"/>
        </w:rPr>
        <w:lastRenderedPageBreak/>
        <w:t>одному показнику, визначеному пунктом 2.13 цього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14:paraId="1ABAAB04" w14:textId="05806E4E" w:rsidR="001229E2" w:rsidRPr="003857D0" w:rsidRDefault="00D53EB7" w:rsidP="004264F7">
      <w:pPr>
        <w:tabs>
          <w:tab w:val="left" w:pos="7740"/>
        </w:tabs>
        <w:spacing w:after="0" w:line="240" w:lineRule="auto"/>
        <w:ind w:firstLine="709"/>
        <w:jc w:val="both"/>
        <w:rPr>
          <w:color w:val="000000" w:themeColor="text1"/>
          <w:sz w:val="26"/>
          <w:szCs w:val="26"/>
          <w:shd w:val="clear" w:color="auto" w:fill="FFFFFF"/>
        </w:rPr>
      </w:pPr>
      <w:r w:rsidRPr="003857D0">
        <w:rPr>
          <w:rFonts w:ascii="Times New Roman" w:hAnsi="Times New Roman"/>
          <w:bCs/>
          <w:color w:val="000000" w:themeColor="text1"/>
          <w:sz w:val="26"/>
          <w:szCs w:val="26"/>
          <w:lang w:val="uk-UA"/>
        </w:rPr>
        <w:t>Зміст даного пункту свідчить, що в разі встановлення</w:t>
      </w:r>
      <w:r w:rsidR="001229E2" w:rsidRPr="003857D0">
        <w:rPr>
          <w:rFonts w:ascii="Times New Roman" w:hAnsi="Times New Roman"/>
          <w:bCs/>
          <w:color w:val="000000" w:themeColor="text1"/>
          <w:sz w:val="26"/>
          <w:szCs w:val="26"/>
          <w:lang w:val="uk-UA"/>
        </w:rPr>
        <w:t xml:space="preserve"> внаслідок певного порушення чи порушень</w:t>
      </w:r>
      <w:r w:rsidRPr="003857D0">
        <w:rPr>
          <w:rFonts w:ascii="Times New Roman" w:hAnsi="Times New Roman"/>
          <w:bCs/>
          <w:color w:val="000000" w:themeColor="text1"/>
          <w:sz w:val="26"/>
          <w:szCs w:val="26"/>
          <w:lang w:val="uk-UA"/>
        </w:rPr>
        <w:t xml:space="preserve"> </w:t>
      </w:r>
      <w:r w:rsidR="001229E2" w:rsidRPr="003857D0">
        <w:rPr>
          <w:rFonts w:ascii="Times New Roman" w:hAnsi="Times New Roman"/>
          <w:color w:val="000000" w:themeColor="text1"/>
          <w:sz w:val="26"/>
          <w:szCs w:val="26"/>
          <w:lang w:val="uk-UA"/>
        </w:rPr>
        <w:t xml:space="preserve">невідповідності </w:t>
      </w:r>
      <w:r w:rsidR="000C501A" w:rsidRPr="003857D0">
        <w:rPr>
          <w:rFonts w:ascii="Times New Roman" w:hAnsi="Times New Roman"/>
          <w:bCs/>
          <w:color w:val="000000" w:themeColor="text1"/>
          <w:sz w:val="26"/>
          <w:szCs w:val="26"/>
          <w:lang w:val="uk-UA"/>
        </w:rPr>
        <w:t xml:space="preserve">судді (кандидата на посаду судді) </w:t>
      </w:r>
      <w:r w:rsidR="001229E2" w:rsidRPr="003857D0">
        <w:rPr>
          <w:rFonts w:ascii="Times New Roman" w:hAnsi="Times New Roman"/>
          <w:color w:val="000000" w:themeColor="text1"/>
          <w:sz w:val="26"/>
          <w:szCs w:val="26"/>
          <w:lang w:val="uk-UA"/>
        </w:rPr>
        <w:t xml:space="preserve">або наявності обґрунтованого сумніву в </w:t>
      </w:r>
      <w:r w:rsidR="00E74679" w:rsidRPr="003857D0">
        <w:rPr>
          <w:rFonts w:ascii="Times New Roman" w:hAnsi="Times New Roman"/>
          <w:color w:val="000000" w:themeColor="text1"/>
          <w:sz w:val="26"/>
          <w:szCs w:val="26"/>
          <w:lang w:val="uk-UA"/>
        </w:rPr>
        <w:t>його не</w:t>
      </w:r>
      <w:r w:rsidR="001229E2" w:rsidRPr="003857D0">
        <w:rPr>
          <w:rFonts w:ascii="Times New Roman" w:hAnsi="Times New Roman"/>
          <w:color w:val="000000" w:themeColor="text1"/>
          <w:sz w:val="26"/>
          <w:szCs w:val="26"/>
          <w:lang w:val="uk-UA"/>
        </w:rPr>
        <w:t xml:space="preserve">відповідності хоча б одному показнику, визначеному пунктом 2.13 цього Положення, такий </w:t>
      </w:r>
      <w:r w:rsidR="000C501A" w:rsidRPr="003857D0">
        <w:rPr>
          <w:rFonts w:ascii="Times New Roman" w:hAnsi="Times New Roman"/>
          <w:bCs/>
          <w:color w:val="000000" w:themeColor="text1"/>
          <w:sz w:val="26"/>
          <w:szCs w:val="26"/>
          <w:lang w:val="uk-UA"/>
        </w:rPr>
        <w:t xml:space="preserve">суддя (кандидат на посаду судді) </w:t>
      </w:r>
      <w:r w:rsidR="001229E2" w:rsidRPr="003857D0">
        <w:rPr>
          <w:rFonts w:ascii="Times New Roman" w:hAnsi="Times New Roman"/>
          <w:color w:val="000000" w:themeColor="text1"/>
          <w:sz w:val="26"/>
          <w:szCs w:val="26"/>
          <w:lang w:val="uk-UA"/>
        </w:rPr>
        <w:t>визнається Комісією таким, що</w:t>
      </w:r>
      <w:r w:rsidR="00465A35" w:rsidRPr="003857D0">
        <w:rPr>
          <w:rFonts w:ascii="Times New Roman" w:hAnsi="Times New Roman"/>
          <w:color w:val="000000" w:themeColor="text1"/>
          <w:sz w:val="26"/>
          <w:szCs w:val="26"/>
          <w:lang w:val="uk-UA"/>
        </w:rPr>
        <w:t xml:space="preserve"> повністю</w:t>
      </w:r>
      <w:r w:rsidR="001229E2" w:rsidRPr="003857D0">
        <w:rPr>
          <w:rFonts w:ascii="Times New Roman" w:hAnsi="Times New Roman"/>
          <w:color w:val="000000" w:themeColor="text1"/>
          <w:sz w:val="26"/>
          <w:szCs w:val="26"/>
          <w:lang w:val="uk-UA"/>
        </w:rPr>
        <w:t xml:space="preserve"> </w:t>
      </w:r>
      <w:r w:rsidRPr="003857D0">
        <w:rPr>
          <w:rFonts w:ascii="Times New Roman" w:hAnsi="Times New Roman"/>
          <w:color w:val="000000" w:themeColor="text1"/>
          <w:sz w:val="26"/>
          <w:szCs w:val="26"/>
          <w:lang w:val="uk-UA"/>
        </w:rPr>
        <w:t>не відповідає критеріям доброчесності та професійної етики</w:t>
      </w:r>
      <w:r w:rsidR="001229E2" w:rsidRPr="003857D0">
        <w:rPr>
          <w:rFonts w:ascii="Times New Roman" w:hAnsi="Times New Roman"/>
          <w:color w:val="000000" w:themeColor="text1"/>
          <w:sz w:val="26"/>
          <w:szCs w:val="26"/>
          <w:lang w:val="uk-UA"/>
        </w:rPr>
        <w:t xml:space="preserve">, що має наслідком </w:t>
      </w:r>
      <w:r w:rsidR="000C501A" w:rsidRPr="003857D0">
        <w:rPr>
          <w:rFonts w:ascii="Times New Roman" w:hAnsi="Times New Roman"/>
          <w:color w:val="000000" w:themeColor="text1"/>
          <w:sz w:val="26"/>
          <w:szCs w:val="26"/>
          <w:lang w:val="uk-UA"/>
        </w:rPr>
        <w:t xml:space="preserve">його </w:t>
      </w:r>
      <w:r w:rsidR="001229E2" w:rsidRPr="003857D0">
        <w:rPr>
          <w:rFonts w:ascii="Times New Roman" w:hAnsi="Times New Roman"/>
          <w:color w:val="000000" w:themeColor="text1"/>
          <w:sz w:val="26"/>
          <w:szCs w:val="26"/>
          <w:lang w:val="uk-UA"/>
        </w:rPr>
        <w:t>оцінку за цим критерієм у 0 балів</w:t>
      </w:r>
      <w:r w:rsidRPr="003857D0">
        <w:rPr>
          <w:rFonts w:ascii="Times New Roman" w:hAnsi="Times New Roman"/>
          <w:color w:val="000000" w:themeColor="text1"/>
          <w:sz w:val="26"/>
          <w:szCs w:val="26"/>
          <w:lang w:val="uk-UA"/>
        </w:rPr>
        <w:t xml:space="preserve"> </w:t>
      </w:r>
      <w:r w:rsidR="004264F7" w:rsidRPr="003857D0">
        <w:rPr>
          <w:rFonts w:ascii="Times New Roman" w:hAnsi="Times New Roman"/>
          <w:color w:val="000000" w:themeColor="text1"/>
          <w:sz w:val="26"/>
          <w:szCs w:val="26"/>
          <w:lang w:val="uk-UA"/>
        </w:rPr>
        <w:t>з одночасним</w:t>
      </w:r>
      <w:r w:rsidRPr="003857D0">
        <w:rPr>
          <w:rFonts w:ascii="Times New Roman" w:hAnsi="Times New Roman"/>
          <w:color w:val="000000" w:themeColor="text1"/>
          <w:sz w:val="26"/>
          <w:szCs w:val="26"/>
          <w:lang w:val="uk-UA"/>
        </w:rPr>
        <w:t xml:space="preserve"> </w:t>
      </w:r>
      <w:r w:rsidR="001229E2" w:rsidRPr="003857D0">
        <w:rPr>
          <w:rFonts w:ascii="Times New Roman" w:hAnsi="Times New Roman"/>
          <w:color w:val="000000" w:themeColor="text1"/>
          <w:sz w:val="26"/>
          <w:szCs w:val="26"/>
          <w:lang w:val="uk-UA"/>
        </w:rPr>
        <w:t>визна</w:t>
      </w:r>
      <w:r w:rsidR="004264F7" w:rsidRPr="003857D0">
        <w:rPr>
          <w:rFonts w:ascii="Times New Roman" w:hAnsi="Times New Roman"/>
          <w:color w:val="000000" w:themeColor="text1"/>
          <w:sz w:val="26"/>
          <w:szCs w:val="26"/>
          <w:lang w:val="uk-UA"/>
        </w:rPr>
        <w:t xml:space="preserve">нням </w:t>
      </w:r>
      <w:r w:rsidR="000C501A" w:rsidRPr="003857D0">
        <w:rPr>
          <w:rFonts w:ascii="Times New Roman" w:hAnsi="Times New Roman"/>
          <w:bCs/>
          <w:color w:val="000000" w:themeColor="text1"/>
          <w:sz w:val="26"/>
          <w:szCs w:val="26"/>
          <w:lang w:val="uk-UA"/>
        </w:rPr>
        <w:t xml:space="preserve">судді (кандидата на посаду судді) </w:t>
      </w:r>
      <w:r w:rsidR="001229E2" w:rsidRPr="003857D0">
        <w:rPr>
          <w:rFonts w:ascii="Times New Roman" w:hAnsi="Times New Roman"/>
          <w:color w:val="000000" w:themeColor="text1"/>
          <w:sz w:val="26"/>
          <w:szCs w:val="26"/>
          <w:lang w:val="uk-UA"/>
        </w:rPr>
        <w:t>таким, що не підтвердив здатності здійснювати правосуддя у відповідному суді</w:t>
      </w:r>
      <w:r w:rsidR="004264F7" w:rsidRPr="003857D0">
        <w:rPr>
          <w:rFonts w:ascii="Times New Roman" w:hAnsi="Times New Roman"/>
          <w:color w:val="000000" w:themeColor="text1"/>
          <w:sz w:val="26"/>
          <w:szCs w:val="26"/>
          <w:lang w:val="uk-UA"/>
        </w:rPr>
        <w:t xml:space="preserve">, на відміну від передбаченої </w:t>
      </w:r>
      <w:r w:rsidR="004264F7" w:rsidRPr="003857D0">
        <w:rPr>
          <w:rFonts w:ascii="Times New Roman" w:hAnsi="Times New Roman"/>
          <w:bCs/>
          <w:color w:val="000000" w:themeColor="text1"/>
          <w:sz w:val="26"/>
          <w:szCs w:val="26"/>
          <w:lang w:val="uk-UA"/>
        </w:rPr>
        <w:t xml:space="preserve">пунктом 5.12 Положення можливості </w:t>
      </w:r>
      <w:r w:rsidR="001229E2" w:rsidRPr="003857D0">
        <w:rPr>
          <w:rFonts w:ascii="Times New Roman" w:hAnsi="Times New Roman"/>
          <w:bCs/>
          <w:color w:val="000000" w:themeColor="text1"/>
          <w:sz w:val="26"/>
          <w:szCs w:val="26"/>
          <w:lang w:val="uk-UA"/>
        </w:rPr>
        <w:t>знижен</w:t>
      </w:r>
      <w:r w:rsidR="004264F7" w:rsidRPr="003857D0">
        <w:rPr>
          <w:rFonts w:ascii="Times New Roman" w:hAnsi="Times New Roman"/>
          <w:bCs/>
          <w:color w:val="000000" w:themeColor="text1"/>
          <w:sz w:val="26"/>
          <w:szCs w:val="26"/>
          <w:lang w:val="uk-UA"/>
        </w:rPr>
        <w:t>ня</w:t>
      </w:r>
      <w:r w:rsidR="001229E2" w:rsidRPr="003857D0">
        <w:rPr>
          <w:rFonts w:ascii="Times New Roman" w:hAnsi="Times New Roman"/>
          <w:bCs/>
          <w:color w:val="000000" w:themeColor="text1"/>
          <w:sz w:val="26"/>
          <w:szCs w:val="26"/>
          <w:lang w:val="uk-UA"/>
        </w:rPr>
        <w:t xml:space="preserve"> на 15 балів за кожне виявлене порушення (одне суттєве або декілька менш суттєвих) правил та/або норм</w:t>
      </w:r>
      <w:r w:rsidR="004264F7" w:rsidRPr="003857D0">
        <w:rPr>
          <w:rFonts w:ascii="Times New Roman" w:hAnsi="Times New Roman"/>
          <w:bCs/>
          <w:color w:val="000000" w:themeColor="text1"/>
          <w:sz w:val="26"/>
          <w:szCs w:val="26"/>
          <w:lang w:val="uk-UA"/>
        </w:rPr>
        <w:t>, коли в кінцевому випадку с</w:t>
      </w:r>
      <w:r w:rsidR="001229E2" w:rsidRPr="003857D0">
        <w:rPr>
          <w:rFonts w:ascii="Times New Roman" w:hAnsi="Times New Roman"/>
          <w:bCs/>
          <w:color w:val="000000" w:themeColor="text1"/>
          <w:sz w:val="26"/>
          <w:szCs w:val="26"/>
          <w:lang w:val="uk-UA"/>
        </w:rPr>
        <w:t xml:space="preserve">уддя (кандидат на посаду судді) </w:t>
      </w:r>
      <w:r w:rsidR="004264F7" w:rsidRPr="003857D0">
        <w:rPr>
          <w:rFonts w:ascii="Times New Roman" w:hAnsi="Times New Roman"/>
          <w:bCs/>
          <w:color w:val="000000" w:themeColor="text1"/>
          <w:sz w:val="26"/>
          <w:szCs w:val="26"/>
          <w:lang w:val="uk-UA"/>
        </w:rPr>
        <w:t xml:space="preserve">є таким, що </w:t>
      </w:r>
      <w:r w:rsidR="001229E2" w:rsidRPr="003857D0">
        <w:rPr>
          <w:rFonts w:ascii="Times New Roman" w:hAnsi="Times New Roman"/>
          <w:bCs/>
          <w:color w:val="000000" w:themeColor="text1"/>
          <w:sz w:val="26"/>
          <w:szCs w:val="26"/>
          <w:lang w:val="uk-UA"/>
        </w:rPr>
        <w:t xml:space="preserve">не відповідає критеріям доброчесності та професійної етики, </w:t>
      </w:r>
      <w:r w:rsidR="000A3BD8" w:rsidRPr="003857D0">
        <w:rPr>
          <w:rFonts w:ascii="Times New Roman" w:hAnsi="Times New Roman"/>
          <w:bCs/>
          <w:color w:val="000000" w:themeColor="text1"/>
          <w:sz w:val="26"/>
          <w:szCs w:val="26"/>
          <w:lang w:val="uk-UA"/>
        </w:rPr>
        <w:t xml:space="preserve">лише </w:t>
      </w:r>
      <w:r w:rsidR="001229E2" w:rsidRPr="003857D0">
        <w:rPr>
          <w:rFonts w:ascii="Times New Roman" w:hAnsi="Times New Roman"/>
          <w:bCs/>
          <w:color w:val="000000" w:themeColor="text1"/>
          <w:sz w:val="26"/>
          <w:szCs w:val="26"/>
          <w:lang w:val="uk-UA"/>
        </w:rPr>
        <w:t>якщо остаточна кількість набраних ним балів є меншою 225</w:t>
      </w:r>
      <w:r w:rsidR="004264F7" w:rsidRPr="003857D0">
        <w:rPr>
          <w:rFonts w:ascii="Times New Roman" w:hAnsi="Times New Roman"/>
          <w:bCs/>
          <w:color w:val="000000" w:themeColor="text1"/>
          <w:sz w:val="26"/>
          <w:szCs w:val="26"/>
          <w:lang w:val="uk-UA"/>
        </w:rPr>
        <w:t>.</w:t>
      </w:r>
    </w:p>
    <w:p w14:paraId="4EBC1CC2" w14:textId="67402294" w:rsidR="00305FD7" w:rsidRPr="003857D0" w:rsidRDefault="00000C29" w:rsidP="00305FD7">
      <w:pPr>
        <w:pStyle w:val="paragraph"/>
        <w:shd w:val="clear" w:color="auto" w:fill="FFFFFF"/>
        <w:spacing w:before="0" w:beforeAutospacing="0" w:after="0" w:afterAutospacing="0"/>
        <w:ind w:firstLine="709"/>
        <w:jc w:val="both"/>
        <w:rPr>
          <w:color w:val="000000" w:themeColor="text1"/>
          <w:sz w:val="26"/>
          <w:szCs w:val="26"/>
          <w:shd w:val="clear" w:color="auto" w:fill="FFFFFF"/>
        </w:rPr>
      </w:pPr>
      <w:r w:rsidRPr="003857D0">
        <w:rPr>
          <w:color w:val="000000" w:themeColor="text1"/>
          <w:sz w:val="26"/>
          <w:szCs w:val="26"/>
          <w:shd w:val="clear" w:color="auto" w:fill="FFFFFF"/>
        </w:rPr>
        <w:t>На підставі викладеного,</w:t>
      </w:r>
      <w:r w:rsidR="00305FD7" w:rsidRPr="003857D0">
        <w:rPr>
          <w:color w:val="000000" w:themeColor="text1"/>
          <w:sz w:val="26"/>
          <w:szCs w:val="26"/>
          <w:shd w:val="clear" w:color="auto" w:fill="FFFFFF"/>
        </w:rPr>
        <w:t xml:space="preserve"> Комісія </w:t>
      </w:r>
      <w:r w:rsidR="000C501A" w:rsidRPr="003857D0">
        <w:rPr>
          <w:color w:val="000000" w:themeColor="text1"/>
          <w:sz w:val="26"/>
          <w:szCs w:val="26"/>
          <w:shd w:val="clear" w:color="auto" w:fill="FFFFFF"/>
        </w:rPr>
        <w:t xml:space="preserve">доходить висновку, що </w:t>
      </w:r>
      <w:r w:rsidR="00305FD7" w:rsidRPr="003857D0">
        <w:rPr>
          <w:color w:val="000000" w:themeColor="text1"/>
          <w:sz w:val="26"/>
          <w:szCs w:val="26"/>
          <w:shd w:val="clear" w:color="auto" w:fill="FFFFFF"/>
        </w:rPr>
        <w:t xml:space="preserve">надані </w:t>
      </w:r>
      <w:r w:rsidR="00610B53" w:rsidRPr="003857D0">
        <w:rPr>
          <w:color w:val="000000" w:themeColor="text1"/>
          <w:sz w:val="26"/>
          <w:szCs w:val="26"/>
          <w:shd w:val="clear" w:color="auto" w:fill="FFFFFF"/>
        </w:rPr>
        <w:t>к</w:t>
      </w:r>
      <w:r w:rsidR="00305FD7" w:rsidRPr="003857D0">
        <w:rPr>
          <w:color w:val="000000" w:themeColor="text1"/>
          <w:sz w:val="26"/>
          <w:szCs w:val="26"/>
          <w:shd w:val="clear" w:color="auto" w:fill="FFFFFF"/>
        </w:rPr>
        <w:t xml:space="preserve">андидатом пояснення </w:t>
      </w:r>
      <w:r w:rsidR="00E74679" w:rsidRPr="003857D0">
        <w:rPr>
          <w:color w:val="000000" w:themeColor="text1"/>
          <w:sz w:val="26"/>
          <w:szCs w:val="26"/>
          <w:shd w:val="clear" w:color="auto" w:fill="FFFFFF"/>
        </w:rPr>
        <w:t xml:space="preserve">щодо вищевказаних встановлених Комісією фактів та порушень кандидатом військового законодавства </w:t>
      </w:r>
      <w:r w:rsidR="00305FD7" w:rsidRPr="003857D0">
        <w:rPr>
          <w:color w:val="000000" w:themeColor="text1"/>
          <w:sz w:val="26"/>
          <w:szCs w:val="26"/>
          <w:shd w:val="clear" w:color="auto" w:fill="FFFFFF"/>
        </w:rPr>
        <w:t xml:space="preserve">не </w:t>
      </w:r>
      <w:r w:rsidR="00E74679" w:rsidRPr="003857D0">
        <w:rPr>
          <w:color w:val="000000" w:themeColor="text1"/>
          <w:sz w:val="26"/>
          <w:szCs w:val="26"/>
          <w:shd w:val="clear" w:color="auto" w:fill="FFFFFF"/>
        </w:rPr>
        <w:t xml:space="preserve">є переконливими, достатніми та </w:t>
      </w:r>
      <w:r w:rsidR="00305FD7" w:rsidRPr="003857D0">
        <w:rPr>
          <w:color w:val="000000" w:themeColor="text1"/>
          <w:sz w:val="26"/>
          <w:szCs w:val="26"/>
          <w:shd w:val="clear" w:color="auto" w:fill="FFFFFF"/>
        </w:rPr>
        <w:t xml:space="preserve">прийнятними для спростування обґрунтованого сумніву у </w:t>
      </w:r>
      <w:r w:rsidR="00E74679" w:rsidRPr="003857D0">
        <w:rPr>
          <w:color w:val="000000" w:themeColor="text1"/>
          <w:sz w:val="26"/>
          <w:szCs w:val="26"/>
          <w:shd w:val="clear" w:color="auto" w:fill="FFFFFF"/>
        </w:rPr>
        <w:t>його не</w:t>
      </w:r>
      <w:r w:rsidR="00305FD7" w:rsidRPr="003857D0">
        <w:rPr>
          <w:color w:val="000000" w:themeColor="text1"/>
          <w:sz w:val="26"/>
          <w:szCs w:val="26"/>
          <w:shd w:val="clear" w:color="auto" w:fill="FFFFFF"/>
        </w:rPr>
        <w:t xml:space="preserve">відповідності </w:t>
      </w:r>
      <w:r w:rsidR="00E74679" w:rsidRPr="003857D0">
        <w:rPr>
          <w:color w:val="000000" w:themeColor="text1"/>
          <w:sz w:val="26"/>
          <w:szCs w:val="26"/>
          <w:shd w:val="clear" w:color="auto" w:fill="FFFFFF"/>
        </w:rPr>
        <w:t xml:space="preserve">показнику «чесність», а отже кандидат повністю не відповідає </w:t>
      </w:r>
      <w:r w:rsidR="00305FD7" w:rsidRPr="003857D0">
        <w:rPr>
          <w:color w:val="000000" w:themeColor="text1"/>
          <w:sz w:val="26"/>
          <w:szCs w:val="26"/>
          <w:shd w:val="clear" w:color="auto" w:fill="FFFFFF"/>
        </w:rPr>
        <w:t>критеріям доброчесності та професійної етики</w:t>
      </w:r>
      <w:r w:rsidR="000C501A" w:rsidRPr="003857D0">
        <w:rPr>
          <w:color w:val="000000" w:themeColor="text1"/>
          <w:sz w:val="26"/>
          <w:szCs w:val="26"/>
        </w:rPr>
        <w:t xml:space="preserve">, що має наслідком оцінку </w:t>
      </w:r>
      <w:r w:rsidR="0098278E" w:rsidRPr="003857D0">
        <w:rPr>
          <w:color w:val="000000" w:themeColor="text1"/>
          <w:sz w:val="26"/>
          <w:szCs w:val="26"/>
        </w:rPr>
        <w:t xml:space="preserve">його </w:t>
      </w:r>
      <w:r w:rsidR="000C501A" w:rsidRPr="003857D0">
        <w:rPr>
          <w:color w:val="000000" w:themeColor="text1"/>
          <w:sz w:val="26"/>
          <w:szCs w:val="26"/>
        </w:rPr>
        <w:t xml:space="preserve">за цим критерієм у 0 балів з одночасним визнанням кандидата таким, що не підтвердив здатності здійснювати правосуддя у </w:t>
      </w:r>
      <w:r w:rsidR="0098278E" w:rsidRPr="003857D0">
        <w:rPr>
          <w:color w:val="000000" w:themeColor="text1"/>
          <w:sz w:val="26"/>
          <w:szCs w:val="26"/>
        </w:rPr>
        <w:t>апеляційному</w:t>
      </w:r>
      <w:r w:rsidR="000C501A" w:rsidRPr="003857D0">
        <w:rPr>
          <w:color w:val="000000" w:themeColor="text1"/>
          <w:sz w:val="26"/>
          <w:szCs w:val="26"/>
        </w:rPr>
        <w:t xml:space="preserve"> суді</w:t>
      </w:r>
      <w:r w:rsidR="0098278E" w:rsidRPr="003857D0">
        <w:rPr>
          <w:color w:val="000000" w:themeColor="text1"/>
          <w:sz w:val="26"/>
          <w:szCs w:val="26"/>
        </w:rPr>
        <w:t>.</w:t>
      </w:r>
    </w:p>
    <w:p w14:paraId="46D44377" w14:textId="44CEC1EF" w:rsidR="00A156A8" w:rsidRPr="003857D0" w:rsidRDefault="00A156A8" w:rsidP="00A156A8">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На адресу Комісії </w:t>
      </w:r>
      <w:r w:rsidRPr="003857D0">
        <w:rPr>
          <w:rFonts w:ascii="Times New Roman" w:hAnsi="Times New Roman"/>
          <w:color w:val="000000" w:themeColor="text1"/>
          <w:sz w:val="26"/>
          <w:szCs w:val="26"/>
          <w:lang w:val="uk-UA"/>
        </w:rPr>
        <w:t>19 лютого 2026 року надійшов висновок Громадської ради доброчесності</w:t>
      </w:r>
      <w:r w:rsidR="00AA250D">
        <w:rPr>
          <w:rFonts w:ascii="Times New Roman" w:hAnsi="Times New Roman"/>
          <w:color w:val="000000" w:themeColor="text1"/>
          <w:sz w:val="26"/>
          <w:szCs w:val="26"/>
          <w:lang w:val="uk-UA"/>
        </w:rPr>
        <w:t xml:space="preserve"> (далі – ГРД)</w:t>
      </w:r>
      <w:r w:rsidRPr="003857D0">
        <w:rPr>
          <w:rFonts w:ascii="Times New Roman" w:hAnsi="Times New Roman"/>
          <w:color w:val="000000" w:themeColor="text1"/>
          <w:sz w:val="26"/>
          <w:szCs w:val="26"/>
          <w:lang w:val="uk-UA"/>
        </w:rPr>
        <w:t xml:space="preserve"> про невідповідність кандидата на посаду судді критеріям доброчесності та професійної етики</w:t>
      </w:r>
      <w:r w:rsidRPr="003857D0">
        <w:rPr>
          <w:rFonts w:ascii="Times New Roman" w:hAnsi="Times New Roman"/>
          <w:bCs/>
          <w:color w:val="000000" w:themeColor="text1"/>
          <w:sz w:val="26"/>
          <w:szCs w:val="26"/>
          <w:lang w:val="uk-UA"/>
        </w:rPr>
        <w:t xml:space="preserve"> стосовно кандидата на посаду судді </w:t>
      </w:r>
      <w:proofErr w:type="spellStart"/>
      <w:r w:rsidRPr="003857D0">
        <w:rPr>
          <w:rFonts w:ascii="Times New Roman" w:hAnsi="Times New Roman"/>
          <w:bCs/>
          <w:color w:val="000000" w:themeColor="text1"/>
          <w:sz w:val="26"/>
          <w:szCs w:val="26"/>
          <w:lang w:val="uk-UA"/>
        </w:rPr>
        <w:t>Сенаторова</w:t>
      </w:r>
      <w:proofErr w:type="spellEnd"/>
      <w:r w:rsidRPr="003857D0">
        <w:rPr>
          <w:rFonts w:ascii="Times New Roman" w:hAnsi="Times New Roman"/>
          <w:bCs/>
          <w:color w:val="000000" w:themeColor="text1"/>
          <w:sz w:val="26"/>
          <w:szCs w:val="26"/>
          <w:lang w:val="uk-UA"/>
        </w:rPr>
        <w:t xml:space="preserve"> М.В. </w:t>
      </w:r>
    </w:p>
    <w:p w14:paraId="582CF92E" w14:textId="31DEF4C7" w:rsidR="00A156A8" w:rsidRPr="003857D0" w:rsidRDefault="00A156A8" w:rsidP="00A156A8">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Указаний висновок ГРД з усіма додатками до нього надіслано кандидату                 24 лютого 2026 року.</w:t>
      </w:r>
    </w:p>
    <w:p w14:paraId="516144E4" w14:textId="141B4544" w:rsidR="00A156A8" w:rsidRPr="003857D0" w:rsidRDefault="00A156A8" w:rsidP="00A156A8">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Кандидат </w:t>
      </w:r>
      <w:proofErr w:type="spellStart"/>
      <w:r w:rsidRPr="003857D0">
        <w:rPr>
          <w:rFonts w:ascii="Times New Roman" w:hAnsi="Times New Roman"/>
          <w:bCs/>
          <w:color w:val="000000" w:themeColor="text1"/>
          <w:sz w:val="26"/>
          <w:szCs w:val="26"/>
          <w:lang w:val="uk-UA"/>
        </w:rPr>
        <w:t>Сенаторов</w:t>
      </w:r>
      <w:proofErr w:type="spellEnd"/>
      <w:r w:rsidRPr="003857D0">
        <w:rPr>
          <w:rFonts w:ascii="Times New Roman" w:hAnsi="Times New Roman"/>
          <w:bCs/>
          <w:color w:val="000000" w:themeColor="text1"/>
          <w:sz w:val="26"/>
          <w:szCs w:val="26"/>
          <w:lang w:val="uk-UA"/>
        </w:rPr>
        <w:t xml:space="preserve"> М.В. 06 березня 2026 року надіслав до Комісії письмові пояснення на </w:t>
      </w:r>
      <w:r w:rsidRPr="003857D0">
        <w:rPr>
          <w:rFonts w:ascii="Times New Roman" w:hAnsi="Times New Roman"/>
          <w:color w:val="000000" w:themeColor="text1"/>
          <w:sz w:val="26"/>
          <w:szCs w:val="26"/>
          <w:lang w:val="uk-UA"/>
        </w:rPr>
        <w:t>висновок ГРД про невідповідність кандидата на посаду судді критеріям доброчесності та професійної етики</w:t>
      </w:r>
      <w:r w:rsidRPr="003857D0">
        <w:rPr>
          <w:rFonts w:ascii="Times New Roman" w:hAnsi="Times New Roman"/>
          <w:bCs/>
          <w:color w:val="000000" w:themeColor="text1"/>
          <w:sz w:val="26"/>
          <w:szCs w:val="26"/>
          <w:lang w:val="uk-UA"/>
        </w:rPr>
        <w:t>.</w:t>
      </w:r>
    </w:p>
    <w:p w14:paraId="50604874" w14:textId="743B3BB7" w:rsidR="00A156A8" w:rsidRPr="003857D0" w:rsidRDefault="00A156A8" w:rsidP="00A156A8">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Крім того, 08 травня 2026 року та 13 травня 2026 року кандидату надіслано запити Комісії  про надання пояснень щодо переліку питань, які виникли під час дослідження досьє.   </w:t>
      </w:r>
    </w:p>
    <w:p w14:paraId="18C875D1" w14:textId="3FEFA8C1" w:rsidR="00A156A8" w:rsidRPr="003857D0" w:rsidRDefault="00A156A8" w:rsidP="00A156A8">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Кандидат </w:t>
      </w:r>
      <w:proofErr w:type="spellStart"/>
      <w:r w:rsidRPr="003857D0">
        <w:rPr>
          <w:rFonts w:ascii="Times New Roman" w:hAnsi="Times New Roman"/>
          <w:bCs/>
          <w:color w:val="000000" w:themeColor="text1"/>
          <w:sz w:val="26"/>
          <w:szCs w:val="26"/>
          <w:lang w:val="uk-UA"/>
        </w:rPr>
        <w:t>Сенаторов</w:t>
      </w:r>
      <w:proofErr w:type="spellEnd"/>
      <w:r w:rsidR="00095538" w:rsidRPr="003857D0">
        <w:rPr>
          <w:rFonts w:ascii="Times New Roman" w:hAnsi="Times New Roman"/>
          <w:bCs/>
          <w:color w:val="000000" w:themeColor="text1"/>
          <w:sz w:val="26"/>
          <w:szCs w:val="26"/>
          <w:lang w:val="uk-UA"/>
        </w:rPr>
        <w:t xml:space="preserve"> М.В.</w:t>
      </w:r>
      <w:r w:rsidRPr="003857D0">
        <w:rPr>
          <w:rFonts w:ascii="Times New Roman" w:hAnsi="Times New Roman"/>
          <w:bCs/>
          <w:color w:val="000000" w:themeColor="text1"/>
          <w:sz w:val="26"/>
          <w:szCs w:val="26"/>
          <w:lang w:val="uk-UA"/>
        </w:rPr>
        <w:t xml:space="preserve"> </w:t>
      </w:r>
      <w:r w:rsidR="00095538" w:rsidRPr="003857D0">
        <w:rPr>
          <w:rFonts w:ascii="Times New Roman" w:hAnsi="Times New Roman"/>
          <w:bCs/>
          <w:color w:val="000000" w:themeColor="text1"/>
          <w:sz w:val="26"/>
          <w:szCs w:val="26"/>
          <w:lang w:val="uk-UA"/>
        </w:rPr>
        <w:t>10</w:t>
      </w:r>
      <w:r w:rsidRPr="003857D0">
        <w:rPr>
          <w:rFonts w:ascii="Times New Roman" w:hAnsi="Times New Roman"/>
          <w:bCs/>
          <w:color w:val="000000" w:themeColor="text1"/>
          <w:sz w:val="26"/>
          <w:szCs w:val="26"/>
          <w:lang w:val="uk-UA"/>
        </w:rPr>
        <w:t xml:space="preserve"> </w:t>
      </w:r>
      <w:r w:rsidR="00095538" w:rsidRPr="003857D0">
        <w:rPr>
          <w:rFonts w:ascii="Times New Roman" w:hAnsi="Times New Roman"/>
          <w:bCs/>
          <w:color w:val="000000" w:themeColor="text1"/>
          <w:sz w:val="26"/>
          <w:szCs w:val="26"/>
          <w:lang w:val="uk-UA"/>
        </w:rPr>
        <w:t>травня</w:t>
      </w:r>
      <w:r w:rsidRPr="003857D0">
        <w:rPr>
          <w:rFonts w:ascii="Times New Roman" w:hAnsi="Times New Roman"/>
          <w:bCs/>
          <w:color w:val="000000" w:themeColor="text1"/>
          <w:sz w:val="26"/>
          <w:szCs w:val="26"/>
          <w:lang w:val="uk-UA"/>
        </w:rPr>
        <w:t xml:space="preserve"> 2026 року</w:t>
      </w:r>
      <w:r w:rsidR="00095538" w:rsidRPr="003857D0">
        <w:rPr>
          <w:rFonts w:ascii="Times New Roman" w:hAnsi="Times New Roman"/>
          <w:bCs/>
          <w:color w:val="000000" w:themeColor="text1"/>
          <w:sz w:val="26"/>
          <w:szCs w:val="26"/>
          <w:lang w:val="uk-UA"/>
        </w:rPr>
        <w:t xml:space="preserve"> та 25 травня 2026 року</w:t>
      </w:r>
      <w:r w:rsidRPr="003857D0">
        <w:rPr>
          <w:rFonts w:ascii="Times New Roman" w:hAnsi="Times New Roman"/>
          <w:bCs/>
          <w:color w:val="000000" w:themeColor="text1"/>
          <w:sz w:val="26"/>
          <w:szCs w:val="26"/>
          <w:lang w:val="uk-UA"/>
        </w:rPr>
        <w:t xml:space="preserve"> надіслав до Комісії письмові пояснення на запитання Комісії.</w:t>
      </w:r>
    </w:p>
    <w:p w14:paraId="5D5C8713" w14:textId="77777777" w:rsidR="00A156A8" w:rsidRPr="003857D0" w:rsidRDefault="00A156A8" w:rsidP="00A156A8">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Комісією під час співбесіди для встановлення відповідності кандидата на посаду судді критеріям кваліфікаційного оцінювання досліджено обставини, зазначені у висновку ГРД.</w:t>
      </w:r>
    </w:p>
    <w:p w14:paraId="41ED01DD" w14:textId="222D24CE" w:rsidR="00A156A8" w:rsidRPr="003857D0" w:rsidRDefault="00DA4D0A" w:rsidP="0054470F">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color w:val="000000" w:themeColor="text1"/>
          <w:sz w:val="26"/>
          <w:szCs w:val="26"/>
          <w:lang w:val="uk-UA"/>
        </w:rPr>
        <w:t xml:space="preserve">У наданому Комісії висновку ГРД, зокрема, у пункті 1 зазначено, що </w:t>
      </w:r>
      <w:r w:rsidR="0054470F" w:rsidRPr="003857D0">
        <w:rPr>
          <w:rFonts w:ascii="Times New Roman" w:hAnsi="Times New Roman"/>
          <w:bCs/>
          <w:color w:val="000000" w:themeColor="text1"/>
          <w:sz w:val="26"/>
          <w:szCs w:val="26"/>
          <w:lang w:val="uk-UA"/>
        </w:rPr>
        <w:t>кандидат не надав достовірн</w:t>
      </w:r>
      <w:r w:rsidR="00AA250D">
        <w:rPr>
          <w:rFonts w:ascii="Times New Roman" w:hAnsi="Times New Roman"/>
          <w:bCs/>
          <w:color w:val="000000" w:themeColor="text1"/>
          <w:sz w:val="26"/>
          <w:szCs w:val="26"/>
          <w:lang w:val="uk-UA"/>
        </w:rPr>
        <w:t>ої</w:t>
      </w:r>
      <w:r w:rsidR="0054470F" w:rsidRPr="003857D0">
        <w:rPr>
          <w:rFonts w:ascii="Times New Roman" w:hAnsi="Times New Roman"/>
          <w:bCs/>
          <w:color w:val="000000" w:themeColor="text1"/>
          <w:sz w:val="26"/>
          <w:szCs w:val="26"/>
          <w:lang w:val="uk-UA"/>
        </w:rPr>
        <w:t xml:space="preserve"> та відом</w:t>
      </w:r>
      <w:r w:rsidR="00AA250D">
        <w:rPr>
          <w:rFonts w:ascii="Times New Roman" w:hAnsi="Times New Roman"/>
          <w:bCs/>
          <w:color w:val="000000" w:themeColor="text1"/>
          <w:sz w:val="26"/>
          <w:szCs w:val="26"/>
          <w:lang w:val="uk-UA"/>
        </w:rPr>
        <w:t>ої</w:t>
      </w:r>
      <w:r w:rsidR="0054470F" w:rsidRPr="003857D0">
        <w:rPr>
          <w:rFonts w:ascii="Times New Roman" w:hAnsi="Times New Roman"/>
          <w:bCs/>
          <w:color w:val="000000" w:themeColor="text1"/>
          <w:sz w:val="26"/>
          <w:szCs w:val="26"/>
          <w:lang w:val="uk-UA"/>
        </w:rPr>
        <w:t xml:space="preserve"> йому інформацію в деклараціях особи, уповноваженої на виконання функцій держави або місцевого самоврядування, про яку має бути </w:t>
      </w:r>
      <w:r w:rsidR="0054470F" w:rsidRPr="003857D0">
        <w:rPr>
          <w:rFonts w:ascii="Times New Roman" w:hAnsi="Times New Roman"/>
          <w:bCs/>
          <w:color w:val="000000" w:themeColor="text1"/>
          <w:sz w:val="26"/>
          <w:szCs w:val="26"/>
          <w:lang w:val="uk-UA"/>
        </w:rPr>
        <w:lastRenderedPageBreak/>
        <w:t>обізнаним</w:t>
      </w:r>
      <w:r w:rsidR="000C635B" w:rsidRPr="003857D0">
        <w:rPr>
          <w:rFonts w:ascii="Times New Roman" w:hAnsi="Times New Roman"/>
          <w:bCs/>
          <w:color w:val="000000" w:themeColor="text1"/>
          <w:sz w:val="26"/>
          <w:szCs w:val="26"/>
          <w:lang w:val="uk-UA"/>
        </w:rPr>
        <w:t>,</w:t>
      </w:r>
      <w:r w:rsidR="0054470F" w:rsidRPr="003857D0">
        <w:rPr>
          <w:rFonts w:ascii="Times New Roman" w:hAnsi="Times New Roman"/>
          <w:bCs/>
          <w:color w:val="000000" w:themeColor="text1"/>
          <w:sz w:val="26"/>
          <w:szCs w:val="26"/>
          <w:lang w:val="uk-UA"/>
        </w:rPr>
        <w:t xml:space="preserve"> та здійснював витрати, розмір яких не відповідає його рівню життя, задекларованим доходам.</w:t>
      </w:r>
    </w:p>
    <w:p w14:paraId="7B295B9E" w14:textId="7A8B262D" w:rsidR="0054470F" w:rsidRPr="003857D0" w:rsidRDefault="007B002B" w:rsidP="00075FD7">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bCs/>
          <w:color w:val="000000" w:themeColor="text1"/>
          <w:sz w:val="26"/>
          <w:szCs w:val="26"/>
          <w:lang w:val="uk-UA"/>
        </w:rPr>
        <w:t>А</w:t>
      </w:r>
      <w:r w:rsidR="00075FD7" w:rsidRPr="003857D0">
        <w:rPr>
          <w:rFonts w:ascii="Times New Roman" w:hAnsi="Times New Roman"/>
          <w:color w:val="000000" w:themeColor="text1"/>
          <w:sz w:val="26"/>
          <w:szCs w:val="26"/>
          <w:lang w:val="uk-UA"/>
        </w:rPr>
        <w:t>наліз поданих кандидатом декларацій особи, уповноваженої на виконання функцій держави або місцевого самоврядування у їх сукупності дає підстави для формування висновку про істотну невідповідність між задекларованими доходами та об’єктивно необхідними витратами на забезпечення повсякденної життєдіяльності, що ставить під сумнів повноту та достовірність декларування.</w:t>
      </w:r>
    </w:p>
    <w:p w14:paraId="6AB36E37" w14:textId="01FEED2E" w:rsidR="00075FD7" w:rsidRPr="003857D0" w:rsidRDefault="00075FD7" w:rsidP="00075FD7">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 xml:space="preserve">Так, у 2018 році кандидатом задекларовано дохід у розмірі 48 200 грн, </w:t>
      </w:r>
      <w:r w:rsidR="00AA250D">
        <w:rPr>
          <w:rFonts w:ascii="Times New Roman" w:hAnsi="Times New Roman"/>
          <w:color w:val="000000" w:themeColor="text1"/>
          <w:sz w:val="26"/>
          <w:szCs w:val="26"/>
          <w:lang w:val="uk-UA"/>
        </w:rPr>
        <w:t xml:space="preserve">                        </w:t>
      </w:r>
      <w:r w:rsidRPr="003857D0">
        <w:rPr>
          <w:rFonts w:ascii="Times New Roman" w:hAnsi="Times New Roman"/>
          <w:color w:val="000000" w:themeColor="text1"/>
          <w:sz w:val="26"/>
          <w:szCs w:val="26"/>
          <w:lang w:val="uk-UA"/>
        </w:rPr>
        <w:t>у 2022 році</w:t>
      </w:r>
      <w:r w:rsidR="00C84694" w:rsidRPr="003857D0">
        <w:rPr>
          <w:rFonts w:ascii="Times New Roman" w:hAnsi="Times New Roman"/>
          <w:color w:val="000000" w:themeColor="text1"/>
          <w:sz w:val="26"/>
          <w:szCs w:val="26"/>
          <w:lang w:val="uk-UA"/>
        </w:rPr>
        <w:t xml:space="preserve"> – </w:t>
      </w:r>
      <w:r w:rsidRPr="003857D0">
        <w:rPr>
          <w:rFonts w:ascii="Times New Roman" w:hAnsi="Times New Roman"/>
          <w:color w:val="000000" w:themeColor="text1"/>
          <w:sz w:val="26"/>
          <w:szCs w:val="26"/>
          <w:lang w:val="uk-UA"/>
        </w:rPr>
        <w:t>13</w:t>
      </w:r>
      <w:r w:rsidR="00C84694" w:rsidRPr="003857D0">
        <w:rPr>
          <w:rFonts w:ascii="Times New Roman" w:hAnsi="Times New Roman"/>
          <w:color w:val="000000" w:themeColor="text1"/>
          <w:sz w:val="26"/>
          <w:szCs w:val="26"/>
          <w:lang w:val="uk-UA"/>
        </w:rPr>
        <w:t> </w:t>
      </w:r>
      <w:r w:rsidRPr="003857D0">
        <w:rPr>
          <w:rFonts w:ascii="Times New Roman" w:hAnsi="Times New Roman"/>
          <w:color w:val="000000" w:themeColor="text1"/>
          <w:sz w:val="26"/>
          <w:szCs w:val="26"/>
          <w:lang w:val="uk-UA"/>
        </w:rPr>
        <w:t>700 грн, у 2023 році</w:t>
      </w:r>
      <w:r w:rsidR="00C84694" w:rsidRPr="003857D0">
        <w:rPr>
          <w:rFonts w:ascii="Times New Roman" w:hAnsi="Times New Roman"/>
          <w:color w:val="000000" w:themeColor="text1"/>
          <w:sz w:val="26"/>
          <w:szCs w:val="26"/>
          <w:lang w:val="uk-UA"/>
        </w:rPr>
        <w:t xml:space="preserve"> – </w:t>
      </w:r>
      <w:r w:rsidRPr="003857D0">
        <w:rPr>
          <w:rFonts w:ascii="Times New Roman" w:hAnsi="Times New Roman"/>
          <w:color w:val="000000" w:themeColor="text1"/>
          <w:sz w:val="26"/>
          <w:szCs w:val="26"/>
          <w:lang w:val="uk-UA"/>
        </w:rPr>
        <w:t xml:space="preserve">15 900 грн, у 2024 році </w:t>
      </w:r>
      <w:r w:rsidR="00C84694" w:rsidRPr="003857D0">
        <w:rPr>
          <w:rFonts w:ascii="Times New Roman" w:hAnsi="Times New Roman"/>
          <w:color w:val="000000" w:themeColor="text1"/>
          <w:sz w:val="26"/>
          <w:szCs w:val="26"/>
          <w:lang w:val="uk-UA"/>
        </w:rPr>
        <w:t xml:space="preserve">– </w:t>
      </w:r>
      <w:r w:rsidRPr="003857D0">
        <w:rPr>
          <w:rFonts w:ascii="Times New Roman" w:hAnsi="Times New Roman"/>
          <w:color w:val="000000" w:themeColor="text1"/>
          <w:sz w:val="26"/>
          <w:szCs w:val="26"/>
          <w:lang w:val="uk-UA"/>
        </w:rPr>
        <w:t>3 200 грн. Інші джерела доходів у відповідних майнових деклараціях відсутні.</w:t>
      </w:r>
    </w:p>
    <w:p w14:paraId="5D053CDB" w14:textId="77777777" w:rsidR="00075FD7" w:rsidRPr="003857D0" w:rsidRDefault="00075FD7" w:rsidP="00075FD7">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 xml:space="preserve">Зазначені суми є вкрай незначними та об’єктивно не кореспондуються з мінімально необхідними витратами на проживання протягом відповідних календарних років, з урахуванням рівня споживчих цін, вартості житлово-комунальних послуг, витрат на харчування та інших базових потреб. </w:t>
      </w:r>
    </w:p>
    <w:p w14:paraId="3FF18C3E" w14:textId="167BFC2F" w:rsidR="00075FD7" w:rsidRPr="003857D0" w:rsidRDefault="00075FD7" w:rsidP="00075FD7">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Так, у 2024 році прожитковий мінімум на одну особу в річному вимірі становив 35 040 грн; у 2023 та 2022 роках 31 068 грн. За таких обставин виникають обґрунтовані сумніви щодо повноти та достовірності відображення доходів кандидата.</w:t>
      </w:r>
    </w:p>
    <w:p w14:paraId="42EFE1D7" w14:textId="1FE172A2" w:rsidR="00075FD7" w:rsidRPr="003857D0" w:rsidRDefault="00075FD7" w:rsidP="00075FD7">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 xml:space="preserve">Кандидат декларує оренду квартири площею 62,3 </w:t>
      </w:r>
      <w:proofErr w:type="spellStart"/>
      <w:r w:rsidRPr="003857D0">
        <w:rPr>
          <w:rFonts w:ascii="Times New Roman" w:hAnsi="Times New Roman"/>
          <w:color w:val="000000" w:themeColor="text1"/>
          <w:sz w:val="26"/>
          <w:szCs w:val="26"/>
          <w:lang w:val="uk-UA"/>
        </w:rPr>
        <w:t>кв.м</w:t>
      </w:r>
      <w:proofErr w:type="spellEnd"/>
      <w:r w:rsidRPr="003857D0">
        <w:rPr>
          <w:rFonts w:ascii="Times New Roman" w:hAnsi="Times New Roman"/>
          <w:color w:val="000000" w:themeColor="text1"/>
          <w:sz w:val="26"/>
          <w:szCs w:val="26"/>
          <w:lang w:val="uk-UA"/>
        </w:rPr>
        <w:t xml:space="preserve"> у місті Харкові та оренду офісного приміщення площею 15,6 </w:t>
      </w:r>
      <w:proofErr w:type="spellStart"/>
      <w:r w:rsidRPr="003857D0">
        <w:rPr>
          <w:rFonts w:ascii="Times New Roman" w:hAnsi="Times New Roman"/>
          <w:color w:val="000000" w:themeColor="text1"/>
          <w:sz w:val="26"/>
          <w:szCs w:val="26"/>
          <w:lang w:val="uk-UA"/>
        </w:rPr>
        <w:t>кв.м</w:t>
      </w:r>
      <w:proofErr w:type="spellEnd"/>
      <w:r w:rsidRPr="003857D0">
        <w:rPr>
          <w:rFonts w:ascii="Times New Roman" w:hAnsi="Times New Roman"/>
          <w:color w:val="000000" w:themeColor="text1"/>
          <w:sz w:val="26"/>
          <w:szCs w:val="26"/>
          <w:lang w:val="uk-UA"/>
        </w:rPr>
        <w:t xml:space="preserve">. Навіть за мінімальних ринкових ставок оренди витрати на користування двома об’єктами нерухомості </w:t>
      </w:r>
      <w:r w:rsidR="00AA250D">
        <w:rPr>
          <w:rFonts w:ascii="Times New Roman" w:hAnsi="Times New Roman"/>
          <w:color w:val="000000" w:themeColor="text1"/>
          <w:sz w:val="26"/>
          <w:szCs w:val="26"/>
          <w:lang w:val="uk-UA"/>
        </w:rPr>
        <w:t>в</w:t>
      </w:r>
      <w:r w:rsidRPr="003857D0">
        <w:rPr>
          <w:rFonts w:ascii="Times New Roman" w:hAnsi="Times New Roman"/>
          <w:color w:val="000000" w:themeColor="text1"/>
          <w:sz w:val="26"/>
          <w:szCs w:val="26"/>
          <w:lang w:val="uk-UA"/>
        </w:rPr>
        <w:t xml:space="preserve"> сукупності об’єктивно не можуть покриватися задекларованими доходами. До цього додаються витрати на комунальні послуги, зв’язок, транспорт, харчування, медичне забезпечення та інші базові потреби.</w:t>
      </w:r>
    </w:p>
    <w:p w14:paraId="178F6949" w14:textId="49F33CE1" w:rsidR="00075FD7" w:rsidRPr="003857D0" w:rsidRDefault="00075FD7" w:rsidP="00075FD7">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 xml:space="preserve">Окремо слід врахувати, що кандидат здійснює професійну діяльність як адвокат. Така діяльність передбачає наявність постійних і обов’язкових витрат, зокрема: щорічні внески на забезпечення діяльності органів адвокатського самоврядування, витрати на оренду та утримання офісу, канцелярські та адміністративні витрати, оплату електронних сервісів (професійні бази даних, реєстри, тощо), банківське обслуговування. Окрім обов’язкових витрат, професійна діяльність адвоката, як правило, передбачає також похідні витрати </w:t>
      </w:r>
      <w:r w:rsidR="00C84694" w:rsidRPr="003857D0">
        <w:rPr>
          <w:rFonts w:ascii="Times New Roman" w:hAnsi="Times New Roman"/>
          <w:color w:val="000000" w:themeColor="text1"/>
          <w:sz w:val="26"/>
          <w:szCs w:val="26"/>
          <w:lang w:val="uk-UA"/>
        </w:rPr>
        <w:t>–</w:t>
      </w:r>
      <w:r w:rsidRPr="003857D0">
        <w:rPr>
          <w:rFonts w:ascii="Times New Roman" w:hAnsi="Times New Roman"/>
          <w:color w:val="000000" w:themeColor="text1"/>
          <w:sz w:val="26"/>
          <w:szCs w:val="26"/>
          <w:lang w:val="uk-UA"/>
        </w:rPr>
        <w:t xml:space="preserve"> підвищення кваліфікації, навчання, участь у семінарах, конференціях, придбання спеціалізованої літератури, технічне забезпечення, а в окремих випадках </w:t>
      </w:r>
      <w:r w:rsidR="00C84694" w:rsidRPr="003857D0">
        <w:rPr>
          <w:rFonts w:ascii="Times New Roman" w:hAnsi="Times New Roman"/>
          <w:color w:val="000000" w:themeColor="text1"/>
          <w:sz w:val="26"/>
          <w:szCs w:val="26"/>
          <w:lang w:val="uk-UA"/>
        </w:rPr>
        <w:t xml:space="preserve">– </w:t>
      </w:r>
      <w:r w:rsidRPr="003857D0">
        <w:rPr>
          <w:rFonts w:ascii="Times New Roman" w:hAnsi="Times New Roman"/>
          <w:color w:val="000000" w:themeColor="text1"/>
          <w:sz w:val="26"/>
          <w:szCs w:val="26"/>
          <w:lang w:val="uk-UA"/>
        </w:rPr>
        <w:t>залучення помічників або іншого персоналу.</w:t>
      </w:r>
    </w:p>
    <w:p w14:paraId="4E7B184B" w14:textId="16A5A547" w:rsidR="00075FD7" w:rsidRPr="003857D0" w:rsidRDefault="00075FD7" w:rsidP="00075FD7">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 xml:space="preserve">Задекларовані кандидатом доходи у 2022–2024 роках є очевидно </w:t>
      </w:r>
      <w:proofErr w:type="spellStart"/>
      <w:r w:rsidRPr="003857D0">
        <w:rPr>
          <w:rFonts w:ascii="Times New Roman" w:hAnsi="Times New Roman"/>
          <w:color w:val="000000" w:themeColor="text1"/>
          <w:sz w:val="26"/>
          <w:szCs w:val="26"/>
          <w:lang w:val="uk-UA"/>
        </w:rPr>
        <w:t>неспівмірними</w:t>
      </w:r>
      <w:proofErr w:type="spellEnd"/>
      <w:r w:rsidRPr="003857D0">
        <w:rPr>
          <w:rFonts w:ascii="Times New Roman" w:hAnsi="Times New Roman"/>
          <w:color w:val="000000" w:themeColor="text1"/>
          <w:sz w:val="26"/>
          <w:szCs w:val="26"/>
          <w:lang w:val="uk-UA"/>
        </w:rPr>
        <w:t xml:space="preserve"> не лише з витратами на проживання, а й із мінімально необхідними витратами для підтримання статусу практикуючого адвоката. Такий фінансовий дисбаланс не має логічного економічного пояснення в межах задекларованих даних.</w:t>
      </w:r>
    </w:p>
    <w:p w14:paraId="3FF3BBF9" w14:textId="77777777" w:rsidR="00075FD7" w:rsidRPr="003857D0" w:rsidRDefault="00075FD7" w:rsidP="00075FD7">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 xml:space="preserve">Додатково слід акцентувати, що протягом усіх звітних періодів кандидат не зазначав у розділі 12 «Грошові активи» жодних відомостей про наявність готівкових коштів, банківських рахунків, депозитів чи інших фінансових ресурсів. </w:t>
      </w:r>
    </w:p>
    <w:p w14:paraId="566CDD18" w14:textId="77B398A4" w:rsidR="00075FD7" w:rsidRPr="003857D0" w:rsidRDefault="00075FD7" w:rsidP="00075FD7">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За відсутності задекларованих накопичень версія про покриття витрат за рахунок раніше сформованих заощаджень не знаходить жодного документального підтвердження та не узгоджується з офіційно поданими даними.</w:t>
      </w:r>
    </w:p>
    <w:p w14:paraId="10447D49" w14:textId="77777777" w:rsidR="003E5D17" w:rsidRPr="003857D0" w:rsidRDefault="00075FD7" w:rsidP="00075FD7">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 xml:space="preserve">Так само не підтверджується і можливість забезпечення витрат за рахунок інших осіб. У поданих майнових деклараціях відсутні відомості про отримання кандидатом матеріальної допомоги, подарунків, позик чи іншого фінансування від членів сім’ї або третіх осіб. </w:t>
      </w:r>
    </w:p>
    <w:p w14:paraId="2DE6E639" w14:textId="0D834A64" w:rsidR="00075FD7" w:rsidRPr="003857D0" w:rsidRDefault="00075FD7" w:rsidP="00075FD7">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lastRenderedPageBreak/>
        <w:t xml:space="preserve">Крім того, відсутні дані, які б свідчили про наявність у членів сім’ї ресурсів, за рахунок яких могла б системно забезпечуватися його життєдіяльність. Відповідні розділи майнових декларацій не містять інформації, яка б підтверджувала фінансову залежність </w:t>
      </w:r>
      <w:r w:rsidR="003E5D17" w:rsidRPr="003857D0">
        <w:rPr>
          <w:rFonts w:ascii="Times New Roman" w:hAnsi="Times New Roman"/>
          <w:color w:val="000000" w:themeColor="text1"/>
          <w:sz w:val="26"/>
          <w:szCs w:val="26"/>
          <w:lang w:val="uk-UA"/>
        </w:rPr>
        <w:t>к</w:t>
      </w:r>
      <w:r w:rsidRPr="003857D0">
        <w:rPr>
          <w:rFonts w:ascii="Times New Roman" w:hAnsi="Times New Roman"/>
          <w:color w:val="000000" w:themeColor="text1"/>
          <w:sz w:val="26"/>
          <w:szCs w:val="26"/>
          <w:lang w:val="uk-UA"/>
        </w:rPr>
        <w:t>андидата від родичів або інших осіб.</w:t>
      </w:r>
    </w:p>
    <w:p w14:paraId="6C6D5CCA" w14:textId="0048C8B8" w:rsidR="003C2BF5" w:rsidRPr="003857D0" w:rsidRDefault="00A77F43" w:rsidP="00A46DA9">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Отже</w:t>
      </w:r>
      <w:r w:rsidR="00075FD7" w:rsidRPr="003857D0">
        <w:rPr>
          <w:rFonts w:ascii="Times New Roman" w:hAnsi="Times New Roman"/>
          <w:color w:val="000000" w:themeColor="text1"/>
          <w:sz w:val="26"/>
          <w:szCs w:val="26"/>
          <w:lang w:val="uk-UA"/>
        </w:rPr>
        <w:t>,</w:t>
      </w:r>
      <w:r w:rsidRPr="003857D0">
        <w:rPr>
          <w:rFonts w:ascii="Times New Roman" w:hAnsi="Times New Roman"/>
          <w:color w:val="000000" w:themeColor="text1"/>
          <w:sz w:val="26"/>
          <w:szCs w:val="26"/>
          <w:lang w:val="uk-UA"/>
        </w:rPr>
        <w:t xml:space="preserve"> за висновком ГРД,</w:t>
      </w:r>
      <w:r w:rsidR="00075FD7" w:rsidRPr="003857D0">
        <w:rPr>
          <w:rFonts w:ascii="Times New Roman" w:hAnsi="Times New Roman"/>
          <w:color w:val="000000" w:themeColor="text1"/>
          <w:sz w:val="26"/>
          <w:szCs w:val="26"/>
          <w:lang w:val="uk-UA"/>
        </w:rPr>
        <w:t xml:space="preserve"> жодна із </w:t>
      </w:r>
      <w:proofErr w:type="spellStart"/>
      <w:r w:rsidR="00075FD7" w:rsidRPr="003857D0">
        <w:rPr>
          <w:rFonts w:ascii="Times New Roman" w:hAnsi="Times New Roman"/>
          <w:color w:val="000000" w:themeColor="text1"/>
          <w:sz w:val="26"/>
          <w:szCs w:val="26"/>
          <w:lang w:val="uk-UA"/>
        </w:rPr>
        <w:t>логічно</w:t>
      </w:r>
      <w:proofErr w:type="spellEnd"/>
      <w:r w:rsidR="00075FD7" w:rsidRPr="003857D0">
        <w:rPr>
          <w:rFonts w:ascii="Times New Roman" w:hAnsi="Times New Roman"/>
          <w:color w:val="000000" w:themeColor="text1"/>
          <w:sz w:val="26"/>
          <w:szCs w:val="26"/>
          <w:lang w:val="uk-UA"/>
        </w:rPr>
        <w:t xml:space="preserve"> можливих версій — ані використання власних заощаджень, ані проживання за рахунок третіх осіб — не знаходить підтвердження у задекларованих відомостях. Це посилює сумнів щодо повноти відображення доходів та джерел фінансування витрат і свідчить про істотну непрозорість майнового стану </w:t>
      </w:r>
      <w:r w:rsidR="00AA250D">
        <w:rPr>
          <w:rFonts w:ascii="Times New Roman" w:hAnsi="Times New Roman"/>
          <w:color w:val="000000" w:themeColor="text1"/>
          <w:sz w:val="26"/>
          <w:szCs w:val="26"/>
          <w:lang w:val="uk-UA"/>
        </w:rPr>
        <w:t>к</w:t>
      </w:r>
      <w:r w:rsidR="00075FD7" w:rsidRPr="003857D0">
        <w:rPr>
          <w:rFonts w:ascii="Times New Roman" w:hAnsi="Times New Roman"/>
          <w:color w:val="000000" w:themeColor="text1"/>
          <w:sz w:val="26"/>
          <w:szCs w:val="26"/>
          <w:lang w:val="uk-UA"/>
        </w:rPr>
        <w:t>андидата.</w:t>
      </w:r>
    </w:p>
    <w:p w14:paraId="7BE1A58C" w14:textId="7BB64F04" w:rsidR="000020F2" w:rsidRPr="003857D0" w:rsidRDefault="000020F2" w:rsidP="000020F2">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 xml:space="preserve">Комісія відмічає, що ГРД звернуло увагу на доходи кандидата за </w:t>
      </w:r>
      <w:r w:rsidR="00AA250D">
        <w:rPr>
          <w:rFonts w:ascii="Times New Roman" w:hAnsi="Times New Roman"/>
          <w:color w:val="000000" w:themeColor="text1"/>
          <w:sz w:val="26"/>
          <w:szCs w:val="26"/>
          <w:lang w:val="uk-UA"/>
        </w:rPr>
        <w:t xml:space="preserve">                         </w:t>
      </w:r>
      <w:r w:rsidRPr="003857D0">
        <w:rPr>
          <w:rFonts w:ascii="Times New Roman" w:hAnsi="Times New Roman"/>
          <w:color w:val="000000" w:themeColor="text1"/>
          <w:sz w:val="26"/>
          <w:szCs w:val="26"/>
          <w:lang w:val="uk-UA"/>
        </w:rPr>
        <w:t>2018</w:t>
      </w:r>
      <w:r w:rsidR="00C84694" w:rsidRPr="003857D0">
        <w:rPr>
          <w:rFonts w:ascii="Times New Roman" w:hAnsi="Times New Roman"/>
          <w:color w:val="000000" w:themeColor="text1"/>
          <w:sz w:val="26"/>
          <w:szCs w:val="26"/>
          <w:lang w:val="uk-UA"/>
        </w:rPr>
        <w:t>–</w:t>
      </w:r>
      <w:r w:rsidRPr="003857D0">
        <w:rPr>
          <w:rFonts w:ascii="Times New Roman" w:hAnsi="Times New Roman"/>
          <w:color w:val="000000" w:themeColor="text1"/>
          <w:sz w:val="26"/>
          <w:szCs w:val="26"/>
          <w:lang w:val="uk-UA"/>
        </w:rPr>
        <w:t>2024 роки.</w:t>
      </w:r>
    </w:p>
    <w:p w14:paraId="095305DA" w14:textId="60FE7E29" w:rsidR="005B4456" w:rsidRPr="003857D0" w:rsidRDefault="00AA250D" w:rsidP="005B4456">
      <w:pPr>
        <w:tabs>
          <w:tab w:val="left" w:pos="7740"/>
        </w:tabs>
        <w:spacing w:after="0" w:line="240" w:lineRule="auto"/>
        <w:ind w:firstLine="709"/>
        <w:jc w:val="both"/>
        <w:rPr>
          <w:rStyle w:val="fontstyle01"/>
          <w:color w:val="000000" w:themeColor="text1"/>
          <w:lang w:val="uk-UA"/>
        </w:rPr>
      </w:pPr>
      <w:r>
        <w:rPr>
          <w:rFonts w:ascii="Times New Roman" w:hAnsi="Times New Roman"/>
          <w:color w:val="000000" w:themeColor="text1"/>
          <w:sz w:val="26"/>
          <w:szCs w:val="26"/>
          <w:shd w:val="clear" w:color="auto" w:fill="FFFFFF"/>
          <w:lang w:val="uk-UA"/>
        </w:rPr>
        <w:t>С</w:t>
      </w:r>
      <w:r w:rsidR="000020F2" w:rsidRPr="003857D0">
        <w:rPr>
          <w:rFonts w:ascii="Times New Roman" w:hAnsi="Times New Roman"/>
          <w:color w:val="000000" w:themeColor="text1"/>
          <w:sz w:val="26"/>
          <w:szCs w:val="26"/>
          <w:shd w:val="clear" w:color="auto" w:fill="FFFFFF"/>
          <w:lang w:val="uk-UA"/>
        </w:rPr>
        <w:t>во</w:t>
      </w:r>
      <w:r>
        <w:rPr>
          <w:rFonts w:ascii="Times New Roman" w:hAnsi="Times New Roman"/>
          <w:color w:val="000000" w:themeColor="text1"/>
          <w:sz w:val="26"/>
          <w:szCs w:val="26"/>
          <w:shd w:val="clear" w:color="auto" w:fill="FFFFFF"/>
          <w:lang w:val="uk-UA"/>
        </w:rPr>
        <w:t>є</w:t>
      </w:r>
      <w:r w:rsidR="000020F2" w:rsidRPr="003857D0">
        <w:rPr>
          <w:rFonts w:ascii="Times New Roman" w:hAnsi="Times New Roman"/>
          <w:color w:val="000000" w:themeColor="text1"/>
          <w:sz w:val="26"/>
          <w:szCs w:val="26"/>
          <w:shd w:val="clear" w:color="auto" w:fill="FFFFFF"/>
          <w:lang w:val="uk-UA"/>
        </w:rPr>
        <w:t>ю черг</w:t>
      </w:r>
      <w:r>
        <w:rPr>
          <w:rFonts w:ascii="Times New Roman" w:hAnsi="Times New Roman"/>
          <w:color w:val="000000" w:themeColor="text1"/>
          <w:sz w:val="26"/>
          <w:szCs w:val="26"/>
          <w:shd w:val="clear" w:color="auto" w:fill="FFFFFF"/>
          <w:lang w:val="uk-UA"/>
        </w:rPr>
        <w:t>ою</w:t>
      </w:r>
      <w:r w:rsidR="000020F2" w:rsidRPr="003857D0">
        <w:rPr>
          <w:rFonts w:ascii="Times New Roman" w:hAnsi="Times New Roman"/>
          <w:color w:val="000000" w:themeColor="text1"/>
          <w:sz w:val="26"/>
          <w:szCs w:val="26"/>
          <w:shd w:val="clear" w:color="auto" w:fill="FFFFFF"/>
          <w:lang w:val="uk-UA"/>
        </w:rPr>
        <w:t xml:space="preserve"> Комісія звернула увагу на інший період</w:t>
      </w:r>
      <w:r>
        <w:rPr>
          <w:rFonts w:ascii="Times New Roman" w:hAnsi="Times New Roman"/>
          <w:color w:val="000000" w:themeColor="text1"/>
          <w:sz w:val="26"/>
          <w:szCs w:val="26"/>
          <w:shd w:val="clear" w:color="auto" w:fill="FFFFFF"/>
          <w:lang w:val="uk-UA"/>
        </w:rPr>
        <w:t>.</w:t>
      </w:r>
      <w:r w:rsidR="000020F2" w:rsidRPr="003857D0">
        <w:rPr>
          <w:rFonts w:ascii="Times New Roman" w:hAnsi="Times New Roman"/>
          <w:color w:val="000000" w:themeColor="text1"/>
          <w:sz w:val="26"/>
          <w:szCs w:val="26"/>
          <w:shd w:val="clear" w:color="auto" w:fill="FFFFFF"/>
          <w:lang w:val="uk-UA"/>
        </w:rPr>
        <w:t xml:space="preserve"> </w:t>
      </w:r>
      <w:r>
        <w:rPr>
          <w:rFonts w:ascii="Times New Roman" w:hAnsi="Times New Roman"/>
          <w:color w:val="000000" w:themeColor="text1"/>
          <w:sz w:val="26"/>
          <w:szCs w:val="26"/>
          <w:shd w:val="clear" w:color="auto" w:fill="FFFFFF"/>
          <w:lang w:val="uk-UA"/>
        </w:rPr>
        <w:t>З</w:t>
      </w:r>
      <w:r w:rsidR="000020F2" w:rsidRPr="003857D0">
        <w:rPr>
          <w:rFonts w:ascii="Times New Roman" w:hAnsi="Times New Roman"/>
          <w:color w:val="000000" w:themeColor="text1"/>
          <w:sz w:val="26"/>
          <w:szCs w:val="26"/>
          <w:shd w:val="clear" w:color="auto" w:fill="FFFFFF"/>
          <w:lang w:val="uk-UA"/>
        </w:rPr>
        <w:t>гідно з відповіддю</w:t>
      </w:r>
      <w:r w:rsidR="000020F2" w:rsidRPr="003857D0">
        <w:rPr>
          <w:rStyle w:val="fontstyle01"/>
          <w:color w:val="000000" w:themeColor="text1"/>
          <w:lang w:val="uk-UA"/>
        </w:rPr>
        <w:t xml:space="preserve"> </w:t>
      </w:r>
      <w:r w:rsidR="000020F2" w:rsidRPr="003857D0">
        <w:rPr>
          <w:rFonts w:ascii="Times New Roman" w:hAnsi="Times New Roman"/>
          <w:color w:val="000000" w:themeColor="text1"/>
          <w:sz w:val="26"/>
          <w:szCs w:val="26"/>
          <w:lang w:val="uk-UA"/>
        </w:rPr>
        <w:t xml:space="preserve"> Державного реєстру фізичних осіб – платників податків про джерела та суми доходів, наданої на запит Комісії,</w:t>
      </w:r>
      <w:r w:rsidR="000020F2" w:rsidRPr="003857D0">
        <w:rPr>
          <w:rStyle w:val="fontstyle01"/>
          <w:color w:val="000000" w:themeColor="text1"/>
          <w:lang w:val="uk-UA"/>
        </w:rPr>
        <w:t xml:space="preserve"> у </w:t>
      </w:r>
      <w:proofErr w:type="spellStart"/>
      <w:r w:rsidR="000020F2" w:rsidRPr="003857D0">
        <w:rPr>
          <w:rFonts w:ascii="Times New Roman" w:hAnsi="Times New Roman"/>
          <w:color w:val="000000" w:themeColor="text1"/>
          <w:sz w:val="26"/>
          <w:szCs w:val="26"/>
          <w:lang w:val="uk-UA"/>
        </w:rPr>
        <w:t>Сенаторова</w:t>
      </w:r>
      <w:proofErr w:type="spellEnd"/>
      <w:r w:rsidR="000020F2" w:rsidRPr="003857D0">
        <w:rPr>
          <w:rFonts w:ascii="Times New Roman" w:hAnsi="Times New Roman"/>
          <w:color w:val="000000" w:themeColor="text1"/>
          <w:sz w:val="26"/>
          <w:szCs w:val="26"/>
          <w:lang w:val="uk-UA"/>
        </w:rPr>
        <w:t xml:space="preserve"> </w:t>
      </w:r>
      <w:r w:rsidR="00C84694" w:rsidRPr="003857D0">
        <w:rPr>
          <w:rFonts w:ascii="Times New Roman" w:hAnsi="Times New Roman"/>
          <w:color w:val="000000" w:themeColor="text1"/>
          <w:sz w:val="26"/>
          <w:szCs w:val="26"/>
          <w:lang w:val="uk-UA"/>
        </w:rPr>
        <w:t>М.В.</w:t>
      </w:r>
      <w:r w:rsidR="000020F2" w:rsidRPr="003857D0">
        <w:rPr>
          <w:rFonts w:ascii="Times New Roman" w:hAnsi="Times New Roman"/>
          <w:color w:val="000000" w:themeColor="text1"/>
          <w:sz w:val="26"/>
          <w:szCs w:val="26"/>
          <w:lang w:val="uk-UA"/>
        </w:rPr>
        <w:t>,  (</w:t>
      </w:r>
      <w:r w:rsidR="00B647AF">
        <w:rPr>
          <w:rFonts w:ascii="Times New Roman" w:hAnsi="Times New Roman"/>
          <w:color w:val="000000" w:themeColor="text1"/>
          <w:sz w:val="26"/>
          <w:szCs w:val="26"/>
          <w:lang w:val="uk-UA"/>
        </w:rPr>
        <w:t>НОМЕР_1</w:t>
      </w:r>
      <w:r w:rsidR="000020F2" w:rsidRPr="003857D0">
        <w:rPr>
          <w:rFonts w:ascii="Times New Roman" w:hAnsi="Times New Roman"/>
          <w:color w:val="000000" w:themeColor="text1"/>
          <w:sz w:val="26"/>
          <w:szCs w:val="26"/>
          <w:lang w:val="uk-UA"/>
        </w:rPr>
        <w:t xml:space="preserve">) </w:t>
      </w:r>
      <w:r w:rsidR="000020F2" w:rsidRPr="003857D0">
        <w:rPr>
          <w:rStyle w:val="fontstyle01"/>
          <w:color w:val="000000" w:themeColor="text1"/>
          <w:lang w:val="uk-UA"/>
        </w:rPr>
        <w:t xml:space="preserve">відсутній дохід десять років </w:t>
      </w:r>
      <w:r>
        <w:rPr>
          <w:rStyle w:val="fontstyle01"/>
          <w:color w:val="000000" w:themeColor="text1"/>
          <w:lang w:val="uk-UA"/>
        </w:rPr>
        <w:t>поспіль</w:t>
      </w:r>
      <w:r w:rsidR="000020F2" w:rsidRPr="003857D0">
        <w:rPr>
          <w:rStyle w:val="fontstyle01"/>
          <w:color w:val="000000" w:themeColor="text1"/>
          <w:lang w:val="uk-UA"/>
        </w:rPr>
        <w:t xml:space="preserve"> з 2008 </w:t>
      </w:r>
      <w:r>
        <w:rPr>
          <w:rStyle w:val="fontstyle01"/>
          <w:color w:val="000000" w:themeColor="text1"/>
          <w:lang w:val="uk-UA"/>
        </w:rPr>
        <w:t>д</w:t>
      </w:r>
      <w:r w:rsidR="000020F2" w:rsidRPr="003857D0">
        <w:rPr>
          <w:rStyle w:val="fontstyle01"/>
          <w:color w:val="000000" w:themeColor="text1"/>
          <w:lang w:val="uk-UA"/>
        </w:rPr>
        <w:t>о 2017 р</w:t>
      </w:r>
      <w:r w:rsidR="00EA124B">
        <w:rPr>
          <w:rStyle w:val="fontstyle01"/>
          <w:color w:val="000000" w:themeColor="text1"/>
          <w:lang w:val="uk-UA"/>
        </w:rPr>
        <w:t>оку</w:t>
      </w:r>
      <w:r w:rsidR="000020F2" w:rsidRPr="003857D0">
        <w:rPr>
          <w:rStyle w:val="fontstyle01"/>
          <w:color w:val="000000" w:themeColor="text1"/>
          <w:lang w:val="uk-UA"/>
        </w:rPr>
        <w:t xml:space="preserve"> включно за мінусом 3,57 грн у 2016 році.</w:t>
      </w:r>
    </w:p>
    <w:p w14:paraId="22A802D6" w14:textId="48B7467B" w:rsidR="000020F2" w:rsidRPr="003857D0" w:rsidRDefault="005B4456" w:rsidP="005B4456">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lang w:val="uk-UA"/>
        </w:rPr>
        <w:t xml:space="preserve">На підставі викладеного Комісією ставилося питання кандидату, за рахунок яких коштів він забезпечував свою життєдіяльність протягом цих десяти років з урахуванням даних державної статистики про річні витрати на особу в Харківському регіоні та прожиткового мінімуму працездатної особи в цей період, з врахуванням придбання </w:t>
      </w:r>
      <w:r w:rsidRPr="003857D0">
        <w:rPr>
          <w:rFonts w:ascii="Times New Roman" w:hAnsi="Times New Roman"/>
          <w:color w:val="000000" w:themeColor="text1"/>
          <w:sz w:val="26"/>
          <w:szCs w:val="26"/>
          <w:shd w:val="clear" w:color="auto" w:fill="FFFFFF"/>
          <w:lang w:val="uk-UA"/>
        </w:rPr>
        <w:t xml:space="preserve">у 2008 році автомобіля </w:t>
      </w:r>
      <w:proofErr w:type="spellStart"/>
      <w:r w:rsidRPr="003857D0">
        <w:rPr>
          <w:rFonts w:ascii="Times New Roman" w:hAnsi="Times New Roman"/>
          <w:color w:val="000000" w:themeColor="text1"/>
          <w:sz w:val="26"/>
          <w:szCs w:val="26"/>
          <w:shd w:val="clear" w:color="auto" w:fill="FFFFFF"/>
          <w:lang w:val="uk-UA"/>
        </w:rPr>
        <w:t>Мітсубіші</w:t>
      </w:r>
      <w:proofErr w:type="spellEnd"/>
      <w:r w:rsidRPr="003857D0">
        <w:rPr>
          <w:rFonts w:ascii="Times New Roman" w:hAnsi="Times New Roman"/>
          <w:color w:val="000000" w:themeColor="text1"/>
          <w:sz w:val="26"/>
          <w:szCs w:val="26"/>
          <w:shd w:val="clear" w:color="auto" w:fill="FFFFFF"/>
          <w:lang w:val="uk-UA"/>
        </w:rPr>
        <w:t xml:space="preserve"> «</w:t>
      </w:r>
      <w:proofErr w:type="spellStart"/>
      <w:r w:rsidRPr="003857D0">
        <w:rPr>
          <w:rFonts w:ascii="Times New Roman" w:hAnsi="Times New Roman"/>
          <w:color w:val="000000" w:themeColor="text1"/>
          <w:sz w:val="26"/>
          <w:szCs w:val="26"/>
          <w:shd w:val="clear" w:color="auto" w:fill="FFFFFF"/>
          <w:lang w:val="uk-UA"/>
        </w:rPr>
        <w:t>Лансер</w:t>
      </w:r>
      <w:proofErr w:type="spellEnd"/>
      <w:r w:rsidRPr="003857D0">
        <w:rPr>
          <w:rFonts w:ascii="Times New Roman" w:hAnsi="Times New Roman"/>
          <w:color w:val="000000" w:themeColor="text1"/>
          <w:sz w:val="26"/>
          <w:szCs w:val="26"/>
          <w:shd w:val="clear" w:color="auto" w:fill="FFFFFF"/>
          <w:lang w:val="uk-UA"/>
        </w:rPr>
        <w:t>» 2008 року випуску вартістю 127 770 грн.</w:t>
      </w:r>
    </w:p>
    <w:p w14:paraId="200E2F25" w14:textId="4E290037" w:rsidR="0038482E" w:rsidRPr="003857D0" w:rsidRDefault="0038482E" w:rsidP="005B4456">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 xml:space="preserve">Кандидат пояснив, що веде дуже економне життя. </w:t>
      </w:r>
    </w:p>
    <w:p w14:paraId="67617548" w14:textId="5FB2B130" w:rsidR="0038482E" w:rsidRPr="00EA124B" w:rsidRDefault="0038482E" w:rsidP="00EA124B">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Крім того заявив, що відомості, що містяться у відповіді з Державного реєстру фізичних осіб</w:t>
      </w:r>
      <w:r w:rsidR="00EA124B">
        <w:rPr>
          <w:rFonts w:ascii="Times New Roman" w:hAnsi="Times New Roman"/>
          <w:color w:val="000000" w:themeColor="text1"/>
          <w:sz w:val="26"/>
          <w:szCs w:val="26"/>
          <w:lang w:val="uk-UA"/>
        </w:rPr>
        <w:t xml:space="preserve"> – </w:t>
      </w:r>
      <w:r w:rsidRPr="003857D0">
        <w:rPr>
          <w:rFonts w:ascii="Times New Roman" w:hAnsi="Times New Roman"/>
          <w:color w:val="000000" w:themeColor="text1"/>
          <w:sz w:val="26"/>
          <w:szCs w:val="26"/>
          <w:lang w:val="uk-UA"/>
        </w:rPr>
        <w:t>платників податків про джерела та суми доходів (відповідь № 198256 від 07</w:t>
      </w:r>
      <w:r w:rsidR="00EA124B">
        <w:rPr>
          <w:rFonts w:ascii="Times New Roman" w:hAnsi="Times New Roman"/>
          <w:color w:val="000000" w:themeColor="text1"/>
          <w:sz w:val="26"/>
          <w:szCs w:val="26"/>
          <w:lang w:val="uk-UA"/>
        </w:rPr>
        <w:t xml:space="preserve"> листопада </w:t>
      </w:r>
      <w:r w:rsidRPr="003857D0">
        <w:rPr>
          <w:rFonts w:ascii="Times New Roman" w:hAnsi="Times New Roman"/>
          <w:color w:val="000000" w:themeColor="text1"/>
          <w:sz w:val="26"/>
          <w:szCs w:val="26"/>
          <w:lang w:val="uk-UA"/>
        </w:rPr>
        <w:t>2025 р</w:t>
      </w:r>
      <w:r w:rsidR="00EA124B">
        <w:rPr>
          <w:rFonts w:ascii="Times New Roman" w:hAnsi="Times New Roman"/>
          <w:color w:val="000000" w:themeColor="text1"/>
          <w:sz w:val="26"/>
          <w:szCs w:val="26"/>
          <w:lang w:val="uk-UA"/>
        </w:rPr>
        <w:t>оку</w:t>
      </w:r>
      <w:r w:rsidRPr="003857D0">
        <w:rPr>
          <w:rFonts w:ascii="Times New Roman" w:hAnsi="Times New Roman"/>
          <w:color w:val="000000" w:themeColor="text1"/>
          <w:sz w:val="26"/>
          <w:szCs w:val="26"/>
          <w:lang w:val="uk-UA"/>
        </w:rPr>
        <w:t>) є неповними. Так, наприклад, у відповіді відсутні відомості щодо його доходів за 2007</w:t>
      </w:r>
      <w:r w:rsidR="00C84694" w:rsidRPr="003857D0">
        <w:rPr>
          <w:rFonts w:ascii="Times New Roman" w:hAnsi="Times New Roman"/>
          <w:color w:val="000000" w:themeColor="text1"/>
          <w:sz w:val="26"/>
          <w:szCs w:val="26"/>
          <w:lang w:val="uk-UA"/>
        </w:rPr>
        <w:t>–</w:t>
      </w:r>
      <w:r w:rsidRPr="003857D0">
        <w:rPr>
          <w:rFonts w:ascii="Times New Roman" w:hAnsi="Times New Roman"/>
          <w:color w:val="000000" w:themeColor="text1"/>
          <w:sz w:val="26"/>
          <w:szCs w:val="26"/>
          <w:lang w:val="uk-UA"/>
        </w:rPr>
        <w:t xml:space="preserve">2009 роки. </w:t>
      </w:r>
      <w:r w:rsidR="00EA124B">
        <w:rPr>
          <w:rFonts w:ascii="Times New Roman" w:hAnsi="Times New Roman"/>
          <w:color w:val="000000" w:themeColor="text1"/>
          <w:sz w:val="26"/>
          <w:szCs w:val="26"/>
          <w:lang w:val="uk-UA"/>
        </w:rPr>
        <w:t>О</w:t>
      </w:r>
      <w:r w:rsidRPr="003857D0">
        <w:rPr>
          <w:rFonts w:ascii="Times New Roman" w:hAnsi="Times New Roman"/>
          <w:color w:val="000000" w:themeColor="text1"/>
          <w:sz w:val="26"/>
          <w:szCs w:val="26"/>
          <w:lang w:val="uk-UA"/>
        </w:rPr>
        <w:t>дна</w:t>
      </w:r>
      <w:r w:rsidR="00EA124B">
        <w:rPr>
          <w:rFonts w:ascii="Times New Roman" w:hAnsi="Times New Roman"/>
          <w:color w:val="000000" w:themeColor="text1"/>
          <w:sz w:val="26"/>
          <w:szCs w:val="26"/>
          <w:lang w:val="uk-UA"/>
        </w:rPr>
        <w:t>к у</w:t>
      </w:r>
      <w:r w:rsidRPr="003857D0">
        <w:rPr>
          <w:rFonts w:ascii="Times New Roman" w:hAnsi="Times New Roman"/>
          <w:color w:val="000000" w:themeColor="text1"/>
          <w:sz w:val="26"/>
          <w:szCs w:val="26"/>
          <w:lang w:val="uk-UA"/>
        </w:rPr>
        <w:t xml:space="preserve"> нього зберіглися копії звітів як суб’єкта малого підприємництва</w:t>
      </w:r>
      <w:r w:rsidR="00EA124B">
        <w:rPr>
          <w:rFonts w:ascii="Times New Roman" w:hAnsi="Times New Roman"/>
          <w:color w:val="000000" w:themeColor="text1"/>
          <w:sz w:val="26"/>
          <w:szCs w:val="26"/>
          <w:lang w:val="uk-UA"/>
        </w:rPr>
        <w:t xml:space="preserve"> </w:t>
      </w:r>
      <w:r w:rsidRPr="003857D0">
        <w:rPr>
          <w:rFonts w:ascii="Times New Roman" w:hAnsi="Times New Roman"/>
          <w:color w:val="000000" w:themeColor="text1"/>
          <w:sz w:val="26"/>
          <w:szCs w:val="26"/>
          <w:lang w:val="uk-UA"/>
        </w:rPr>
        <w:t xml:space="preserve">фізичної особи – платника єдиного податку за 4 квартал 2007 року та за 2008 рік – 1 квартал 2009 року. На одній з копій міститься штамп про отримання цього документа податковим органом </w:t>
      </w:r>
      <w:r w:rsidR="00EA124B">
        <w:rPr>
          <w:rFonts w:ascii="Times New Roman" w:hAnsi="Times New Roman"/>
          <w:color w:val="000000" w:themeColor="text1"/>
          <w:sz w:val="26"/>
          <w:szCs w:val="26"/>
          <w:lang w:val="uk-UA"/>
        </w:rPr>
        <w:t>і</w:t>
      </w:r>
      <w:r w:rsidRPr="003857D0">
        <w:rPr>
          <w:rFonts w:ascii="Times New Roman" w:hAnsi="Times New Roman"/>
          <w:color w:val="000000" w:themeColor="text1"/>
          <w:sz w:val="26"/>
          <w:szCs w:val="26"/>
          <w:lang w:val="uk-UA"/>
        </w:rPr>
        <w:t>з зазначенням дати отримання та вхідного номер</w:t>
      </w:r>
      <w:r w:rsidR="00EA124B">
        <w:rPr>
          <w:rFonts w:ascii="Times New Roman" w:hAnsi="Times New Roman"/>
          <w:color w:val="000000" w:themeColor="text1"/>
          <w:sz w:val="26"/>
          <w:szCs w:val="26"/>
          <w:lang w:val="uk-UA"/>
        </w:rPr>
        <w:t>а</w:t>
      </w:r>
      <w:r w:rsidRPr="003857D0">
        <w:rPr>
          <w:rFonts w:ascii="Times New Roman" w:hAnsi="Times New Roman"/>
          <w:color w:val="000000" w:themeColor="text1"/>
          <w:sz w:val="26"/>
          <w:szCs w:val="26"/>
          <w:lang w:val="uk-UA"/>
        </w:rPr>
        <w:t xml:space="preserve">. З цих документів чітко </w:t>
      </w:r>
      <w:r w:rsidR="00EA124B">
        <w:rPr>
          <w:rFonts w:ascii="Times New Roman" w:hAnsi="Times New Roman"/>
          <w:color w:val="000000" w:themeColor="text1"/>
          <w:sz w:val="26"/>
          <w:szCs w:val="26"/>
          <w:lang w:val="uk-UA"/>
        </w:rPr>
        <w:t>слідує</w:t>
      </w:r>
      <w:r w:rsidRPr="003857D0">
        <w:rPr>
          <w:rFonts w:ascii="Times New Roman" w:hAnsi="Times New Roman"/>
          <w:color w:val="000000" w:themeColor="text1"/>
          <w:sz w:val="26"/>
          <w:szCs w:val="26"/>
          <w:lang w:val="uk-UA"/>
        </w:rPr>
        <w:t xml:space="preserve">, що у 4 кварталі 2007 року він отримав доходи </w:t>
      </w:r>
      <w:r w:rsidR="00EA124B">
        <w:rPr>
          <w:rFonts w:ascii="Times New Roman" w:hAnsi="Times New Roman"/>
          <w:color w:val="000000" w:themeColor="text1"/>
          <w:sz w:val="26"/>
          <w:szCs w:val="26"/>
          <w:lang w:val="uk-UA"/>
        </w:rPr>
        <w:t>в</w:t>
      </w:r>
      <w:r w:rsidRPr="003857D0">
        <w:rPr>
          <w:rFonts w:ascii="Times New Roman" w:hAnsi="Times New Roman"/>
          <w:color w:val="000000" w:themeColor="text1"/>
          <w:sz w:val="26"/>
          <w:szCs w:val="26"/>
          <w:lang w:val="uk-UA"/>
        </w:rPr>
        <w:t xml:space="preserve"> розмірі 240 900 грн, а у 2008 році – 1 кварталі 2009 року – 312 500 грн, сплатив з них податки та повідомив про ці доходи відповідний податковий орган. Отже, відповідь з Державного реєстру фізичних осіб</w:t>
      </w:r>
      <w:r w:rsidR="00EA124B">
        <w:rPr>
          <w:rFonts w:ascii="Times New Roman" w:hAnsi="Times New Roman"/>
          <w:color w:val="000000" w:themeColor="text1"/>
          <w:sz w:val="26"/>
          <w:szCs w:val="26"/>
          <w:lang w:val="uk-UA"/>
        </w:rPr>
        <w:t xml:space="preserve"> – </w:t>
      </w:r>
      <w:r w:rsidRPr="003857D0">
        <w:rPr>
          <w:rFonts w:ascii="Times New Roman" w:hAnsi="Times New Roman"/>
          <w:color w:val="000000" w:themeColor="text1"/>
          <w:sz w:val="26"/>
          <w:szCs w:val="26"/>
          <w:lang w:val="uk-UA"/>
        </w:rPr>
        <w:t xml:space="preserve">платників податків про джерела та суми доходів повністю не відображає </w:t>
      </w:r>
      <w:r w:rsidR="00C84694" w:rsidRPr="003857D0">
        <w:rPr>
          <w:rFonts w:ascii="Times New Roman" w:hAnsi="Times New Roman"/>
          <w:color w:val="000000" w:themeColor="text1"/>
          <w:sz w:val="26"/>
          <w:szCs w:val="26"/>
          <w:lang w:val="uk-UA"/>
        </w:rPr>
        <w:t>його</w:t>
      </w:r>
      <w:r w:rsidRPr="003857D0">
        <w:rPr>
          <w:rFonts w:ascii="Times New Roman" w:hAnsi="Times New Roman"/>
          <w:color w:val="000000" w:themeColor="text1"/>
          <w:sz w:val="26"/>
          <w:szCs w:val="26"/>
          <w:lang w:val="uk-UA"/>
        </w:rPr>
        <w:t xml:space="preserve"> доходи</w:t>
      </w:r>
    </w:p>
    <w:p w14:paraId="15530A17" w14:textId="41718A3E" w:rsidR="003C2BF5" w:rsidRPr="003857D0" w:rsidRDefault="003C2BF5" w:rsidP="004244EF">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color w:val="000000" w:themeColor="text1"/>
          <w:sz w:val="26"/>
          <w:szCs w:val="26"/>
          <w:shd w:val="clear" w:color="auto" w:fill="FFFFFF"/>
          <w:lang w:val="uk-UA"/>
        </w:rPr>
        <w:t xml:space="preserve">За його словами, він подавав усі необхідні звіти, але з невідомих йому причин вони не були відображені в електронних базах </w:t>
      </w:r>
      <w:r w:rsidR="00FC1BC5" w:rsidRPr="003857D0">
        <w:rPr>
          <w:rFonts w:ascii="Times New Roman" w:hAnsi="Times New Roman"/>
          <w:color w:val="000000" w:themeColor="text1"/>
          <w:sz w:val="26"/>
          <w:szCs w:val="26"/>
          <w:shd w:val="clear" w:color="auto" w:fill="FFFFFF"/>
          <w:lang w:val="uk-UA"/>
        </w:rPr>
        <w:t>Державної податков</w:t>
      </w:r>
      <w:r w:rsidR="0038482E" w:rsidRPr="003857D0">
        <w:rPr>
          <w:rFonts w:ascii="Times New Roman" w:hAnsi="Times New Roman"/>
          <w:color w:val="000000" w:themeColor="text1"/>
          <w:sz w:val="26"/>
          <w:szCs w:val="26"/>
          <w:shd w:val="clear" w:color="auto" w:fill="FFFFFF"/>
          <w:lang w:val="uk-UA"/>
        </w:rPr>
        <w:t>о</w:t>
      </w:r>
      <w:r w:rsidR="00FC1BC5" w:rsidRPr="003857D0">
        <w:rPr>
          <w:rFonts w:ascii="Times New Roman" w:hAnsi="Times New Roman"/>
          <w:color w:val="000000" w:themeColor="text1"/>
          <w:sz w:val="26"/>
          <w:szCs w:val="26"/>
          <w:shd w:val="clear" w:color="auto" w:fill="FFFFFF"/>
          <w:lang w:val="uk-UA"/>
        </w:rPr>
        <w:t>ї служби</w:t>
      </w:r>
      <w:r w:rsidR="0038482E" w:rsidRPr="003857D0">
        <w:rPr>
          <w:rFonts w:ascii="Times New Roman" w:hAnsi="Times New Roman"/>
          <w:color w:val="000000" w:themeColor="text1"/>
          <w:sz w:val="26"/>
          <w:szCs w:val="26"/>
          <w:shd w:val="clear" w:color="auto" w:fill="FFFFFF"/>
          <w:lang w:val="uk-UA"/>
        </w:rPr>
        <w:t>.</w:t>
      </w:r>
      <w:r w:rsidR="008153FE" w:rsidRPr="003857D0">
        <w:rPr>
          <w:rFonts w:ascii="Times New Roman" w:hAnsi="Times New Roman"/>
          <w:color w:val="000000" w:themeColor="text1"/>
          <w:sz w:val="26"/>
          <w:szCs w:val="26"/>
          <w:shd w:val="clear" w:color="auto" w:fill="FFFFFF"/>
          <w:lang w:val="uk-UA"/>
        </w:rPr>
        <w:t xml:space="preserve"> </w:t>
      </w:r>
    </w:p>
    <w:p w14:paraId="213C5612" w14:textId="6575719B" w:rsidR="00DA4D0A" w:rsidRPr="003857D0" w:rsidRDefault="003C2BF5" w:rsidP="003C2BF5">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 xml:space="preserve">Також зазначив, що податки в той період </w:t>
      </w:r>
      <w:proofErr w:type="spellStart"/>
      <w:r w:rsidR="00EA124B">
        <w:rPr>
          <w:rFonts w:ascii="Times New Roman" w:hAnsi="Times New Roman"/>
          <w:color w:val="000000" w:themeColor="text1"/>
          <w:sz w:val="26"/>
          <w:szCs w:val="26"/>
          <w:shd w:val="clear" w:color="auto" w:fill="FFFFFF"/>
          <w:lang w:val="uk-UA"/>
        </w:rPr>
        <w:t>сьановили</w:t>
      </w:r>
      <w:proofErr w:type="spellEnd"/>
      <w:r w:rsidRPr="003857D0">
        <w:rPr>
          <w:rFonts w:ascii="Times New Roman" w:hAnsi="Times New Roman"/>
          <w:color w:val="000000" w:themeColor="text1"/>
          <w:sz w:val="26"/>
          <w:szCs w:val="26"/>
          <w:shd w:val="clear" w:color="auto" w:fill="FFFFFF"/>
          <w:lang w:val="uk-UA"/>
        </w:rPr>
        <w:t xml:space="preserve"> 5–6%, і для нього не було жодного сенсу їх не сплачувати.</w:t>
      </w:r>
    </w:p>
    <w:p w14:paraId="1C57381F" w14:textId="7018E5B1" w:rsidR="00146807" w:rsidRPr="003857D0" w:rsidRDefault="007236DC" w:rsidP="003C2BF5">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 xml:space="preserve">Крім того, </w:t>
      </w:r>
      <w:r w:rsidRPr="003857D0">
        <w:rPr>
          <w:rFonts w:ascii="Times New Roman" w:hAnsi="Times New Roman"/>
          <w:color w:val="000000" w:themeColor="text1"/>
          <w:sz w:val="26"/>
          <w:szCs w:val="26"/>
          <w:lang w:val="uk-UA"/>
        </w:rPr>
        <w:t xml:space="preserve">неможливість </w:t>
      </w:r>
      <w:r w:rsidR="00FE7F6C" w:rsidRPr="003857D0">
        <w:rPr>
          <w:rFonts w:ascii="Times New Roman" w:hAnsi="Times New Roman"/>
          <w:color w:val="000000" w:themeColor="text1"/>
          <w:sz w:val="26"/>
          <w:szCs w:val="26"/>
          <w:lang w:val="uk-UA"/>
        </w:rPr>
        <w:t>надати п</w:t>
      </w:r>
      <w:r w:rsidRPr="003857D0">
        <w:rPr>
          <w:rFonts w:ascii="Times New Roman" w:hAnsi="Times New Roman"/>
          <w:color w:val="000000" w:themeColor="text1"/>
          <w:sz w:val="26"/>
          <w:szCs w:val="26"/>
          <w:lang w:val="uk-UA"/>
        </w:rPr>
        <w:t xml:space="preserve">овну інформацію про всі свої доходи за період з 2008 </w:t>
      </w:r>
      <w:r w:rsidR="00EA124B">
        <w:rPr>
          <w:rFonts w:ascii="Times New Roman" w:hAnsi="Times New Roman"/>
          <w:color w:val="000000" w:themeColor="text1"/>
          <w:sz w:val="26"/>
          <w:szCs w:val="26"/>
          <w:lang w:val="uk-UA"/>
        </w:rPr>
        <w:t>д</w:t>
      </w:r>
      <w:r w:rsidRPr="003857D0">
        <w:rPr>
          <w:rFonts w:ascii="Times New Roman" w:hAnsi="Times New Roman"/>
          <w:color w:val="000000" w:themeColor="text1"/>
          <w:sz w:val="26"/>
          <w:szCs w:val="26"/>
          <w:lang w:val="uk-UA"/>
        </w:rPr>
        <w:t>о 2017 рок</w:t>
      </w:r>
      <w:r w:rsidR="00EA124B">
        <w:rPr>
          <w:rFonts w:ascii="Times New Roman" w:hAnsi="Times New Roman"/>
          <w:color w:val="000000" w:themeColor="text1"/>
          <w:sz w:val="26"/>
          <w:szCs w:val="26"/>
          <w:lang w:val="uk-UA"/>
        </w:rPr>
        <w:t>у</w:t>
      </w:r>
      <w:r w:rsidRPr="003857D0">
        <w:rPr>
          <w:rFonts w:ascii="Times New Roman" w:hAnsi="Times New Roman"/>
          <w:color w:val="000000" w:themeColor="text1"/>
          <w:sz w:val="26"/>
          <w:szCs w:val="26"/>
          <w:lang w:val="uk-UA"/>
        </w:rPr>
        <w:t xml:space="preserve"> </w:t>
      </w:r>
      <w:r w:rsidRPr="003857D0">
        <w:rPr>
          <w:rFonts w:ascii="Times New Roman" w:hAnsi="Times New Roman"/>
          <w:color w:val="000000" w:themeColor="text1"/>
          <w:sz w:val="26"/>
          <w:szCs w:val="26"/>
          <w:shd w:val="clear" w:color="auto" w:fill="FFFFFF"/>
          <w:lang w:val="uk-UA"/>
        </w:rPr>
        <w:t xml:space="preserve">на письмові та усні </w:t>
      </w:r>
      <w:r w:rsidR="00FE7F6C" w:rsidRPr="003857D0">
        <w:rPr>
          <w:rFonts w:ascii="Times New Roman" w:hAnsi="Times New Roman"/>
          <w:color w:val="000000" w:themeColor="text1"/>
          <w:sz w:val="26"/>
          <w:szCs w:val="26"/>
          <w:shd w:val="clear" w:color="auto" w:fill="FFFFFF"/>
          <w:lang w:val="uk-UA"/>
        </w:rPr>
        <w:t xml:space="preserve">запити Комісії кандидат пояснив двома </w:t>
      </w:r>
      <w:r w:rsidR="00EB0820" w:rsidRPr="003857D0">
        <w:rPr>
          <w:rFonts w:ascii="Times New Roman" w:hAnsi="Times New Roman"/>
          <w:color w:val="000000" w:themeColor="text1"/>
          <w:sz w:val="26"/>
          <w:szCs w:val="26"/>
          <w:shd w:val="clear" w:color="auto" w:fill="FFFFFF"/>
          <w:lang w:val="uk-UA"/>
        </w:rPr>
        <w:t>доводами.</w:t>
      </w:r>
      <w:r w:rsidRPr="003857D0">
        <w:rPr>
          <w:rFonts w:ascii="Times New Roman" w:hAnsi="Times New Roman"/>
          <w:color w:val="000000" w:themeColor="text1"/>
          <w:sz w:val="26"/>
          <w:szCs w:val="26"/>
          <w:shd w:val="clear" w:color="auto" w:fill="FFFFFF"/>
          <w:lang w:val="uk-UA"/>
        </w:rPr>
        <w:t xml:space="preserve"> </w:t>
      </w:r>
    </w:p>
    <w:p w14:paraId="727B3BC2" w14:textId="73F542C0" w:rsidR="00146807" w:rsidRPr="003857D0" w:rsidRDefault="00EB0820" w:rsidP="003C2BF5">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lang w:val="uk-UA"/>
        </w:rPr>
        <w:t>По-перше</w:t>
      </w:r>
      <w:r w:rsidR="00146807" w:rsidRPr="003857D0">
        <w:rPr>
          <w:rFonts w:ascii="Times New Roman" w:hAnsi="Times New Roman"/>
          <w:color w:val="000000" w:themeColor="text1"/>
          <w:sz w:val="26"/>
          <w:szCs w:val="26"/>
          <w:lang w:val="uk-UA"/>
        </w:rPr>
        <w:t>,</w:t>
      </w:r>
      <w:r w:rsidRPr="003857D0">
        <w:rPr>
          <w:rFonts w:ascii="Times New Roman" w:hAnsi="Times New Roman"/>
          <w:color w:val="000000" w:themeColor="text1"/>
          <w:sz w:val="26"/>
          <w:szCs w:val="26"/>
          <w:lang w:val="uk-UA"/>
        </w:rPr>
        <w:t xml:space="preserve"> його</w:t>
      </w:r>
      <w:r w:rsidR="00146807" w:rsidRPr="003857D0">
        <w:rPr>
          <w:rFonts w:ascii="Times New Roman" w:hAnsi="Times New Roman"/>
          <w:color w:val="000000" w:themeColor="text1"/>
          <w:sz w:val="26"/>
          <w:szCs w:val="26"/>
          <w:lang w:val="uk-UA"/>
        </w:rPr>
        <w:t xml:space="preserve"> адвокатський офіс був пошкоджений під час активних бойових дій (залитий гарячим теплоносієм з опалювальної системи). Адвокатські досьє та всі інші документи були знищені. </w:t>
      </w:r>
      <w:r w:rsidR="00EA124B">
        <w:rPr>
          <w:rFonts w:ascii="Times New Roman" w:hAnsi="Times New Roman"/>
          <w:color w:val="000000" w:themeColor="text1"/>
          <w:sz w:val="26"/>
          <w:szCs w:val="26"/>
          <w:lang w:val="uk-UA"/>
        </w:rPr>
        <w:t>У</w:t>
      </w:r>
      <w:r w:rsidR="00146807" w:rsidRPr="003857D0">
        <w:rPr>
          <w:rFonts w:ascii="Times New Roman" w:hAnsi="Times New Roman"/>
          <w:color w:val="000000" w:themeColor="text1"/>
          <w:sz w:val="26"/>
          <w:szCs w:val="26"/>
          <w:lang w:val="uk-UA"/>
        </w:rPr>
        <w:t xml:space="preserve"> той час </w:t>
      </w:r>
      <w:r w:rsidRPr="003857D0">
        <w:rPr>
          <w:rFonts w:ascii="Times New Roman" w:hAnsi="Times New Roman"/>
          <w:color w:val="000000" w:themeColor="text1"/>
          <w:sz w:val="26"/>
          <w:szCs w:val="26"/>
          <w:lang w:val="uk-UA"/>
        </w:rPr>
        <w:t>він</w:t>
      </w:r>
      <w:r w:rsidR="00146807" w:rsidRPr="003857D0">
        <w:rPr>
          <w:rFonts w:ascii="Times New Roman" w:hAnsi="Times New Roman"/>
          <w:color w:val="000000" w:themeColor="text1"/>
          <w:sz w:val="26"/>
          <w:szCs w:val="26"/>
          <w:lang w:val="uk-UA"/>
        </w:rPr>
        <w:t xml:space="preserve"> займався відновлюванням адвокатських досьє, а не старих звітів та інших фінансових документів.</w:t>
      </w:r>
    </w:p>
    <w:p w14:paraId="3C387AE7" w14:textId="401CFED0" w:rsidR="00146807" w:rsidRPr="003857D0" w:rsidRDefault="00EB0820" w:rsidP="003C2BF5">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lastRenderedPageBreak/>
        <w:t xml:space="preserve">По-друге, </w:t>
      </w:r>
      <w:r w:rsidR="00146807" w:rsidRPr="003857D0">
        <w:rPr>
          <w:rFonts w:ascii="Times New Roman" w:hAnsi="Times New Roman"/>
          <w:color w:val="000000" w:themeColor="text1"/>
          <w:sz w:val="26"/>
          <w:szCs w:val="26"/>
          <w:lang w:val="uk-UA"/>
        </w:rPr>
        <w:t xml:space="preserve">законодавство не зобов’язує </w:t>
      </w:r>
      <w:r w:rsidRPr="003857D0">
        <w:rPr>
          <w:rFonts w:ascii="Times New Roman" w:hAnsi="Times New Roman"/>
          <w:color w:val="000000" w:themeColor="text1"/>
          <w:sz w:val="26"/>
          <w:szCs w:val="26"/>
          <w:lang w:val="uk-UA"/>
        </w:rPr>
        <w:t>його</w:t>
      </w:r>
      <w:r w:rsidR="00146807" w:rsidRPr="003857D0">
        <w:rPr>
          <w:rFonts w:ascii="Times New Roman" w:hAnsi="Times New Roman"/>
          <w:color w:val="000000" w:themeColor="text1"/>
          <w:sz w:val="26"/>
          <w:szCs w:val="26"/>
          <w:lang w:val="uk-UA"/>
        </w:rPr>
        <w:t xml:space="preserve"> зберігати документи про доходи з 2008 </w:t>
      </w:r>
      <w:r w:rsidR="00EA124B">
        <w:rPr>
          <w:rFonts w:ascii="Times New Roman" w:hAnsi="Times New Roman"/>
          <w:color w:val="000000" w:themeColor="text1"/>
          <w:sz w:val="26"/>
          <w:szCs w:val="26"/>
          <w:lang w:val="uk-UA"/>
        </w:rPr>
        <w:t>д</w:t>
      </w:r>
      <w:r w:rsidR="00146807" w:rsidRPr="003857D0">
        <w:rPr>
          <w:rFonts w:ascii="Times New Roman" w:hAnsi="Times New Roman"/>
          <w:color w:val="000000" w:themeColor="text1"/>
          <w:sz w:val="26"/>
          <w:szCs w:val="26"/>
          <w:lang w:val="uk-UA"/>
        </w:rPr>
        <w:t>о 2017 рок</w:t>
      </w:r>
      <w:r w:rsidR="00EA124B">
        <w:rPr>
          <w:rFonts w:ascii="Times New Roman" w:hAnsi="Times New Roman"/>
          <w:color w:val="000000" w:themeColor="text1"/>
          <w:sz w:val="26"/>
          <w:szCs w:val="26"/>
          <w:lang w:val="uk-UA"/>
        </w:rPr>
        <w:t>у</w:t>
      </w:r>
      <w:r w:rsidR="00146807" w:rsidRPr="003857D0">
        <w:rPr>
          <w:rFonts w:ascii="Times New Roman" w:hAnsi="Times New Roman"/>
          <w:color w:val="000000" w:themeColor="text1"/>
          <w:sz w:val="26"/>
          <w:szCs w:val="26"/>
          <w:lang w:val="uk-UA"/>
        </w:rPr>
        <w:t>.</w:t>
      </w:r>
    </w:p>
    <w:p w14:paraId="070239E4" w14:textId="763501D7" w:rsidR="009D118B" w:rsidRPr="003857D0" w:rsidRDefault="00EB0820" w:rsidP="00EB0820">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r w:rsidRPr="003857D0">
        <w:rPr>
          <w:rStyle w:val="ng-star-inserted"/>
          <w:rFonts w:ascii="Times New Roman" w:hAnsi="Times New Roman"/>
          <w:color w:val="000000" w:themeColor="text1"/>
          <w:sz w:val="26"/>
          <w:szCs w:val="26"/>
          <w:shd w:val="clear" w:color="auto" w:fill="FFFFFF"/>
          <w:lang w:val="uk-UA"/>
        </w:rPr>
        <w:t xml:space="preserve">З приводу </w:t>
      </w:r>
      <w:r w:rsidR="009D118B" w:rsidRPr="003857D0">
        <w:rPr>
          <w:rStyle w:val="ng-star-inserted"/>
          <w:rFonts w:ascii="Times New Roman" w:hAnsi="Times New Roman"/>
          <w:color w:val="000000" w:themeColor="text1"/>
          <w:sz w:val="26"/>
          <w:szCs w:val="26"/>
          <w:shd w:val="clear" w:color="auto" w:fill="FFFFFF"/>
          <w:lang w:val="uk-UA"/>
        </w:rPr>
        <w:t>першого доводу Комісія відмічає таке.</w:t>
      </w:r>
    </w:p>
    <w:p w14:paraId="2EAAE260" w14:textId="1CB729A8" w:rsidR="00EB0820" w:rsidRPr="003857D0" w:rsidRDefault="009D118B" w:rsidP="00EB0820">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r w:rsidRPr="003857D0">
        <w:rPr>
          <w:rStyle w:val="ng-star-inserted"/>
          <w:rFonts w:ascii="Times New Roman" w:hAnsi="Times New Roman"/>
          <w:color w:val="000000" w:themeColor="text1"/>
          <w:sz w:val="26"/>
          <w:szCs w:val="26"/>
          <w:shd w:val="clear" w:color="auto" w:fill="FFFFFF"/>
          <w:lang w:val="uk-UA"/>
        </w:rPr>
        <w:t>Інформація щодо ситуації в м</w:t>
      </w:r>
      <w:r w:rsidR="00EA124B">
        <w:rPr>
          <w:rStyle w:val="ng-star-inserted"/>
          <w:rFonts w:ascii="Times New Roman" w:hAnsi="Times New Roman"/>
          <w:color w:val="000000" w:themeColor="text1"/>
          <w:sz w:val="26"/>
          <w:szCs w:val="26"/>
          <w:shd w:val="clear" w:color="auto" w:fill="FFFFFF"/>
          <w:lang w:val="uk-UA"/>
        </w:rPr>
        <w:t>істі</w:t>
      </w:r>
      <w:r w:rsidRPr="003857D0">
        <w:rPr>
          <w:rStyle w:val="ng-star-inserted"/>
          <w:rFonts w:ascii="Times New Roman" w:hAnsi="Times New Roman"/>
          <w:color w:val="000000" w:themeColor="text1"/>
          <w:sz w:val="26"/>
          <w:szCs w:val="26"/>
          <w:shd w:val="clear" w:color="auto" w:fill="FFFFFF"/>
          <w:lang w:val="uk-UA"/>
        </w:rPr>
        <w:t xml:space="preserve"> Харкові є загальновідомою і офіс кандидата міг дій</w:t>
      </w:r>
      <w:r w:rsidR="00742FED" w:rsidRPr="003857D0">
        <w:rPr>
          <w:rStyle w:val="ng-star-inserted"/>
          <w:rFonts w:ascii="Times New Roman" w:hAnsi="Times New Roman"/>
          <w:color w:val="000000" w:themeColor="text1"/>
          <w:sz w:val="26"/>
          <w:szCs w:val="26"/>
          <w:shd w:val="clear" w:color="auto" w:fill="FFFFFF"/>
          <w:lang w:val="uk-UA"/>
        </w:rPr>
        <w:t>с</w:t>
      </w:r>
      <w:r w:rsidRPr="003857D0">
        <w:rPr>
          <w:rStyle w:val="ng-star-inserted"/>
          <w:rFonts w:ascii="Times New Roman" w:hAnsi="Times New Roman"/>
          <w:color w:val="000000" w:themeColor="text1"/>
          <w:sz w:val="26"/>
          <w:szCs w:val="26"/>
          <w:shd w:val="clear" w:color="auto" w:fill="FFFFFF"/>
          <w:lang w:val="uk-UA"/>
        </w:rPr>
        <w:t>но постра</w:t>
      </w:r>
      <w:r w:rsidR="00742FED" w:rsidRPr="003857D0">
        <w:rPr>
          <w:rStyle w:val="ng-star-inserted"/>
          <w:rFonts w:ascii="Times New Roman" w:hAnsi="Times New Roman"/>
          <w:color w:val="000000" w:themeColor="text1"/>
          <w:sz w:val="26"/>
          <w:szCs w:val="26"/>
          <w:shd w:val="clear" w:color="auto" w:fill="FFFFFF"/>
          <w:lang w:val="uk-UA"/>
        </w:rPr>
        <w:t>ж</w:t>
      </w:r>
      <w:r w:rsidRPr="003857D0">
        <w:rPr>
          <w:rStyle w:val="ng-star-inserted"/>
          <w:rFonts w:ascii="Times New Roman" w:hAnsi="Times New Roman"/>
          <w:color w:val="000000" w:themeColor="text1"/>
          <w:sz w:val="26"/>
          <w:szCs w:val="26"/>
          <w:shd w:val="clear" w:color="auto" w:fill="FFFFFF"/>
          <w:lang w:val="uk-UA"/>
        </w:rPr>
        <w:t xml:space="preserve">дати внаслідок російських обстрілів.   </w:t>
      </w:r>
      <w:r w:rsidR="00EB0820" w:rsidRPr="003857D0">
        <w:rPr>
          <w:rStyle w:val="ng-star-inserted"/>
          <w:rFonts w:ascii="Times New Roman" w:hAnsi="Times New Roman"/>
          <w:color w:val="000000" w:themeColor="text1"/>
          <w:sz w:val="26"/>
          <w:szCs w:val="26"/>
          <w:shd w:val="clear" w:color="auto" w:fill="FFFFFF"/>
          <w:lang w:val="uk-UA"/>
        </w:rPr>
        <w:t xml:space="preserve"> </w:t>
      </w:r>
    </w:p>
    <w:p w14:paraId="1094248F" w14:textId="731FDEEE" w:rsidR="00EB0820" w:rsidRPr="003857D0" w:rsidRDefault="009D118B" w:rsidP="00EB0820">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r w:rsidRPr="003857D0">
        <w:rPr>
          <w:rStyle w:val="ng-star-inserted"/>
          <w:rFonts w:ascii="Times New Roman" w:hAnsi="Times New Roman"/>
          <w:color w:val="000000" w:themeColor="text1"/>
          <w:sz w:val="26"/>
          <w:szCs w:val="26"/>
          <w:shd w:val="clear" w:color="auto" w:fill="FFFFFF"/>
          <w:lang w:val="uk-UA"/>
        </w:rPr>
        <w:t>Проте н</w:t>
      </w:r>
      <w:r w:rsidR="00EB0820" w:rsidRPr="003857D0">
        <w:rPr>
          <w:rStyle w:val="ng-star-inserted"/>
          <w:rFonts w:ascii="Times New Roman" w:hAnsi="Times New Roman"/>
          <w:color w:val="000000" w:themeColor="text1"/>
          <w:sz w:val="26"/>
          <w:szCs w:val="26"/>
          <w:shd w:val="clear" w:color="auto" w:fill="FFFFFF"/>
          <w:lang w:val="uk-UA"/>
        </w:rPr>
        <w:t>а запитання членів Комісії, чому кандидат як юрист не зафіксував факт</w:t>
      </w:r>
      <w:r w:rsidR="00EA124B">
        <w:rPr>
          <w:rStyle w:val="ng-star-inserted"/>
          <w:rFonts w:ascii="Times New Roman" w:hAnsi="Times New Roman"/>
          <w:color w:val="000000" w:themeColor="text1"/>
          <w:sz w:val="26"/>
          <w:szCs w:val="26"/>
          <w:shd w:val="clear" w:color="auto" w:fill="FFFFFF"/>
          <w:lang w:val="uk-UA"/>
        </w:rPr>
        <w:t>у</w:t>
      </w:r>
      <w:r w:rsidR="00EB0820" w:rsidRPr="003857D0">
        <w:rPr>
          <w:rStyle w:val="ng-star-inserted"/>
          <w:rFonts w:ascii="Times New Roman" w:hAnsi="Times New Roman"/>
          <w:color w:val="000000" w:themeColor="text1"/>
          <w:sz w:val="26"/>
          <w:szCs w:val="26"/>
          <w:shd w:val="clear" w:color="auto" w:fill="FFFFFF"/>
          <w:lang w:val="uk-UA"/>
        </w:rPr>
        <w:t xml:space="preserve"> знищення документів, </w:t>
      </w:r>
      <w:proofErr w:type="spellStart"/>
      <w:r w:rsidR="00EB0820" w:rsidRPr="003857D0">
        <w:rPr>
          <w:rStyle w:val="ng-star-inserted"/>
          <w:rFonts w:ascii="Times New Roman" w:hAnsi="Times New Roman"/>
          <w:color w:val="000000" w:themeColor="text1"/>
          <w:sz w:val="26"/>
          <w:szCs w:val="26"/>
          <w:shd w:val="clear" w:color="auto" w:fill="FFFFFF"/>
          <w:lang w:val="uk-UA"/>
        </w:rPr>
        <w:t>Сенаторов</w:t>
      </w:r>
      <w:proofErr w:type="spellEnd"/>
      <w:r w:rsidR="00EB0820" w:rsidRPr="003857D0">
        <w:rPr>
          <w:rStyle w:val="ng-star-inserted"/>
          <w:rFonts w:ascii="Times New Roman" w:hAnsi="Times New Roman"/>
          <w:color w:val="000000" w:themeColor="text1"/>
          <w:sz w:val="26"/>
          <w:szCs w:val="26"/>
          <w:shd w:val="clear" w:color="auto" w:fill="FFFFFF"/>
          <w:lang w:val="uk-UA"/>
        </w:rPr>
        <w:t xml:space="preserve"> М.В. відповів, що діяв передусім </w:t>
      </w:r>
      <w:r w:rsidR="00EB0820" w:rsidRPr="003857D0">
        <w:rPr>
          <w:rFonts w:ascii="Times New Roman" w:hAnsi="Times New Roman"/>
          <w:bCs/>
          <w:color w:val="000000" w:themeColor="text1"/>
          <w:sz w:val="26"/>
          <w:szCs w:val="26"/>
          <w:shd w:val="clear" w:color="auto" w:fill="FFFFFF"/>
          <w:lang w:val="uk-UA"/>
        </w:rPr>
        <w:t>«як людина»</w:t>
      </w:r>
      <w:r w:rsidR="00EB0820" w:rsidRPr="003857D0">
        <w:rPr>
          <w:rStyle w:val="ng-star-inserted"/>
          <w:rFonts w:ascii="Times New Roman" w:hAnsi="Times New Roman"/>
          <w:color w:val="000000" w:themeColor="text1"/>
          <w:sz w:val="26"/>
          <w:szCs w:val="26"/>
          <w:shd w:val="clear" w:color="auto" w:fill="FFFFFF"/>
          <w:lang w:val="uk-UA"/>
        </w:rPr>
        <w:t>. Він не хотів створювати додаткових юридичних проблем власниці приміщення, яка перебувала в шоковому стані через руйнування будинку під час обстрілів.</w:t>
      </w:r>
    </w:p>
    <w:p w14:paraId="1E4B2D43" w14:textId="580F41C3" w:rsidR="00EB0820" w:rsidRPr="003857D0" w:rsidRDefault="00EB0820" w:rsidP="00EB0820">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r w:rsidRPr="003857D0">
        <w:rPr>
          <w:rStyle w:val="ng-star-inserted"/>
          <w:rFonts w:ascii="Times New Roman" w:hAnsi="Times New Roman"/>
          <w:color w:val="000000" w:themeColor="text1"/>
          <w:sz w:val="26"/>
          <w:szCs w:val="26"/>
          <w:shd w:val="clear" w:color="auto" w:fill="FFFFFF"/>
          <w:lang w:val="uk-UA"/>
        </w:rPr>
        <w:t>Комісія критично ставиться щодо пояснень кандидата про небажання створювати проблем власниці приміщення</w:t>
      </w:r>
      <w:r w:rsidR="00EA124B">
        <w:rPr>
          <w:rStyle w:val="ng-star-inserted"/>
          <w:rFonts w:ascii="Times New Roman" w:hAnsi="Times New Roman"/>
          <w:color w:val="000000" w:themeColor="text1"/>
          <w:sz w:val="26"/>
          <w:szCs w:val="26"/>
          <w:shd w:val="clear" w:color="auto" w:fill="FFFFFF"/>
          <w:lang w:val="uk-UA"/>
        </w:rPr>
        <w:t>,</w:t>
      </w:r>
      <w:r w:rsidRPr="003857D0">
        <w:rPr>
          <w:rStyle w:val="ng-star-inserted"/>
          <w:rFonts w:ascii="Times New Roman" w:hAnsi="Times New Roman"/>
          <w:color w:val="000000" w:themeColor="text1"/>
          <w:sz w:val="26"/>
          <w:szCs w:val="26"/>
          <w:shd w:val="clear" w:color="auto" w:fill="FFFFFF"/>
          <w:lang w:val="uk-UA"/>
        </w:rPr>
        <w:t xml:space="preserve"> діючи «як людина»</w:t>
      </w:r>
      <w:r w:rsidR="00EA124B">
        <w:rPr>
          <w:rStyle w:val="ng-star-inserted"/>
          <w:rFonts w:ascii="Times New Roman" w:hAnsi="Times New Roman"/>
          <w:color w:val="000000" w:themeColor="text1"/>
          <w:sz w:val="26"/>
          <w:szCs w:val="26"/>
          <w:shd w:val="clear" w:color="auto" w:fill="FFFFFF"/>
          <w:lang w:val="uk-UA"/>
        </w:rPr>
        <w:t>,</w:t>
      </w:r>
      <w:r w:rsidRPr="003857D0">
        <w:rPr>
          <w:rStyle w:val="ng-star-inserted"/>
          <w:rFonts w:ascii="Times New Roman" w:hAnsi="Times New Roman"/>
          <w:color w:val="000000" w:themeColor="text1"/>
          <w:sz w:val="26"/>
          <w:szCs w:val="26"/>
          <w:shd w:val="clear" w:color="auto" w:fill="FFFFFF"/>
          <w:lang w:val="uk-UA"/>
        </w:rPr>
        <w:t xml:space="preserve"> та відсутності </w:t>
      </w:r>
      <w:proofErr w:type="spellStart"/>
      <w:r w:rsidRPr="003857D0">
        <w:rPr>
          <w:rStyle w:val="ng-star-inserted"/>
          <w:rFonts w:ascii="Times New Roman" w:hAnsi="Times New Roman"/>
          <w:color w:val="000000" w:themeColor="text1"/>
          <w:sz w:val="26"/>
          <w:szCs w:val="26"/>
          <w:shd w:val="clear" w:color="auto" w:fill="FFFFFF"/>
          <w:lang w:val="uk-UA"/>
        </w:rPr>
        <w:t>акт</w:t>
      </w:r>
      <w:r w:rsidR="00EA124B">
        <w:rPr>
          <w:rStyle w:val="ng-star-inserted"/>
          <w:rFonts w:ascii="Times New Roman" w:hAnsi="Times New Roman"/>
          <w:color w:val="000000" w:themeColor="text1"/>
          <w:sz w:val="26"/>
          <w:szCs w:val="26"/>
          <w:shd w:val="clear" w:color="auto" w:fill="FFFFFF"/>
          <w:lang w:val="uk-UA"/>
        </w:rPr>
        <w:t>а</w:t>
      </w:r>
      <w:proofErr w:type="spellEnd"/>
      <w:r w:rsidRPr="003857D0">
        <w:rPr>
          <w:rStyle w:val="ng-star-inserted"/>
          <w:rFonts w:ascii="Times New Roman" w:hAnsi="Times New Roman"/>
          <w:color w:val="000000" w:themeColor="text1"/>
          <w:sz w:val="26"/>
          <w:szCs w:val="26"/>
          <w:shd w:val="clear" w:color="auto" w:fill="FFFFFF"/>
          <w:lang w:val="uk-UA"/>
        </w:rPr>
        <w:t xml:space="preserve"> про знищення документів, оскільки </w:t>
      </w:r>
      <w:r w:rsidR="009D118B" w:rsidRPr="003857D0">
        <w:rPr>
          <w:rStyle w:val="ng-star-inserted"/>
          <w:rFonts w:ascii="Times New Roman" w:hAnsi="Times New Roman"/>
          <w:color w:val="000000" w:themeColor="text1"/>
          <w:sz w:val="26"/>
          <w:szCs w:val="26"/>
          <w:shd w:val="clear" w:color="auto" w:fill="FFFFFF"/>
          <w:lang w:val="uk-UA"/>
        </w:rPr>
        <w:t xml:space="preserve">є повністю сумнівною можливість питання про будь-яку юридичну відповідальність саме власниці приміщення в </w:t>
      </w:r>
      <w:r w:rsidR="00EA124B">
        <w:rPr>
          <w:rStyle w:val="ng-star-inserted"/>
          <w:rFonts w:ascii="Times New Roman" w:hAnsi="Times New Roman"/>
          <w:color w:val="000000" w:themeColor="text1"/>
          <w:sz w:val="26"/>
          <w:szCs w:val="26"/>
          <w:shd w:val="clear" w:color="auto" w:fill="FFFFFF"/>
          <w:lang w:val="uk-UA"/>
        </w:rPr>
        <w:t>цій ситуації</w:t>
      </w:r>
      <w:r w:rsidR="009D118B" w:rsidRPr="003857D0">
        <w:rPr>
          <w:rStyle w:val="ng-star-inserted"/>
          <w:rFonts w:ascii="Times New Roman" w:hAnsi="Times New Roman"/>
          <w:color w:val="000000" w:themeColor="text1"/>
          <w:sz w:val="26"/>
          <w:szCs w:val="26"/>
          <w:shd w:val="clear" w:color="auto" w:fill="FFFFFF"/>
          <w:lang w:val="uk-UA"/>
        </w:rPr>
        <w:t xml:space="preserve">, </w:t>
      </w:r>
      <w:r w:rsidR="00EA124B">
        <w:rPr>
          <w:rStyle w:val="ng-star-inserted"/>
          <w:rFonts w:ascii="Times New Roman" w:hAnsi="Times New Roman"/>
          <w:color w:val="000000" w:themeColor="text1"/>
          <w:sz w:val="26"/>
          <w:szCs w:val="26"/>
          <w:shd w:val="clear" w:color="auto" w:fill="FFFFFF"/>
          <w:lang w:val="uk-UA"/>
        </w:rPr>
        <w:t>йдеться</w:t>
      </w:r>
      <w:r w:rsidR="009D118B" w:rsidRPr="003857D0">
        <w:rPr>
          <w:rStyle w:val="ng-star-inserted"/>
          <w:rFonts w:ascii="Times New Roman" w:hAnsi="Times New Roman"/>
          <w:color w:val="000000" w:themeColor="text1"/>
          <w:sz w:val="26"/>
          <w:szCs w:val="26"/>
          <w:shd w:val="clear" w:color="auto" w:fill="FFFFFF"/>
          <w:lang w:val="uk-UA"/>
        </w:rPr>
        <w:t xml:space="preserve"> </w:t>
      </w:r>
      <w:r w:rsidR="00EA124B">
        <w:rPr>
          <w:rStyle w:val="ng-star-inserted"/>
          <w:rFonts w:ascii="Times New Roman" w:hAnsi="Times New Roman"/>
          <w:color w:val="000000" w:themeColor="text1"/>
          <w:sz w:val="26"/>
          <w:szCs w:val="26"/>
          <w:shd w:val="clear" w:color="auto" w:fill="FFFFFF"/>
          <w:lang w:val="uk-UA"/>
        </w:rPr>
        <w:t xml:space="preserve">лише </w:t>
      </w:r>
      <w:r w:rsidR="009D118B" w:rsidRPr="003857D0">
        <w:rPr>
          <w:rStyle w:val="ng-star-inserted"/>
          <w:rFonts w:ascii="Times New Roman" w:hAnsi="Times New Roman"/>
          <w:color w:val="000000" w:themeColor="text1"/>
          <w:sz w:val="26"/>
          <w:szCs w:val="26"/>
          <w:shd w:val="clear" w:color="auto" w:fill="FFFFFF"/>
          <w:lang w:val="uk-UA"/>
        </w:rPr>
        <w:t xml:space="preserve">про </w:t>
      </w:r>
      <w:r w:rsidRPr="003857D0">
        <w:rPr>
          <w:rStyle w:val="ng-star-inserted"/>
          <w:rFonts w:ascii="Times New Roman" w:hAnsi="Times New Roman"/>
          <w:color w:val="000000" w:themeColor="text1"/>
          <w:sz w:val="26"/>
          <w:szCs w:val="26"/>
          <w:shd w:val="clear" w:color="auto" w:fill="FFFFFF"/>
          <w:lang w:val="uk-UA"/>
        </w:rPr>
        <w:t xml:space="preserve">фіксування обставин </w:t>
      </w:r>
      <w:r w:rsidR="009D118B" w:rsidRPr="003857D0">
        <w:rPr>
          <w:rStyle w:val="ng-star-inserted"/>
          <w:rFonts w:ascii="Times New Roman" w:hAnsi="Times New Roman"/>
          <w:color w:val="000000" w:themeColor="text1"/>
          <w:sz w:val="26"/>
          <w:szCs w:val="26"/>
          <w:shd w:val="clear" w:color="auto" w:fill="FFFFFF"/>
          <w:lang w:val="uk-UA"/>
        </w:rPr>
        <w:t xml:space="preserve">та наслідків, що </w:t>
      </w:r>
      <w:r w:rsidRPr="003857D0">
        <w:rPr>
          <w:rStyle w:val="ng-star-inserted"/>
          <w:rFonts w:ascii="Times New Roman" w:hAnsi="Times New Roman"/>
          <w:color w:val="000000" w:themeColor="text1"/>
          <w:sz w:val="26"/>
          <w:szCs w:val="26"/>
          <w:shd w:val="clear" w:color="auto" w:fill="FFFFFF"/>
          <w:lang w:val="uk-UA"/>
        </w:rPr>
        <w:t xml:space="preserve">надало б можливість підтвердити знищення звітної податкової документації та встановити факт форс-мажорних обставин.    </w:t>
      </w:r>
    </w:p>
    <w:p w14:paraId="6F675CEE" w14:textId="2071939F" w:rsidR="00146807" w:rsidRPr="003857D0" w:rsidRDefault="009D118B" w:rsidP="003C2BF5">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Аналогічно кандидатом не надано переконливих пояснень та доказів неможливості такого фіксування за участі відповідних правоохоронних, державних чи комунальних органів.</w:t>
      </w:r>
    </w:p>
    <w:p w14:paraId="503A8F15" w14:textId="77777777" w:rsidR="00A02D4C" w:rsidRPr="003857D0" w:rsidRDefault="001B10C2" w:rsidP="003C2BF5">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 xml:space="preserve">З приводу другого доводу </w:t>
      </w:r>
      <w:r w:rsidR="00A02D4C" w:rsidRPr="003857D0">
        <w:rPr>
          <w:rFonts w:ascii="Times New Roman" w:hAnsi="Times New Roman"/>
          <w:color w:val="000000" w:themeColor="text1"/>
          <w:sz w:val="26"/>
          <w:szCs w:val="26"/>
          <w:shd w:val="clear" w:color="auto" w:fill="FFFFFF"/>
          <w:lang w:val="uk-UA"/>
        </w:rPr>
        <w:t>Комісія відмічає таке.</w:t>
      </w:r>
    </w:p>
    <w:p w14:paraId="29D5EADB" w14:textId="4EF8923A" w:rsidR="00EB0820" w:rsidRPr="003857D0" w:rsidRDefault="00A02D4C" w:rsidP="003C2BF5">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lang w:val="uk-UA"/>
        </w:rPr>
        <w:t xml:space="preserve">Дійсно, законодавство не зобов’язує його зберігати документи про доходи з 2008 </w:t>
      </w:r>
      <w:r w:rsidR="001C0BD3">
        <w:rPr>
          <w:rFonts w:ascii="Times New Roman" w:hAnsi="Times New Roman"/>
          <w:color w:val="000000" w:themeColor="text1"/>
          <w:sz w:val="26"/>
          <w:szCs w:val="26"/>
          <w:lang w:val="uk-UA"/>
        </w:rPr>
        <w:t>д</w:t>
      </w:r>
      <w:r w:rsidRPr="003857D0">
        <w:rPr>
          <w:rFonts w:ascii="Times New Roman" w:hAnsi="Times New Roman"/>
          <w:color w:val="000000" w:themeColor="text1"/>
          <w:sz w:val="26"/>
          <w:szCs w:val="26"/>
          <w:lang w:val="uk-UA"/>
        </w:rPr>
        <w:t>о 2017 рок</w:t>
      </w:r>
      <w:r w:rsidR="001C0BD3">
        <w:rPr>
          <w:rFonts w:ascii="Times New Roman" w:hAnsi="Times New Roman"/>
          <w:color w:val="000000" w:themeColor="text1"/>
          <w:sz w:val="26"/>
          <w:szCs w:val="26"/>
          <w:lang w:val="uk-UA"/>
        </w:rPr>
        <w:t>у</w:t>
      </w:r>
      <w:r w:rsidRPr="003857D0">
        <w:rPr>
          <w:rFonts w:ascii="Times New Roman" w:hAnsi="Times New Roman"/>
          <w:color w:val="000000" w:themeColor="text1"/>
          <w:sz w:val="26"/>
          <w:szCs w:val="26"/>
          <w:lang w:val="uk-UA"/>
        </w:rPr>
        <w:t>.</w:t>
      </w:r>
      <w:r w:rsidRPr="003857D0">
        <w:rPr>
          <w:rFonts w:ascii="Times New Roman" w:hAnsi="Times New Roman"/>
          <w:color w:val="000000" w:themeColor="text1"/>
          <w:sz w:val="26"/>
          <w:szCs w:val="26"/>
          <w:shd w:val="clear" w:color="auto" w:fill="FFFFFF"/>
          <w:lang w:val="uk-UA"/>
        </w:rPr>
        <w:t xml:space="preserve"> </w:t>
      </w:r>
    </w:p>
    <w:p w14:paraId="5D663A06" w14:textId="644EA57F" w:rsidR="00A34DA4" w:rsidRPr="003857D0" w:rsidRDefault="00A34DA4" w:rsidP="00A34DA4">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Водночас Показники передбачають поняття «обґрунтованого сумніву», </w:t>
      </w:r>
      <w:r w:rsidR="001C0BD3">
        <w:rPr>
          <w:rFonts w:ascii="Times New Roman" w:hAnsi="Times New Roman"/>
          <w:color w:val="000000" w:themeColor="text1"/>
          <w:sz w:val="26"/>
          <w:szCs w:val="26"/>
          <w:lang w:val="uk-UA"/>
        </w:rPr>
        <w:t xml:space="preserve">а саме: </w:t>
      </w:r>
      <w:r w:rsidRPr="003857D0">
        <w:rPr>
          <w:rFonts w:ascii="Times New Roman" w:hAnsi="Times New Roman"/>
          <w:color w:val="000000" w:themeColor="text1"/>
          <w:sz w:val="26"/>
          <w:szCs w:val="26"/>
          <w:lang w:val="uk-UA"/>
        </w:rPr>
        <w:t>наявність відповідних та достатніх фактичних даних, які є переконливими для звичайної розсудливої людини.</w:t>
      </w:r>
    </w:p>
    <w:p w14:paraId="11B26CAD" w14:textId="2D7AAEAF" w:rsidR="00A34DA4" w:rsidRPr="003857D0" w:rsidRDefault="00A34DA4" w:rsidP="00A34DA4">
      <w:pPr>
        <w:tabs>
          <w:tab w:val="left" w:pos="7740"/>
        </w:tabs>
        <w:spacing w:after="0" w:line="240" w:lineRule="auto"/>
        <w:ind w:firstLine="709"/>
        <w:jc w:val="both"/>
        <w:rPr>
          <w:rFonts w:ascii="Times New Roman" w:eastAsia="Times New Roman" w:hAnsi="Times New Roman"/>
          <w:color w:val="000000" w:themeColor="text1"/>
          <w:sz w:val="26"/>
          <w:szCs w:val="26"/>
          <w:lang w:val="uk-UA" w:eastAsia="uk-UA"/>
        </w:rPr>
      </w:pPr>
      <w:r w:rsidRPr="003857D0">
        <w:rPr>
          <w:rFonts w:ascii="Times New Roman" w:eastAsia="Times New Roman" w:hAnsi="Times New Roman"/>
          <w:color w:val="000000" w:themeColor="text1"/>
          <w:sz w:val="26"/>
          <w:szCs w:val="26"/>
          <w:lang w:val="uk-UA" w:eastAsia="uk-UA"/>
        </w:rPr>
        <w:t xml:space="preserve">Кандидат повністю добровільно </w:t>
      </w:r>
      <w:r w:rsidR="001C0BD3">
        <w:rPr>
          <w:rFonts w:ascii="Times New Roman" w:eastAsia="Times New Roman" w:hAnsi="Times New Roman"/>
          <w:color w:val="000000" w:themeColor="text1"/>
          <w:sz w:val="26"/>
          <w:szCs w:val="26"/>
          <w:lang w:val="uk-UA" w:eastAsia="uk-UA"/>
        </w:rPr>
        <w:t>бере</w:t>
      </w:r>
      <w:r w:rsidRPr="003857D0">
        <w:rPr>
          <w:rFonts w:ascii="Times New Roman" w:eastAsia="Times New Roman" w:hAnsi="Times New Roman"/>
          <w:color w:val="000000" w:themeColor="text1"/>
          <w:sz w:val="26"/>
          <w:szCs w:val="26"/>
          <w:lang w:val="uk-UA" w:eastAsia="uk-UA"/>
        </w:rPr>
        <w:t xml:space="preserve"> участь у процедурі підвищення в кар’єрі, тому, хоча він і не був зобов’язаний зберігати відповідні документи понад встановлений законодавством період, саме на ньому лежить обов’язок підтвердити свою відповідність критеріям доброчесності та професійної етики, зокрема шляхом спростування наявних обґрунтованих сумнівів.</w:t>
      </w:r>
    </w:p>
    <w:p w14:paraId="4E4A1046" w14:textId="3E996E90" w:rsidR="00146807" w:rsidRPr="003857D0" w:rsidRDefault="001C0BD3" w:rsidP="00146807">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Pr>
          <w:rFonts w:ascii="Times New Roman" w:hAnsi="Times New Roman"/>
          <w:color w:val="000000" w:themeColor="text1"/>
          <w:sz w:val="26"/>
          <w:szCs w:val="26"/>
          <w:lang w:val="uk-UA"/>
        </w:rPr>
        <w:t>На</w:t>
      </w:r>
      <w:r w:rsidR="00146807" w:rsidRPr="003857D0">
        <w:rPr>
          <w:rFonts w:ascii="Times New Roman" w:hAnsi="Times New Roman"/>
          <w:color w:val="000000" w:themeColor="text1"/>
          <w:sz w:val="26"/>
          <w:szCs w:val="26"/>
          <w:lang w:val="uk-UA"/>
        </w:rPr>
        <w:t xml:space="preserve"> співбесід</w:t>
      </w:r>
      <w:r>
        <w:rPr>
          <w:rFonts w:ascii="Times New Roman" w:hAnsi="Times New Roman"/>
          <w:color w:val="000000" w:themeColor="text1"/>
          <w:sz w:val="26"/>
          <w:szCs w:val="26"/>
          <w:lang w:val="uk-UA"/>
        </w:rPr>
        <w:t>і</w:t>
      </w:r>
      <w:r w:rsidR="00146807" w:rsidRPr="003857D0">
        <w:rPr>
          <w:rFonts w:ascii="Times New Roman" w:hAnsi="Times New Roman"/>
          <w:color w:val="000000" w:themeColor="text1"/>
          <w:sz w:val="26"/>
          <w:szCs w:val="26"/>
          <w:lang w:val="uk-UA"/>
        </w:rPr>
        <w:t xml:space="preserve"> Комісія відмітила, що </w:t>
      </w:r>
      <w:r w:rsidR="00146807" w:rsidRPr="003857D0">
        <w:rPr>
          <w:rFonts w:ascii="Times New Roman" w:hAnsi="Times New Roman"/>
          <w:color w:val="000000" w:themeColor="text1"/>
          <w:sz w:val="26"/>
          <w:szCs w:val="26"/>
          <w:shd w:val="clear" w:color="auto" w:fill="FFFFFF"/>
          <w:lang w:val="uk-UA"/>
        </w:rPr>
        <w:t xml:space="preserve">за даними реєстру судових рішень у провадженні кандидата була одна справа за 2007 рік, дві справи за 2008 рік, одна справа в 2009 році та одна справа в 2010 році. </w:t>
      </w:r>
      <w:r w:rsidR="00BB5942">
        <w:rPr>
          <w:rFonts w:ascii="Times New Roman" w:hAnsi="Times New Roman"/>
          <w:color w:val="000000" w:themeColor="text1"/>
          <w:sz w:val="26"/>
          <w:szCs w:val="26"/>
          <w:shd w:val="clear" w:color="auto" w:fill="FFFFFF"/>
          <w:lang w:val="uk-UA"/>
        </w:rPr>
        <w:t>К</w:t>
      </w:r>
      <w:r w:rsidR="00146807" w:rsidRPr="003857D0">
        <w:rPr>
          <w:rFonts w:ascii="Times New Roman" w:hAnsi="Times New Roman"/>
          <w:color w:val="000000" w:themeColor="text1"/>
          <w:sz w:val="26"/>
          <w:szCs w:val="26"/>
          <w:shd w:val="clear" w:color="auto" w:fill="FFFFFF"/>
          <w:lang w:val="uk-UA"/>
        </w:rPr>
        <w:t xml:space="preserve">оли реєстр судових рішень почав працювати краще, у провадженні кандидата фіксується чотири справи у 2014 році, дві справи </w:t>
      </w:r>
      <w:r w:rsidR="00BB5942">
        <w:rPr>
          <w:rFonts w:ascii="Times New Roman" w:hAnsi="Times New Roman"/>
          <w:color w:val="000000" w:themeColor="text1"/>
          <w:sz w:val="26"/>
          <w:szCs w:val="26"/>
          <w:shd w:val="clear" w:color="auto" w:fill="FFFFFF"/>
          <w:lang w:val="uk-UA"/>
        </w:rPr>
        <w:t xml:space="preserve">           </w:t>
      </w:r>
      <w:r w:rsidR="00146807" w:rsidRPr="003857D0">
        <w:rPr>
          <w:rFonts w:ascii="Times New Roman" w:hAnsi="Times New Roman"/>
          <w:color w:val="000000" w:themeColor="text1"/>
          <w:sz w:val="26"/>
          <w:szCs w:val="26"/>
          <w:shd w:val="clear" w:color="auto" w:fill="FFFFFF"/>
          <w:lang w:val="uk-UA"/>
        </w:rPr>
        <w:t xml:space="preserve">у 2015 році та вісім справ у 2018 році. </w:t>
      </w:r>
    </w:p>
    <w:p w14:paraId="0A5F3822" w14:textId="1F3352B2" w:rsidR="00146807" w:rsidRPr="003857D0" w:rsidRDefault="00146807" w:rsidP="00146807">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proofErr w:type="spellStart"/>
      <w:r w:rsidRPr="003857D0">
        <w:rPr>
          <w:rFonts w:ascii="Times New Roman" w:hAnsi="Times New Roman"/>
          <w:color w:val="000000" w:themeColor="text1"/>
          <w:sz w:val="26"/>
          <w:szCs w:val="26"/>
          <w:shd w:val="clear" w:color="auto" w:fill="FFFFFF"/>
          <w:lang w:val="uk-UA"/>
        </w:rPr>
        <w:t>Сенаторов</w:t>
      </w:r>
      <w:proofErr w:type="spellEnd"/>
      <w:r w:rsidRPr="003857D0">
        <w:rPr>
          <w:rFonts w:ascii="Times New Roman" w:hAnsi="Times New Roman"/>
          <w:color w:val="000000" w:themeColor="text1"/>
          <w:sz w:val="26"/>
          <w:szCs w:val="26"/>
          <w:shd w:val="clear" w:color="auto" w:fill="FFFFFF"/>
          <w:lang w:val="uk-UA"/>
        </w:rPr>
        <w:t xml:space="preserve"> М.В. пояснив, що вказані дані є «смішними», оскільки у 2007 році він працював «молодим адвокатом» у центральній юридичній консультації Харкова. Він стверджував, що мав по три судові засідання на день, оскільки отримував велику кількість запитів на захист за призначенням (безоплатна правова допомога), які на той час могли не повною мірою відображатися в реєстрах.</w:t>
      </w:r>
    </w:p>
    <w:p w14:paraId="01F916A5" w14:textId="3D207289" w:rsidR="00146807" w:rsidRPr="003857D0" w:rsidRDefault="00146807" w:rsidP="00146807">
      <w:pPr>
        <w:tabs>
          <w:tab w:val="left" w:pos="7740"/>
        </w:tabs>
        <w:spacing w:after="0" w:line="240" w:lineRule="auto"/>
        <w:ind w:firstLine="709"/>
        <w:jc w:val="both"/>
        <w:rPr>
          <w:rStyle w:val="ng-star-inserted"/>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Також на письмовий запит Комісії вказав, що не стверджував і не стверджує, що всі судові справи у цих роках він вів безкоштовно.</w:t>
      </w:r>
    </w:p>
    <w:p w14:paraId="1FA66E87" w14:textId="781CA91D" w:rsidR="00EF536E" w:rsidRPr="003857D0" w:rsidRDefault="00E70551" w:rsidP="00EF536E">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Style w:val="ng-star-inserted"/>
          <w:rFonts w:ascii="Times New Roman" w:hAnsi="Times New Roman"/>
          <w:color w:val="000000" w:themeColor="text1"/>
          <w:sz w:val="26"/>
          <w:szCs w:val="26"/>
          <w:shd w:val="clear" w:color="auto" w:fill="FFFFFF"/>
          <w:lang w:val="uk-UA"/>
        </w:rPr>
        <w:t>Отже</w:t>
      </w:r>
      <w:r w:rsidR="00BB5942">
        <w:rPr>
          <w:rStyle w:val="ng-star-inserted"/>
          <w:rFonts w:ascii="Times New Roman" w:hAnsi="Times New Roman"/>
          <w:color w:val="000000" w:themeColor="text1"/>
          <w:sz w:val="26"/>
          <w:szCs w:val="26"/>
          <w:shd w:val="clear" w:color="auto" w:fill="FFFFFF"/>
          <w:lang w:val="uk-UA"/>
        </w:rPr>
        <w:t>,</w:t>
      </w:r>
      <w:r w:rsidR="00EF536E" w:rsidRPr="003857D0">
        <w:rPr>
          <w:rStyle w:val="ng-star-inserted"/>
          <w:rFonts w:ascii="Times New Roman" w:hAnsi="Times New Roman"/>
          <w:color w:val="000000" w:themeColor="text1"/>
          <w:sz w:val="26"/>
          <w:szCs w:val="26"/>
          <w:shd w:val="clear" w:color="auto" w:fill="FFFFFF"/>
          <w:lang w:val="uk-UA"/>
        </w:rPr>
        <w:t xml:space="preserve"> кандидат стверджу</w:t>
      </w:r>
      <w:r w:rsidRPr="003857D0">
        <w:rPr>
          <w:rStyle w:val="ng-star-inserted"/>
          <w:rFonts w:ascii="Times New Roman" w:hAnsi="Times New Roman"/>
          <w:color w:val="000000" w:themeColor="text1"/>
          <w:sz w:val="26"/>
          <w:szCs w:val="26"/>
          <w:shd w:val="clear" w:color="auto" w:fill="FFFFFF"/>
          <w:lang w:val="uk-UA"/>
        </w:rPr>
        <w:t>є</w:t>
      </w:r>
      <w:r w:rsidR="00EF536E" w:rsidRPr="003857D0">
        <w:rPr>
          <w:rStyle w:val="ng-star-inserted"/>
          <w:rFonts w:ascii="Times New Roman" w:hAnsi="Times New Roman"/>
          <w:color w:val="000000" w:themeColor="text1"/>
          <w:sz w:val="26"/>
          <w:szCs w:val="26"/>
          <w:shd w:val="clear" w:color="auto" w:fill="FFFFFF"/>
          <w:lang w:val="uk-UA"/>
        </w:rPr>
        <w:t xml:space="preserve"> про високу завантаженість (до трьох засідань на день), проте</w:t>
      </w:r>
      <w:r w:rsidR="00BB5942">
        <w:rPr>
          <w:rStyle w:val="ng-star-inserted"/>
          <w:rFonts w:ascii="Times New Roman" w:hAnsi="Times New Roman"/>
          <w:color w:val="000000" w:themeColor="text1"/>
          <w:sz w:val="26"/>
          <w:szCs w:val="26"/>
          <w:shd w:val="clear" w:color="auto" w:fill="FFFFFF"/>
          <w:lang w:val="uk-UA"/>
        </w:rPr>
        <w:t>,</w:t>
      </w:r>
      <w:r w:rsidR="00EF536E" w:rsidRPr="003857D0">
        <w:rPr>
          <w:rStyle w:val="ng-star-inserted"/>
          <w:rFonts w:ascii="Times New Roman" w:hAnsi="Times New Roman"/>
          <w:color w:val="000000" w:themeColor="text1"/>
          <w:sz w:val="26"/>
          <w:szCs w:val="26"/>
          <w:shd w:val="clear" w:color="auto" w:fill="FFFFFF"/>
          <w:lang w:val="uk-UA"/>
        </w:rPr>
        <w:t xml:space="preserve"> за даними податкової служби</w:t>
      </w:r>
      <w:r w:rsidR="00BB5942">
        <w:rPr>
          <w:rStyle w:val="ng-star-inserted"/>
          <w:rFonts w:ascii="Times New Roman" w:hAnsi="Times New Roman"/>
          <w:color w:val="000000" w:themeColor="text1"/>
          <w:sz w:val="26"/>
          <w:szCs w:val="26"/>
          <w:shd w:val="clear" w:color="auto" w:fill="FFFFFF"/>
          <w:lang w:val="uk-UA"/>
        </w:rPr>
        <w:t>,</w:t>
      </w:r>
      <w:r w:rsidR="00EF536E" w:rsidRPr="003857D0">
        <w:rPr>
          <w:rStyle w:val="ng-star-inserted"/>
          <w:rFonts w:ascii="Times New Roman" w:hAnsi="Times New Roman"/>
          <w:color w:val="000000" w:themeColor="text1"/>
          <w:sz w:val="26"/>
          <w:szCs w:val="26"/>
          <w:shd w:val="clear" w:color="auto" w:fill="FFFFFF"/>
          <w:lang w:val="uk-UA"/>
        </w:rPr>
        <w:t xml:space="preserve"> у цей же період він не мав доходів</w:t>
      </w:r>
      <w:r w:rsidRPr="003857D0">
        <w:rPr>
          <w:rStyle w:val="ng-star-inserted"/>
          <w:rFonts w:ascii="Times New Roman" w:hAnsi="Times New Roman"/>
          <w:color w:val="000000" w:themeColor="text1"/>
          <w:sz w:val="26"/>
          <w:szCs w:val="26"/>
          <w:shd w:val="clear" w:color="auto" w:fill="FFFFFF"/>
          <w:lang w:val="uk-UA"/>
        </w:rPr>
        <w:t>.</w:t>
      </w:r>
      <w:r w:rsidR="00EF536E" w:rsidRPr="003857D0">
        <w:rPr>
          <w:rStyle w:val="ng-star-inserted"/>
          <w:rFonts w:ascii="Times New Roman" w:hAnsi="Times New Roman"/>
          <w:color w:val="000000" w:themeColor="text1"/>
          <w:sz w:val="26"/>
          <w:szCs w:val="26"/>
          <w:shd w:val="clear" w:color="auto" w:fill="FFFFFF"/>
          <w:lang w:val="uk-UA"/>
        </w:rPr>
        <w:t xml:space="preserve"> </w:t>
      </w:r>
    </w:p>
    <w:p w14:paraId="5B5038A4" w14:textId="70F1B222" w:rsidR="00E70551" w:rsidRPr="003857D0" w:rsidRDefault="00E70551" w:rsidP="00E70551">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r w:rsidRPr="003857D0">
        <w:rPr>
          <w:rStyle w:val="ng-star-inserted"/>
          <w:rFonts w:ascii="Times New Roman" w:hAnsi="Times New Roman"/>
          <w:color w:val="000000" w:themeColor="text1"/>
          <w:sz w:val="26"/>
          <w:szCs w:val="26"/>
          <w:shd w:val="clear" w:color="auto" w:fill="FFFFFF"/>
          <w:lang w:val="uk-UA"/>
        </w:rPr>
        <w:t xml:space="preserve">Водночас представник ГРД зауважила, що у 2022–2024 роках дохід кандидата складався в тому числі з подарунків, які не були задекларовані, у зв’язку з чим потребує </w:t>
      </w:r>
      <w:r w:rsidRPr="003857D0">
        <w:rPr>
          <w:rStyle w:val="ng-star-inserted"/>
          <w:rFonts w:ascii="Times New Roman" w:hAnsi="Times New Roman"/>
          <w:color w:val="000000" w:themeColor="text1"/>
          <w:sz w:val="26"/>
          <w:szCs w:val="26"/>
          <w:shd w:val="clear" w:color="auto" w:fill="FFFFFF"/>
          <w:lang w:val="uk-UA"/>
        </w:rPr>
        <w:lastRenderedPageBreak/>
        <w:t>уточнення, хто був дарувальником, які це були суми та чому вони не відображені в декларації кандидата.</w:t>
      </w:r>
    </w:p>
    <w:p w14:paraId="2F99C1D2" w14:textId="11EB6C10" w:rsidR="00E70551" w:rsidRPr="003857D0" w:rsidRDefault="00E70551" w:rsidP="00E70551">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proofErr w:type="spellStart"/>
      <w:r w:rsidRPr="003857D0">
        <w:rPr>
          <w:rFonts w:ascii="Times New Roman" w:hAnsi="Times New Roman"/>
          <w:color w:val="000000" w:themeColor="text1"/>
          <w:sz w:val="26"/>
          <w:szCs w:val="26"/>
          <w:shd w:val="clear" w:color="auto" w:fill="FFFFFF"/>
          <w:lang w:val="uk-UA"/>
        </w:rPr>
        <w:t>Сенаторов</w:t>
      </w:r>
      <w:proofErr w:type="spellEnd"/>
      <w:r w:rsidRPr="003857D0">
        <w:rPr>
          <w:rFonts w:ascii="Times New Roman" w:hAnsi="Times New Roman"/>
          <w:color w:val="000000" w:themeColor="text1"/>
          <w:sz w:val="26"/>
          <w:szCs w:val="26"/>
          <w:shd w:val="clear" w:color="auto" w:fill="FFFFFF"/>
          <w:lang w:val="uk-UA"/>
        </w:rPr>
        <w:t xml:space="preserve"> М.В. пояснив</w:t>
      </w:r>
      <w:r w:rsidRPr="003857D0">
        <w:rPr>
          <w:rStyle w:val="ng-star-inserted"/>
          <w:rFonts w:ascii="Times New Roman" w:hAnsi="Times New Roman"/>
          <w:color w:val="000000" w:themeColor="text1"/>
          <w:sz w:val="26"/>
          <w:szCs w:val="26"/>
          <w:shd w:val="clear" w:color="auto" w:fill="FFFFFF"/>
          <w:lang w:val="uk-UA"/>
        </w:rPr>
        <w:t xml:space="preserve">, що на його дні народження друзі та близькі зазвичай дарують йому </w:t>
      </w:r>
      <w:r w:rsidRPr="003857D0">
        <w:rPr>
          <w:rFonts w:ascii="Times New Roman" w:hAnsi="Times New Roman"/>
          <w:bCs/>
          <w:color w:val="000000" w:themeColor="text1"/>
          <w:sz w:val="26"/>
          <w:szCs w:val="26"/>
          <w:shd w:val="clear" w:color="auto" w:fill="FFFFFF"/>
          <w:lang w:val="uk-UA"/>
        </w:rPr>
        <w:t>гроші</w:t>
      </w:r>
      <w:r w:rsidRPr="003857D0">
        <w:rPr>
          <w:rStyle w:val="ng-star-inserted"/>
          <w:rFonts w:ascii="Times New Roman" w:hAnsi="Times New Roman"/>
          <w:color w:val="000000" w:themeColor="text1"/>
          <w:sz w:val="26"/>
          <w:szCs w:val="26"/>
          <w:shd w:val="clear" w:color="auto" w:fill="FFFFFF"/>
          <w:lang w:val="uk-UA"/>
        </w:rPr>
        <w:t xml:space="preserve">, оскільки у нього все є. Він наполягав, що згідно з антикорупційним законодавством ці суми </w:t>
      </w:r>
      <w:r w:rsidRPr="003857D0">
        <w:rPr>
          <w:rFonts w:ascii="Times New Roman" w:hAnsi="Times New Roman"/>
          <w:bCs/>
          <w:color w:val="000000" w:themeColor="text1"/>
          <w:sz w:val="26"/>
          <w:szCs w:val="26"/>
          <w:shd w:val="clear" w:color="auto" w:fill="FFFFFF"/>
          <w:lang w:val="uk-UA"/>
        </w:rPr>
        <w:t>не досягали порогу декларування</w:t>
      </w:r>
      <w:r w:rsidRPr="003857D0">
        <w:rPr>
          <w:rStyle w:val="ng-star-inserted"/>
          <w:rFonts w:ascii="Times New Roman" w:hAnsi="Times New Roman"/>
          <w:color w:val="000000" w:themeColor="text1"/>
          <w:sz w:val="26"/>
          <w:szCs w:val="26"/>
          <w:shd w:val="clear" w:color="auto" w:fill="FFFFFF"/>
          <w:lang w:val="uk-UA"/>
        </w:rPr>
        <w:t>, тому він не декларував їх.</w:t>
      </w:r>
    </w:p>
    <w:p w14:paraId="7311323F" w14:textId="39FE3389" w:rsidR="00E70551" w:rsidRPr="003857D0" w:rsidRDefault="00E70551" w:rsidP="00E70551">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r w:rsidRPr="003857D0">
        <w:rPr>
          <w:rStyle w:val="ng-star-inserted"/>
          <w:rFonts w:ascii="Times New Roman" w:hAnsi="Times New Roman"/>
          <w:color w:val="000000" w:themeColor="text1"/>
          <w:sz w:val="26"/>
          <w:szCs w:val="26"/>
          <w:shd w:val="clear" w:color="auto" w:fill="FFFFFF"/>
          <w:lang w:val="uk-UA"/>
        </w:rPr>
        <w:t xml:space="preserve">Також стосовно коштів на життя кандидат вказав, що мав значні заощадження за 2007–2009 роки (близько </w:t>
      </w:r>
      <w:r w:rsidRPr="003857D0">
        <w:rPr>
          <w:rFonts w:ascii="Times New Roman" w:hAnsi="Times New Roman"/>
          <w:bCs/>
          <w:color w:val="000000" w:themeColor="text1"/>
          <w:sz w:val="26"/>
          <w:szCs w:val="26"/>
          <w:shd w:val="clear" w:color="auto" w:fill="FFFFFF"/>
          <w:lang w:val="uk-UA"/>
        </w:rPr>
        <w:t>29 000 євро</w:t>
      </w:r>
      <w:r w:rsidRPr="003857D0">
        <w:rPr>
          <w:rStyle w:val="ng-star-inserted"/>
          <w:rFonts w:ascii="Times New Roman" w:hAnsi="Times New Roman"/>
          <w:color w:val="000000" w:themeColor="text1"/>
          <w:sz w:val="26"/>
          <w:szCs w:val="26"/>
          <w:shd w:val="clear" w:color="auto" w:fill="FFFFFF"/>
          <w:lang w:val="uk-UA"/>
        </w:rPr>
        <w:t>), яких йому вистачало на 15 років «нормального мінімального проживання».</w:t>
      </w:r>
    </w:p>
    <w:p w14:paraId="38AD71C0" w14:textId="0F9D5BE3" w:rsidR="00E70551" w:rsidRPr="003857D0" w:rsidRDefault="00E70551" w:rsidP="00E70551">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Крім того, кандидат стверджував, що</w:t>
      </w:r>
      <w:r w:rsidR="00BB5942">
        <w:rPr>
          <w:rFonts w:ascii="Times New Roman" w:hAnsi="Times New Roman"/>
          <w:color w:val="000000" w:themeColor="text1"/>
          <w:sz w:val="26"/>
          <w:szCs w:val="26"/>
          <w:shd w:val="clear" w:color="auto" w:fill="FFFFFF"/>
          <w:lang w:val="uk-UA"/>
        </w:rPr>
        <w:t>,</w:t>
      </w:r>
      <w:r w:rsidRPr="003857D0">
        <w:rPr>
          <w:rFonts w:ascii="Times New Roman" w:hAnsi="Times New Roman"/>
          <w:color w:val="000000" w:themeColor="text1"/>
          <w:sz w:val="26"/>
          <w:szCs w:val="26"/>
          <w:shd w:val="clear" w:color="auto" w:fill="FFFFFF"/>
          <w:lang w:val="uk-UA"/>
        </w:rPr>
        <w:t xml:space="preserve"> якби кожен суддя вів такий скромний спосіб життя, як він (їздив на такій же машині та не мав би величезних доходів), то ніяких антикорупційних питань до них не виникало б.</w:t>
      </w:r>
    </w:p>
    <w:p w14:paraId="30F052BF" w14:textId="268E5C38" w:rsidR="00DA4D0A" w:rsidRPr="003857D0" w:rsidRDefault="00317B71" w:rsidP="00A156A8">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r w:rsidRPr="003857D0">
        <w:rPr>
          <w:rStyle w:val="ng-star-inserted"/>
          <w:rFonts w:ascii="Times New Roman" w:hAnsi="Times New Roman"/>
          <w:color w:val="000000" w:themeColor="text1"/>
          <w:sz w:val="26"/>
          <w:szCs w:val="26"/>
          <w:shd w:val="clear" w:color="auto" w:fill="FFFFFF"/>
          <w:lang w:val="uk-UA"/>
        </w:rPr>
        <w:t>Комісія зауваж</w:t>
      </w:r>
      <w:r w:rsidR="00FC1BC5" w:rsidRPr="003857D0">
        <w:rPr>
          <w:rStyle w:val="ng-star-inserted"/>
          <w:rFonts w:ascii="Times New Roman" w:hAnsi="Times New Roman"/>
          <w:color w:val="000000" w:themeColor="text1"/>
          <w:sz w:val="26"/>
          <w:szCs w:val="26"/>
          <w:shd w:val="clear" w:color="auto" w:fill="FFFFFF"/>
          <w:lang w:val="uk-UA"/>
        </w:rPr>
        <w:t>ує</w:t>
      </w:r>
      <w:r w:rsidRPr="003857D0">
        <w:rPr>
          <w:rStyle w:val="ng-star-inserted"/>
          <w:rFonts w:ascii="Times New Roman" w:hAnsi="Times New Roman"/>
          <w:color w:val="000000" w:themeColor="text1"/>
          <w:sz w:val="26"/>
          <w:szCs w:val="26"/>
          <w:shd w:val="clear" w:color="auto" w:fill="FFFFFF"/>
          <w:lang w:val="uk-UA"/>
        </w:rPr>
        <w:t>, що розрахунок проживання на 2</w:t>
      </w:r>
      <w:r w:rsidR="00576454" w:rsidRPr="003857D0">
        <w:rPr>
          <w:rStyle w:val="ng-star-inserted"/>
          <w:rFonts w:ascii="Times New Roman" w:hAnsi="Times New Roman"/>
          <w:color w:val="000000" w:themeColor="text1"/>
          <w:sz w:val="26"/>
          <w:szCs w:val="26"/>
          <w:shd w:val="clear" w:color="auto" w:fill="FFFFFF"/>
          <w:lang w:val="uk-UA"/>
        </w:rPr>
        <w:t xml:space="preserve"> </w:t>
      </w:r>
      <w:r w:rsidRPr="003857D0">
        <w:rPr>
          <w:rStyle w:val="ng-star-inserted"/>
          <w:rFonts w:ascii="Times New Roman" w:hAnsi="Times New Roman"/>
          <w:color w:val="000000" w:themeColor="text1"/>
          <w:sz w:val="26"/>
          <w:szCs w:val="26"/>
          <w:shd w:val="clear" w:color="auto" w:fill="FFFFFF"/>
          <w:lang w:val="uk-UA"/>
        </w:rPr>
        <w:t>000 євро на рік є сумнівним для адвоката з активним способом життя</w:t>
      </w:r>
      <w:r w:rsidR="00E70551" w:rsidRPr="003857D0">
        <w:rPr>
          <w:rStyle w:val="ng-star-inserted"/>
          <w:rFonts w:ascii="Times New Roman" w:hAnsi="Times New Roman"/>
          <w:color w:val="000000" w:themeColor="text1"/>
          <w:sz w:val="26"/>
          <w:szCs w:val="26"/>
          <w:shd w:val="clear" w:color="auto" w:fill="FFFFFF"/>
          <w:lang w:val="uk-UA"/>
        </w:rPr>
        <w:t xml:space="preserve">, як і доводи щодо проживання протягом </w:t>
      </w:r>
      <w:r w:rsidR="00BB5942">
        <w:rPr>
          <w:rStyle w:val="ng-star-inserted"/>
          <w:rFonts w:ascii="Times New Roman" w:hAnsi="Times New Roman"/>
          <w:color w:val="000000" w:themeColor="text1"/>
          <w:sz w:val="26"/>
          <w:szCs w:val="26"/>
          <w:shd w:val="clear" w:color="auto" w:fill="FFFFFF"/>
          <w:lang w:val="uk-UA"/>
        </w:rPr>
        <w:t xml:space="preserve">          </w:t>
      </w:r>
      <w:r w:rsidR="00E70551" w:rsidRPr="003857D0">
        <w:rPr>
          <w:rStyle w:val="ng-star-inserted"/>
          <w:rFonts w:ascii="Times New Roman" w:hAnsi="Times New Roman"/>
          <w:color w:val="000000" w:themeColor="text1"/>
          <w:sz w:val="26"/>
          <w:szCs w:val="26"/>
          <w:shd w:val="clear" w:color="auto" w:fill="FFFFFF"/>
          <w:lang w:val="uk-UA"/>
        </w:rPr>
        <w:t>15 років практично лише на збереження</w:t>
      </w:r>
      <w:r w:rsidR="00576454" w:rsidRPr="003857D0">
        <w:rPr>
          <w:rStyle w:val="ng-star-inserted"/>
          <w:rFonts w:ascii="Times New Roman" w:hAnsi="Times New Roman"/>
          <w:color w:val="000000" w:themeColor="text1"/>
          <w:sz w:val="26"/>
          <w:szCs w:val="26"/>
          <w:shd w:val="clear" w:color="auto" w:fill="FFFFFF"/>
          <w:lang w:val="uk-UA"/>
        </w:rPr>
        <w:t>.</w:t>
      </w:r>
    </w:p>
    <w:p w14:paraId="775996D9" w14:textId="1E329623" w:rsidR="00624BFE" w:rsidRPr="003857D0" w:rsidRDefault="00AD50D4" w:rsidP="00843084">
      <w:pPr>
        <w:tabs>
          <w:tab w:val="left" w:pos="7740"/>
        </w:tabs>
        <w:spacing w:after="0" w:line="240" w:lineRule="auto"/>
        <w:ind w:firstLine="709"/>
        <w:jc w:val="both"/>
        <w:rPr>
          <w:rFonts w:ascii="Times New Roman" w:hAnsi="Times New Roman"/>
          <w:bCs/>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 xml:space="preserve">Комісія та </w:t>
      </w:r>
      <w:r w:rsidR="00843084" w:rsidRPr="003857D0">
        <w:rPr>
          <w:rFonts w:ascii="Times New Roman" w:hAnsi="Times New Roman"/>
          <w:color w:val="000000" w:themeColor="text1"/>
          <w:sz w:val="26"/>
          <w:szCs w:val="26"/>
          <w:shd w:val="clear" w:color="auto" w:fill="FFFFFF"/>
          <w:lang w:val="uk-UA"/>
        </w:rPr>
        <w:t xml:space="preserve">представник </w:t>
      </w:r>
      <w:r w:rsidR="00843084" w:rsidRPr="003857D0">
        <w:rPr>
          <w:rStyle w:val="ng-star-inserted"/>
          <w:rFonts w:ascii="Times New Roman" w:hAnsi="Times New Roman"/>
          <w:color w:val="000000" w:themeColor="text1"/>
          <w:sz w:val="26"/>
          <w:szCs w:val="26"/>
          <w:shd w:val="clear" w:color="auto" w:fill="FFFFFF"/>
          <w:lang w:val="uk-UA"/>
        </w:rPr>
        <w:t>ГРД звернул</w:t>
      </w:r>
      <w:r w:rsidRPr="003857D0">
        <w:rPr>
          <w:rStyle w:val="ng-star-inserted"/>
          <w:rFonts w:ascii="Times New Roman" w:hAnsi="Times New Roman"/>
          <w:color w:val="000000" w:themeColor="text1"/>
          <w:sz w:val="26"/>
          <w:szCs w:val="26"/>
          <w:shd w:val="clear" w:color="auto" w:fill="FFFFFF"/>
          <w:lang w:val="uk-UA"/>
        </w:rPr>
        <w:t>и</w:t>
      </w:r>
      <w:r w:rsidR="00843084" w:rsidRPr="003857D0">
        <w:rPr>
          <w:rStyle w:val="ng-star-inserted"/>
          <w:rFonts w:ascii="Times New Roman" w:hAnsi="Times New Roman"/>
          <w:color w:val="000000" w:themeColor="text1"/>
          <w:sz w:val="26"/>
          <w:szCs w:val="26"/>
          <w:shd w:val="clear" w:color="auto" w:fill="FFFFFF"/>
          <w:lang w:val="uk-UA"/>
        </w:rPr>
        <w:t xml:space="preserve"> увагу на </w:t>
      </w:r>
      <w:r w:rsidR="00EE2B23" w:rsidRPr="003857D0">
        <w:rPr>
          <w:rFonts w:ascii="Times New Roman" w:hAnsi="Times New Roman"/>
          <w:color w:val="000000" w:themeColor="text1"/>
          <w:sz w:val="26"/>
          <w:szCs w:val="26"/>
          <w:shd w:val="clear" w:color="auto" w:fill="FFFFFF"/>
          <w:lang w:val="uk-UA"/>
        </w:rPr>
        <w:t>активні закордонні подорожі кандидата у 2018–2019 роках</w:t>
      </w:r>
      <w:r w:rsidR="00624BFE" w:rsidRPr="003857D0">
        <w:rPr>
          <w:rFonts w:ascii="Times New Roman" w:hAnsi="Times New Roman"/>
          <w:color w:val="000000" w:themeColor="text1"/>
          <w:sz w:val="26"/>
          <w:szCs w:val="26"/>
          <w:shd w:val="clear" w:color="auto" w:fill="FFFFFF"/>
          <w:lang w:val="uk-UA"/>
        </w:rPr>
        <w:t xml:space="preserve">, а саме: </w:t>
      </w:r>
      <w:r w:rsidR="00624BFE" w:rsidRPr="003857D0">
        <w:rPr>
          <w:rStyle w:val="ng-star-inserted"/>
          <w:rFonts w:ascii="Times New Roman" w:hAnsi="Times New Roman"/>
          <w:color w:val="000000" w:themeColor="text1"/>
          <w:sz w:val="26"/>
          <w:szCs w:val="26"/>
          <w:shd w:val="clear" w:color="auto" w:fill="FFFFFF"/>
          <w:lang w:val="uk-UA"/>
        </w:rPr>
        <w:t xml:space="preserve">у 2018 році </w:t>
      </w:r>
      <w:proofErr w:type="spellStart"/>
      <w:r w:rsidR="00624BFE" w:rsidRPr="003857D0">
        <w:rPr>
          <w:rStyle w:val="ng-star-inserted"/>
          <w:rFonts w:ascii="Times New Roman" w:hAnsi="Times New Roman"/>
          <w:color w:val="000000" w:themeColor="text1"/>
          <w:sz w:val="26"/>
          <w:szCs w:val="26"/>
          <w:shd w:val="clear" w:color="auto" w:fill="FFFFFF"/>
          <w:lang w:val="uk-UA"/>
        </w:rPr>
        <w:t>Сенаторов</w:t>
      </w:r>
      <w:proofErr w:type="spellEnd"/>
      <w:r w:rsidR="00624BFE" w:rsidRPr="003857D0">
        <w:rPr>
          <w:rStyle w:val="ng-star-inserted"/>
          <w:rFonts w:ascii="Times New Roman" w:hAnsi="Times New Roman"/>
          <w:color w:val="000000" w:themeColor="text1"/>
          <w:sz w:val="26"/>
          <w:szCs w:val="26"/>
          <w:shd w:val="clear" w:color="auto" w:fill="FFFFFF"/>
          <w:lang w:val="uk-UA"/>
        </w:rPr>
        <w:t xml:space="preserve"> М</w:t>
      </w:r>
      <w:r w:rsidR="00E70551" w:rsidRPr="003857D0">
        <w:rPr>
          <w:rStyle w:val="ng-star-inserted"/>
          <w:rFonts w:ascii="Times New Roman" w:hAnsi="Times New Roman"/>
          <w:color w:val="000000" w:themeColor="text1"/>
          <w:sz w:val="26"/>
          <w:szCs w:val="26"/>
          <w:shd w:val="clear" w:color="auto" w:fill="FFFFFF"/>
          <w:lang w:val="uk-UA"/>
        </w:rPr>
        <w:t>.</w:t>
      </w:r>
      <w:r w:rsidR="00624BFE" w:rsidRPr="003857D0">
        <w:rPr>
          <w:rStyle w:val="ng-star-inserted"/>
          <w:rFonts w:ascii="Times New Roman" w:hAnsi="Times New Roman"/>
          <w:color w:val="000000" w:themeColor="text1"/>
          <w:sz w:val="26"/>
          <w:szCs w:val="26"/>
          <w:shd w:val="clear" w:color="auto" w:fill="FFFFFF"/>
          <w:lang w:val="uk-UA"/>
        </w:rPr>
        <w:t xml:space="preserve">В. відвідував Туреччину, Єгипет та країни ЄС, хоча його офіційний дохід за цей рік </w:t>
      </w:r>
      <w:r w:rsidR="00BB5942">
        <w:rPr>
          <w:rStyle w:val="ng-star-inserted"/>
          <w:rFonts w:ascii="Times New Roman" w:hAnsi="Times New Roman"/>
          <w:color w:val="000000" w:themeColor="text1"/>
          <w:sz w:val="26"/>
          <w:szCs w:val="26"/>
          <w:shd w:val="clear" w:color="auto" w:fill="FFFFFF"/>
          <w:lang w:val="uk-UA"/>
        </w:rPr>
        <w:t>становив</w:t>
      </w:r>
      <w:r w:rsidR="00624BFE" w:rsidRPr="003857D0">
        <w:rPr>
          <w:rStyle w:val="ng-star-inserted"/>
          <w:rFonts w:ascii="Times New Roman" w:hAnsi="Times New Roman"/>
          <w:color w:val="000000" w:themeColor="text1"/>
          <w:sz w:val="26"/>
          <w:szCs w:val="26"/>
          <w:shd w:val="clear" w:color="auto" w:fill="FFFFFF"/>
          <w:lang w:val="uk-UA"/>
        </w:rPr>
        <w:t xml:space="preserve"> лише </w:t>
      </w:r>
      <w:r w:rsidR="00FC1BC5" w:rsidRPr="003857D0">
        <w:rPr>
          <w:rStyle w:val="ng-star-inserted"/>
          <w:rFonts w:ascii="Times New Roman" w:hAnsi="Times New Roman"/>
          <w:color w:val="000000" w:themeColor="text1"/>
          <w:sz w:val="26"/>
          <w:szCs w:val="26"/>
          <w:shd w:val="clear" w:color="auto" w:fill="FFFFFF"/>
          <w:lang w:val="uk-UA"/>
        </w:rPr>
        <w:t xml:space="preserve">          </w:t>
      </w:r>
      <w:r w:rsidR="00624BFE" w:rsidRPr="003857D0">
        <w:rPr>
          <w:rFonts w:ascii="Times New Roman" w:hAnsi="Times New Roman"/>
          <w:bCs/>
          <w:color w:val="000000" w:themeColor="text1"/>
          <w:sz w:val="26"/>
          <w:szCs w:val="26"/>
          <w:shd w:val="clear" w:color="auto" w:fill="FFFFFF"/>
          <w:lang w:val="uk-UA"/>
        </w:rPr>
        <w:t>48 000 грн.</w:t>
      </w:r>
    </w:p>
    <w:p w14:paraId="07816428" w14:textId="1387B324" w:rsidR="00EE2B23" w:rsidRPr="003857D0" w:rsidRDefault="00624BFE" w:rsidP="00AA4657">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r w:rsidRPr="003857D0">
        <w:rPr>
          <w:rFonts w:ascii="Times New Roman" w:hAnsi="Times New Roman"/>
          <w:bCs/>
          <w:color w:val="000000" w:themeColor="text1"/>
          <w:sz w:val="26"/>
          <w:szCs w:val="26"/>
          <w:shd w:val="clear" w:color="auto" w:fill="FFFFFF"/>
          <w:lang w:val="uk-UA"/>
        </w:rPr>
        <w:t xml:space="preserve">Крім того, </w:t>
      </w:r>
      <w:r w:rsidRPr="003857D0">
        <w:rPr>
          <w:rFonts w:ascii="Times New Roman" w:hAnsi="Times New Roman"/>
          <w:color w:val="000000" w:themeColor="text1"/>
          <w:sz w:val="26"/>
          <w:szCs w:val="26"/>
          <w:shd w:val="clear" w:color="auto" w:fill="FFFFFF"/>
          <w:lang w:val="uk-UA"/>
        </w:rPr>
        <w:t xml:space="preserve">члени Комісії </w:t>
      </w:r>
      <w:r w:rsidR="00FC1BC5" w:rsidRPr="003857D0">
        <w:rPr>
          <w:rFonts w:ascii="Times New Roman" w:hAnsi="Times New Roman"/>
          <w:color w:val="000000" w:themeColor="text1"/>
          <w:sz w:val="26"/>
          <w:szCs w:val="26"/>
          <w:shd w:val="clear" w:color="auto" w:fill="FFFFFF"/>
          <w:lang w:val="uk-UA"/>
        </w:rPr>
        <w:t>встановили, що</w:t>
      </w:r>
      <w:r w:rsidRPr="003857D0">
        <w:rPr>
          <w:rFonts w:ascii="Times New Roman" w:hAnsi="Times New Roman"/>
          <w:color w:val="000000" w:themeColor="text1"/>
          <w:sz w:val="26"/>
          <w:szCs w:val="26"/>
          <w:shd w:val="clear" w:color="auto" w:fill="FFFFFF"/>
          <w:lang w:val="uk-UA"/>
        </w:rPr>
        <w:t xml:space="preserve"> </w:t>
      </w:r>
      <w:r w:rsidR="00BB5942">
        <w:rPr>
          <w:rFonts w:ascii="Times New Roman" w:hAnsi="Times New Roman"/>
          <w:color w:val="000000" w:themeColor="text1"/>
          <w:sz w:val="26"/>
          <w:szCs w:val="26"/>
          <w:shd w:val="clear" w:color="auto" w:fill="FFFFFF"/>
          <w:lang w:val="uk-UA"/>
        </w:rPr>
        <w:t>в</w:t>
      </w:r>
      <w:r w:rsidRPr="003857D0">
        <w:rPr>
          <w:rFonts w:ascii="Times New Roman" w:hAnsi="Times New Roman"/>
          <w:color w:val="000000" w:themeColor="text1"/>
          <w:sz w:val="26"/>
          <w:szCs w:val="26"/>
          <w:shd w:val="clear" w:color="auto" w:fill="FFFFFF"/>
          <w:lang w:val="uk-UA"/>
        </w:rPr>
        <w:t xml:space="preserve"> кандидата </w:t>
      </w:r>
      <w:r w:rsidR="00FC1BC5" w:rsidRPr="003857D0">
        <w:rPr>
          <w:rFonts w:ascii="Times New Roman" w:hAnsi="Times New Roman"/>
          <w:color w:val="000000" w:themeColor="text1"/>
          <w:sz w:val="26"/>
          <w:szCs w:val="26"/>
          <w:shd w:val="clear" w:color="auto" w:fill="FFFFFF"/>
          <w:lang w:val="uk-UA"/>
        </w:rPr>
        <w:t xml:space="preserve">наявні </w:t>
      </w:r>
      <w:r w:rsidRPr="003857D0">
        <w:rPr>
          <w:rFonts w:ascii="Times New Roman" w:hAnsi="Times New Roman"/>
          <w:color w:val="000000" w:themeColor="text1"/>
          <w:sz w:val="26"/>
          <w:szCs w:val="26"/>
          <w:shd w:val="clear" w:color="auto" w:fill="FFFFFF"/>
          <w:lang w:val="uk-UA"/>
        </w:rPr>
        <w:t xml:space="preserve">чотири </w:t>
      </w:r>
      <w:r w:rsidR="00FC1BC5" w:rsidRPr="003857D0">
        <w:rPr>
          <w:rFonts w:ascii="Times New Roman" w:hAnsi="Times New Roman"/>
          <w:color w:val="000000" w:themeColor="text1"/>
          <w:sz w:val="26"/>
          <w:szCs w:val="26"/>
          <w:shd w:val="clear" w:color="auto" w:fill="FFFFFF"/>
          <w:lang w:val="uk-UA"/>
        </w:rPr>
        <w:t xml:space="preserve">закордонних </w:t>
      </w:r>
      <w:r w:rsidRPr="003857D0">
        <w:rPr>
          <w:rFonts w:ascii="Times New Roman" w:hAnsi="Times New Roman"/>
          <w:color w:val="000000" w:themeColor="text1"/>
          <w:sz w:val="26"/>
          <w:szCs w:val="26"/>
          <w:shd w:val="clear" w:color="auto" w:fill="FFFFFF"/>
          <w:lang w:val="uk-UA"/>
        </w:rPr>
        <w:t xml:space="preserve">поїздки за 2019 рік: до </w:t>
      </w:r>
      <w:proofErr w:type="spellStart"/>
      <w:r w:rsidRPr="003857D0">
        <w:rPr>
          <w:rFonts w:ascii="Times New Roman" w:hAnsi="Times New Roman"/>
          <w:color w:val="000000" w:themeColor="text1"/>
          <w:sz w:val="26"/>
          <w:szCs w:val="26"/>
          <w:shd w:val="clear" w:color="auto" w:fill="FFFFFF"/>
          <w:lang w:val="uk-UA"/>
        </w:rPr>
        <w:t>Анталії</w:t>
      </w:r>
      <w:proofErr w:type="spellEnd"/>
      <w:r w:rsidRPr="003857D0">
        <w:rPr>
          <w:rFonts w:ascii="Times New Roman" w:hAnsi="Times New Roman"/>
          <w:color w:val="000000" w:themeColor="text1"/>
          <w:sz w:val="26"/>
          <w:szCs w:val="26"/>
          <w:shd w:val="clear" w:color="auto" w:fill="FFFFFF"/>
          <w:lang w:val="uk-UA"/>
        </w:rPr>
        <w:t xml:space="preserve"> (Туреччина), Відня (Австрія), Берліна (Німеччина) та подорож через Європу (виліт із Харкова до Катовіце, а повернення з Лісабона).</w:t>
      </w:r>
    </w:p>
    <w:p w14:paraId="08C3A34A" w14:textId="57F014FD" w:rsidR="00A023F0" w:rsidRPr="003857D0" w:rsidRDefault="00AD50D4" w:rsidP="00624BFE">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 xml:space="preserve">Кандидат пояснив, що </w:t>
      </w:r>
      <w:r w:rsidR="00624BFE" w:rsidRPr="003857D0">
        <w:rPr>
          <w:rStyle w:val="ng-star-inserted"/>
          <w:rFonts w:ascii="Times New Roman" w:hAnsi="Times New Roman"/>
          <w:color w:val="000000" w:themeColor="text1"/>
          <w:sz w:val="26"/>
          <w:szCs w:val="26"/>
          <w:shd w:val="clear" w:color="auto" w:fill="FFFFFF"/>
          <w:lang w:val="uk-UA"/>
        </w:rPr>
        <w:t xml:space="preserve">мав значні </w:t>
      </w:r>
      <w:r w:rsidR="00624BFE" w:rsidRPr="003857D0">
        <w:rPr>
          <w:rFonts w:ascii="Times New Roman" w:hAnsi="Times New Roman"/>
          <w:bCs/>
          <w:color w:val="000000" w:themeColor="text1"/>
          <w:sz w:val="26"/>
          <w:szCs w:val="26"/>
          <w:shd w:val="clear" w:color="auto" w:fill="FFFFFF"/>
          <w:lang w:val="uk-UA"/>
        </w:rPr>
        <w:t>заощадження, сформовані у 2007–2009 роках</w:t>
      </w:r>
      <w:r w:rsidR="00E70551" w:rsidRPr="003857D0">
        <w:rPr>
          <w:rFonts w:ascii="Times New Roman" w:hAnsi="Times New Roman"/>
          <w:bCs/>
          <w:color w:val="000000" w:themeColor="text1"/>
          <w:sz w:val="26"/>
          <w:szCs w:val="26"/>
          <w:shd w:val="clear" w:color="auto" w:fill="FFFFFF"/>
          <w:lang w:val="uk-UA"/>
        </w:rPr>
        <w:t>,</w:t>
      </w:r>
      <w:r w:rsidR="00624BFE" w:rsidRPr="003857D0">
        <w:rPr>
          <w:rStyle w:val="ng-star-inserted"/>
          <w:rFonts w:ascii="Times New Roman" w:hAnsi="Times New Roman"/>
          <w:color w:val="000000" w:themeColor="text1"/>
          <w:sz w:val="26"/>
          <w:szCs w:val="26"/>
          <w:shd w:val="clear" w:color="auto" w:fill="FFFFFF"/>
          <w:lang w:val="uk-UA"/>
        </w:rPr>
        <w:t xml:space="preserve"> про які кандидат зазначав раніше. За його словами, цих коштів йому було цілком достатньо для фінансування подорожей та життя протягом багатьох років.</w:t>
      </w:r>
    </w:p>
    <w:p w14:paraId="7F0259B2" w14:textId="6AFB36CE" w:rsidR="00624BFE" w:rsidRPr="003857D0" w:rsidRDefault="00A023F0" w:rsidP="00624BFE">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r w:rsidRPr="003857D0">
        <w:rPr>
          <w:rStyle w:val="ng-star-inserted"/>
          <w:rFonts w:ascii="Times New Roman" w:hAnsi="Times New Roman"/>
          <w:color w:val="000000" w:themeColor="text1"/>
          <w:sz w:val="26"/>
          <w:szCs w:val="26"/>
          <w:shd w:val="clear" w:color="auto" w:fill="FFFFFF"/>
          <w:lang w:val="uk-UA"/>
        </w:rPr>
        <w:t xml:space="preserve">Також вказує на те, що </w:t>
      </w:r>
      <w:r w:rsidR="00624BFE" w:rsidRPr="003857D0">
        <w:rPr>
          <w:rFonts w:ascii="Times New Roman" w:hAnsi="Times New Roman"/>
          <w:color w:val="000000" w:themeColor="text1"/>
          <w:sz w:val="26"/>
          <w:szCs w:val="26"/>
          <w:shd w:val="clear" w:color="auto" w:fill="FFFFFF"/>
          <w:lang w:val="uk-UA"/>
        </w:rPr>
        <w:t>подорожі до Європи були короткими (2–3 дні)</w:t>
      </w:r>
      <w:r w:rsidRPr="003857D0">
        <w:rPr>
          <w:rFonts w:ascii="Times New Roman" w:hAnsi="Times New Roman"/>
          <w:color w:val="000000" w:themeColor="text1"/>
          <w:sz w:val="26"/>
          <w:szCs w:val="26"/>
          <w:shd w:val="clear" w:color="auto" w:fill="FFFFFF"/>
          <w:lang w:val="uk-UA"/>
        </w:rPr>
        <w:t xml:space="preserve"> та</w:t>
      </w:r>
      <w:r w:rsidR="00624BFE" w:rsidRPr="003857D0">
        <w:rPr>
          <w:rFonts w:ascii="Times New Roman" w:hAnsi="Times New Roman"/>
          <w:color w:val="000000" w:themeColor="text1"/>
          <w:sz w:val="26"/>
          <w:szCs w:val="26"/>
          <w:shd w:val="clear" w:color="auto" w:fill="FFFFFF"/>
          <w:lang w:val="uk-UA"/>
        </w:rPr>
        <w:t xml:space="preserve"> він користувався послугами </w:t>
      </w:r>
      <w:proofErr w:type="spellStart"/>
      <w:r w:rsidR="00624BFE" w:rsidRPr="003857D0">
        <w:rPr>
          <w:rFonts w:ascii="Times New Roman" w:hAnsi="Times New Roman"/>
          <w:color w:val="000000" w:themeColor="text1"/>
          <w:sz w:val="26"/>
          <w:szCs w:val="26"/>
          <w:shd w:val="clear" w:color="auto" w:fill="FFFFFF"/>
          <w:lang w:val="uk-UA"/>
        </w:rPr>
        <w:t>лоукостерів</w:t>
      </w:r>
      <w:proofErr w:type="spellEnd"/>
      <w:r w:rsidR="00624BFE" w:rsidRPr="003857D0">
        <w:rPr>
          <w:rFonts w:ascii="Times New Roman" w:hAnsi="Times New Roman"/>
          <w:color w:val="000000" w:themeColor="text1"/>
          <w:sz w:val="26"/>
          <w:szCs w:val="26"/>
          <w:shd w:val="clear" w:color="auto" w:fill="FFFFFF"/>
          <w:lang w:val="uk-UA"/>
        </w:rPr>
        <w:t xml:space="preserve"> (</w:t>
      </w:r>
      <w:proofErr w:type="spellStart"/>
      <w:r w:rsidR="00624BFE" w:rsidRPr="003857D0">
        <w:rPr>
          <w:rFonts w:ascii="Times New Roman" w:hAnsi="Times New Roman"/>
          <w:color w:val="000000" w:themeColor="text1"/>
          <w:sz w:val="26"/>
          <w:szCs w:val="26"/>
          <w:shd w:val="clear" w:color="auto" w:fill="FFFFFF"/>
          <w:lang w:val="uk-UA"/>
        </w:rPr>
        <w:t>Wizz</w:t>
      </w:r>
      <w:proofErr w:type="spellEnd"/>
      <w:r w:rsidR="00624BFE" w:rsidRPr="003857D0">
        <w:rPr>
          <w:rFonts w:ascii="Times New Roman" w:hAnsi="Times New Roman"/>
          <w:color w:val="000000" w:themeColor="text1"/>
          <w:sz w:val="26"/>
          <w:szCs w:val="26"/>
          <w:shd w:val="clear" w:color="auto" w:fill="FFFFFF"/>
          <w:lang w:val="uk-UA"/>
        </w:rPr>
        <w:t xml:space="preserve"> </w:t>
      </w:r>
      <w:proofErr w:type="spellStart"/>
      <w:r w:rsidR="00624BFE" w:rsidRPr="003857D0">
        <w:rPr>
          <w:rFonts w:ascii="Times New Roman" w:hAnsi="Times New Roman"/>
          <w:color w:val="000000" w:themeColor="text1"/>
          <w:sz w:val="26"/>
          <w:szCs w:val="26"/>
          <w:shd w:val="clear" w:color="auto" w:fill="FFFFFF"/>
          <w:lang w:val="uk-UA"/>
        </w:rPr>
        <w:t>Air</w:t>
      </w:r>
      <w:proofErr w:type="spellEnd"/>
      <w:r w:rsidR="00624BFE" w:rsidRPr="003857D0">
        <w:rPr>
          <w:rFonts w:ascii="Times New Roman" w:hAnsi="Times New Roman"/>
          <w:color w:val="000000" w:themeColor="text1"/>
          <w:sz w:val="26"/>
          <w:szCs w:val="26"/>
          <w:shd w:val="clear" w:color="auto" w:fill="FFFFFF"/>
          <w:lang w:val="uk-UA"/>
        </w:rPr>
        <w:t>), що робило поїздки економними.</w:t>
      </w:r>
    </w:p>
    <w:p w14:paraId="5E7E0AD3" w14:textId="30620E7E" w:rsidR="00624BFE" w:rsidRPr="003857D0" w:rsidRDefault="00624BFE" w:rsidP="00AA4657">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r w:rsidRPr="003857D0">
        <w:rPr>
          <w:rStyle w:val="ng-star-inserted"/>
          <w:rFonts w:ascii="Times New Roman" w:hAnsi="Times New Roman"/>
          <w:color w:val="000000" w:themeColor="text1"/>
          <w:sz w:val="26"/>
          <w:szCs w:val="26"/>
          <w:shd w:val="clear" w:color="auto" w:fill="FFFFFF"/>
          <w:lang w:val="uk-UA"/>
        </w:rPr>
        <w:t xml:space="preserve">Стосовно поїздки до </w:t>
      </w:r>
      <w:proofErr w:type="spellStart"/>
      <w:r w:rsidRPr="003857D0">
        <w:rPr>
          <w:rStyle w:val="ng-star-inserted"/>
          <w:rFonts w:ascii="Times New Roman" w:hAnsi="Times New Roman"/>
          <w:color w:val="000000" w:themeColor="text1"/>
          <w:sz w:val="26"/>
          <w:szCs w:val="26"/>
          <w:shd w:val="clear" w:color="auto" w:fill="FFFFFF"/>
          <w:lang w:val="uk-UA"/>
        </w:rPr>
        <w:t>Анталії</w:t>
      </w:r>
      <w:proofErr w:type="spellEnd"/>
      <w:r w:rsidRPr="003857D0">
        <w:rPr>
          <w:rStyle w:val="ng-star-inserted"/>
          <w:rFonts w:ascii="Times New Roman" w:hAnsi="Times New Roman"/>
          <w:color w:val="000000" w:themeColor="text1"/>
          <w:sz w:val="26"/>
          <w:szCs w:val="26"/>
          <w:shd w:val="clear" w:color="auto" w:fill="FFFFFF"/>
          <w:lang w:val="uk-UA"/>
        </w:rPr>
        <w:t xml:space="preserve"> кандидат зазначив, що вона була сімейною і він навіть не пам’ятає, хто саме за неї платив. </w:t>
      </w:r>
    </w:p>
    <w:p w14:paraId="4BCD7EA6" w14:textId="344A2BAE" w:rsidR="00624BFE" w:rsidRPr="003857D0" w:rsidRDefault="00B63D36" w:rsidP="00843084">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 xml:space="preserve">Комісія поставилася до цих пояснень критично, </w:t>
      </w:r>
      <w:r w:rsidR="00A0269C" w:rsidRPr="003857D0">
        <w:rPr>
          <w:rFonts w:ascii="Times New Roman" w:hAnsi="Times New Roman"/>
          <w:color w:val="000000" w:themeColor="text1"/>
          <w:sz w:val="26"/>
          <w:szCs w:val="26"/>
          <w:shd w:val="clear" w:color="auto" w:fill="FFFFFF"/>
          <w:lang w:val="uk-UA"/>
        </w:rPr>
        <w:t>відмічаючи</w:t>
      </w:r>
      <w:r w:rsidRPr="003857D0">
        <w:rPr>
          <w:rFonts w:ascii="Times New Roman" w:hAnsi="Times New Roman"/>
          <w:color w:val="000000" w:themeColor="text1"/>
          <w:sz w:val="26"/>
          <w:szCs w:val="26"/>
          <w:shd w:val="clear" w:color="auto" w:fill="FFFFFF"/>
          <w:lang w:val="uk-UA"/>
        </w:rPr>
        <w:t xml:space="preserve"> логічні суперечності, а саме, що </w:t>
      </w:r>
      <w:r w:rsidR="00BB5942">
        <w:rPr>
          <w:rStyle w:val="ng-star-inserted"/>
          <w:rFonts w:ascii="Times New Roman" w:hAnsi="Times New Roman"/>
          <w:color w:val="000000" w:themeColor="text1"/>
          <w:sz w:val="26"/>
          <w:szCs w:val="26"/>
          <w:shd w:val="clear" w:color="auto" w:fill="FFFFFF"/>
          <w:lang w:val="uk-UA"/>
        </w:rPr>
        <w:t>в</w:t>
      </w:r>
      <w:r w:rsidRPr="003857D0">
        <w:rPr>
          <w:rStyle w:val="ng-star-inserted"/>
          <w:rFonts w:ascii="Times New Roman" w:hAnsi="Times New Roman"/>
          <w:color w:val="000000" w:themeColor="text1"/>
          <w:sz w:val="26"/>
          <w:szCs w:val="26"/>
          <w:shd w:val="clear" w:color="auto" w:fill="FFFFFF"/>
          <w:lang w:val="uk-UA"/>
        </w:rPr>
        <w:t xml:space="preserve"> майновій декларації за 2018 рік у розділі «Грошові активи» кандидат вказав </w:t>
      </w:r>
      <w:r w:rsidRPr="003857D0">
        <w:rPr>
          <w:rFonts w:ascii="Times New Roman" w:hAnsi="Times New Roman"/>
          <w:bCs/>
          <w:color w:val="000000" w:themeColor="text1"/>
          <w:sz w:val="26"/>
          <w:szCs w:val="26"/>
          <w:shd w:val="clear" w:color="auto" w:fill="FFFFFF"/>
          <w:lang w:val="uk-UA"/>
        </w:rPr>
        <w:t>«нуль»</w:t>
      </w:r>
      <w:r w:rsidRPr="003857D0">
        <w:rPr>
          <w:rStyle w:val="ng-star-inserted"/>
          <w:rFonts w:ascii="Times New Roman" w:hAnsi="Times New Roman"/>
          <w:color w:val="000000" w:themeColor="text1"/>
          <w:sz w:val="26"/>
          <w:szCs w:val="26"/>
          <w:shd w:val="clear" w:color="auto" w:fill="FFFFFF"/>
          <w:lang w:val="uk-UA"/>
        </w:rPr>
        <w:t xml:space="preserve">, </w:t>
      </w:r>
      <w:r w:rsidR="00BB5942">
        <w:rPr>
          <w:rStyle w:val="ng-star-inserted"/>
          <w:rFonts w:ascii="Times New Roman" w:hAnsi="Times New Roman"/>
          <w:color w:val="000000" w:themeColor="text1"/>
          <w:sz w:val="26"/>
          <w:szCs w:val="26"/>
          <w:shd w:val="clear" w:color="auto" w:fill="FFFFFF"/>
          <w:lang w:val="uk-UA"/>
        </w:rPr>
        <w:t>а</w:t>
      </w:r>
      <w:r w:rsidRPr="003857D0">
        <w:rPr>
          <w:rStyle w:val="ng-star-inserted"/>
          <w:rFonts w:ascii="Times New Roman" w:hAnsi="Times New Roman"/>
          <w:color w:val="000000" w:themeColor="text1"/>
          <w:sz w:val="26"/>
          <w:szCs w:val="26"/>
          <w:shd w:val="clear" w:color="auto" w:fill="FFFFFF"/>
          <w:lang w:val="uk-UA"/>
        </w:rPr>
        <w:t xml:space="preserve">  </w:t>
      </w:r>
      <w:r w:rsidRPr="003857D0">
        <w:rPr>
          <w:rFonts w:ascii="Times New Roman" w:hAnsi="Times New Roman"/>
          <w:color w:val="000000" w:themeColor="text1"/>
          <w:sz w:val="26"/>
          <w:szCs w:val="26"/>
          <w:shd w:val="clear" w:color="auto" w:fill="FFFFFF"/>
          <w:lang w:val="uk-UA"/>
        </w:rPr>
        <w:t xml:space="preserve">це прямо суперечить його поясненням про наявність </w:t>
      </w:r>
      <w:r w:rsidR="00A0269C" w:rsidRPr="003857D0">
        <w:rPr>
          <w:rFonts w:ascii="Times New Roman" w:hAnsi="Times New Roman"/>
          <w:color w:val="000000" w:themeColor="text1"/>
          <w:sz w:val="26"/>
          <w:szCs w:val="26"/>
          <w:shd w:val="clear" w:color="auto" w:fill="FFFFFF"/>
          <w:lang w:val="uk-UA"/>
        </w:rPr>
        <w:t xml:space="preserve">значних </w:t>
      </w:r>
      <w:r w:rsidRPr="003857D0">
        <w:rPr>
          <w:rFonts w:ascii="Times New Roman" w:hAnsi="Times New Roman"/>
          <w:color w:val="000000" w:themeColor="text1"/>
          <w:sz w:val="26"/>
          <w:szCs w:val="26"/>
          <w:shd w:val="clear" w:color="auto" w:fill="FFFFFF"/>
          <w:lang w:val="uk-UA"/>
        </w:rPr>
        <w:t>старих заощаджень, якими він нібито оплачував подорожі у</w:t>
      </w:r>
      <w:r w:rsidR="00BB5942">
        <w:rPr>
          <w:rFonts w:ascii="Times New Roman" w:hAnsi="Times New Roman"/>
          <w:color w:val="000000" w:themeColor="text1"/>
          <w:sz w:val="26"/>
          <w:szCs w:val="26"/>
          <w:shd w:val="clear" w:color="auto" w:fill="FFFFFF"/>
          <w:lang w:val="uk-UA"/>
        </w:rPr>
        <w:t xml:space="preserve"> </w:t>
      </w:r>
      <w:r w:rsidRPr="003857D0">
        <w:rPr>
          <w:rFonts w:ascii="Times New Roman" w:hAnsi="Times New Roman"/>
          <w:color w:val="000000" w:themeColor="text1"/>
          <w:sz w:val="26"/>
          <w:szCs w:val="26"/>
          <w:shd w:val="clear" w:color="auto" w:fill="FFFFFF"/>
          <w:lang w:val="uk-UA"/>
        </w:rPr>
        <w:t>2019 році.</w:t>
      </w:r>
    </w:p>
    <w:p w14:paraId="0D14E76A" w14:textId="498C8BE7" w:rsidR="00353A07" w:rsidRPr="003857D0" w:rsidRDefault="00353A07" w:rsidP="00353A07">
      <w:pPr>
        <w:shd w:val="clear" w:color="auto" w:fill="FFFFFF" w:themeFill="background1"/>
        <w:tabs>
          <w:tab w:val="left" w:pos="994"/>
        </w:tabs>
        <w:spacing w:after="0" w:line="240" w:lineRule="auto"/>
        <w:ind w:firstLine="567"/>
        <w:jc w:val="both"/>
        <w:rPr>
          <w:rFonts w:ascii="Times New Roman" w:hAnsi="Times New Roman"/>
          <w:color w:val="000000" w:themeColor="text1"/>
          <w:sz w:val="26"/>
          <w:szCs w:val="26"/>
          <w:lang w:val="uk-UA"/>
        </w:rPr>
      </w:pPr>
      <w:r w:rsidRPr="003857D0">
        <w:rPr>
          <w:rFonts w:ascii="Times New Roman" w:hAnsi="Times New Roman"/>
          <w:color w:val="000000" w:themeColor="text1"/>
          <w:spacing w:val="-2"/>
          <w:sz w:val="26"/>
          <w:szCs w:val="26"/>
          <w:lang w:val="uk-UA"/>
        </w:rPr>
        <w:t xml:space="preserve">Також Комісія відмічає, що в копіях </w:t>
      </w:r>
      <w:r w:rsidRPr="003857D0">
        <w:rPr>
          <w:rFonts w:ascii="Times New Roman" w:hAnsi="Times New Roman"/>
          <w:color w:val="000000" w:themeColor="text1"/>
          <w:sz w:val="26"/>
          <w:szCs w:val="26"/>
          <w:lang w:val="uk-UA"/>
        </w:rPr>
        <w:t>звітів суб’єкта малого підприємництва – фізичної особи</w:t>
      </w:r>
      <w:r w:rsidR="00BB5942">
        <w:rPr>
          <w:rFonts w:ascii="Times New Roman" w:hAnsi="Times New Roman"/>
          <w:color w:val="000000" w:themeColor="text1"/>
          <w:sz w:val="26"/>
          <w:szCs w:val="26"/>
          <w:lang w:val="uk-UA"/>
        </w:rPr>
        <w:t xml:space="preserve"> – </w:t>
      </w:r>
      <w:r w:rsidRPr="003857D0">
        <w:rPr>
          <w:rFonts w:ascii="Times New Roman" w:hAnsi="Times New Roman"/>
          <w:color w:val="000000" w:themeColor="text1"/>
          <w:sz w:val="26"/>
          <w:szCs w:val="26"/>
          <w:lang w:val="uk-UA"/>
        </w:rPr>
        <w:t xml:space="preserve">платника єдиного податку за IV квартал 2007 року та за період </w:t>
      </w:r>
      <w:r w:rsidR="00BB5942">
        <w:rPr>
          <w:rFonts w:ascii="Times New Roman" w:hAnsi="Times New Roman"/>
          <w:color w:val="000000" w:themeColor="text1"/>
          <w:sz w:val="26"/>
          <w:szCs w:val="26"/>
          <w:lang w:val="uk-UA"/>
        </w:rPr>
        <w:t xml:space="preserve">         </w:t>
      </w:r>
      <w:r w:rsidRPr="003857D0">
        <w:rPr>
          <w:rFonts w:ascii="Times New Roman" w:hAnsi="Times New Roman"/>
          <w:color w:val="000000" w:themeColor="text1"/>
          <w:sz w:val="26"/>
          <w:szCs w:val="26"/>
          <w:lang w:val="uk-UA"/>
        </w:rPr>
        <w:t xml:space="preserve">2008 року – I кварталу 2009 року зазначені </w:t>
      </w:r>
      <w:r w:rsidR="00732B22" w:rsidRPr="003857D0">
        <w:rPr>
          <w:rFonts w:ascii="Times New Roman" w:hAnsi="Times New Roman"/>
          <w:color w:val="000000" w:themeColor="text1"/>
          <w:sz w:val="26"/>
          <w:szCs w:val="26"/>
          <w:lang w:val="uk-UA"/>
        </w:rPr>
        <w:t xml:space="preserve">розміри </w:t>
      </w:r>
      <w:r w:rsidRPr="003857D0">
        <w:rPr>
          <w:rFonts w:ascii="Times New Roman" w:hAnsi="Times New Roman"/>
          <w:color w:val="000000" w:themeColor="text1"/>
          <w:sz w:val="26"/>
          <w:szCs w:val="26"/>
          <w:lang w:val="uk-UA"/>
        </w:rPr>
        <w:t>обсяг</w:t>
      </w:r>
      <w:r w:rsidR="00732B22" w:rsidRPr="003857D0">
        <w:rPr>
          <w:rFonts w:ascii="Times New Roman" w:hAnsi="Times New Roman"/>
          <w:color w:val="000000" w:themeColor="text1"/>
          <w:sz w:val="26"/>
          <w:szCs w:val="26"/>
          <w:lang w:val="uk-UA"/>
        </w:rPr>
        <w:t>у</w:t>
      </w:r>
      <w:r w:rsidRPr="003857D0">
        <w:rPr>
          <w:rFonts w:ascii="Times New Roman" w:hAnsi="Times New Roman"/>
          <w:color w:val="000000" w:themeColor="text1"/>
          <w:sz w:val="26"/>
          <w:szCs w:val="26"/>
          <w:lang w:val="uk-UA"/>
        </w:rPr>
        <w:t xml:space="preserve"> виручки від реалізації </w:t>
      </w:r>
      <w:bookmarkStart w:id="5" w:name="_Hlk229560559"/>
      <w:r w:rsidRPr="003857D0">
        <w:rPr>
          <w:rFonts w:ascii="Times New Roman" w:hAnsi="Times New Roman"/>
          <w:color w:val="000000" w:themeColor="text1"/>
          <w:sz w:val="26"/>
          <w:szCs w:val="26"/>
          <w:lang w:val="uk-UA"/>
        </w:rPr>
        <w:t xml:space="preserve">товарів, робіт, послуг </w:t>
      </w:r>
      <w:bookmarkEnd w:id="5"/>
      <w:r w:rsidRPr="003857D0">
        <w:rPr>
          <w:rFonts w:ascii="Times New Roman" w:hAnsi="Times New Roman"/>
          <w:color w:val="000000" w:themeColor="text1"/>
          <w:sz w:val="26"/>
          <w:szCs w:val="26"/>
          <w:lang w:val="uk-UA"/>
        </w:rPr>
        <w:t xml:space="preserve">у розмірі 240 900 грн </w:t>
      </w:r>
      <w:r w:rsidRPr="003857D0">
        <w:rPr>
          <w:rFonts w:ascii="Times New Roman" w:eastAsia="Times New Roman" w:hAnsi="Times New Roman"/>
          <w:color w:val="000000" w:themeColor="text1"/>
          <w:spacing w:val="-2"/>
          <w:sz w:val="26"/>
          <w:szCs w:val="26"/>
          <w:lang w:val="uk-UA" w:eastAsia="ru-RU"/>
        </w:rPr>
        <w:t>та</w:t>
      </w:r>
      <w:r w:rsidRPr="003857D0">
        <w:rPr>
          <w:rFonts w:ascii="Times New Roman" w:hAnsi="Times New Roman"/>
          <w:color w:val="000000" w:themeColor="text1"/>
          <w:sz w:val="26"/>
          <w:szCs w:val="26"/>
          <w:lang w:val="uk-UA"/>
        </w:rPr>
        <w:t xml:space="preserve"> 312 500 грн</w:t>
      </w:r>
      <w:r w:rsidR="00732B22" w:rsidRPr="003857D0">
        <w:rPr>
          <w:rFonts w:ascii="Times New Roman" w:hAnsi="Times New Roman"/>
          <w:color w:val="000000" w:themeColor="text1"/>
          <w:sz w:val="26"/>
          <w:szCs w:val="26"/>
          <w:lang w:val="uk-UA"/>
        </w:rPr>
        <w:t>, а не чистий дохід, тобто відсутні дані про витрати</w:t>
      </w:r>
      <w:r w:rsidRPr="003857D0">
        <w:rPr>
          <w:rFonts w:ascii="Times New Roman" w:hAnsi="Times New Roman"/>
          <w:color w:val="000000" w:themeColor="text1"/>
          <w:sz w:val="26"/>
          <w:szCs w:val="26"/>
          <w:lang w:val="uk-UA"/>
        </w:rPr>
        <w:t>.</w:t>
      </w:r>
    </w:p>
    <w:p w14:paraId="63F36FCD" w14:textId="021D42C1" w:rsidR="00353A07" w:rsidRPr="003857D0" w:rsidRDefault="00732B22" w:rsidP="00843084">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 xml:space="preserve">Чіткої відповіді </w:t>
      </w:r>
      <w:r w:rsidR="00BB5942">
        <w:rPr>
          <w:rFonts w:ascii="Times New Roman" w:hAnsi="Times New Roman"/>
          <w:color w:val="000000" w:themeColor="text1"/>
          <w:sz w:val="26"/>
          <w:szCs w:val="26"/>
          <w:shd w:val="clear" w:color="auto" w:fill="FFFFFF"/>
          <w:lang w:val="uk-UA"/>
        </w:rPr>
        <w:t>щодо</w:t>
      </w:r>
      <w:r w:rsidRPr="003857D0">
        <w:rPr>
          <w:rFonts w:ascii="Times New Roman" w:hAnsi="Times New Roman"/>
          <w:color w:val="000000" w:themeColor="text1"/>
          <w:sz w:val="26"/>
          <w:szCs w:val="26"/>
          <w:shd w:val="clear" w:color="auto" w:fill="FFFFFF"/>
          <w:lang w:val="uk-UA"/>
        </w:rPr>
        <w:t xml:space="preserve"> розміру витрат </w:t>
      </w:r>
      <w:r w:rsidR="00C900DD" w:rsidRPr="003857D0">
        <w:rPr>
          <w:rFonts w:ascii="Times New Roman" w:hAnsi="Times New Roman"/>
          <w:color w:val="000000" w:themeColor="text1"/>
          <w:sz w:val="26"/>
          <w:szCs w:val="26"/>
          <w:shd w:val="clear" w:color="auto" w:fill="FFFFFF"/>
          <w:lang w:val="uk-UA"/>
        </w:rPr>
        <w:t xml:space="preserve">кандидатом </w:t>
      </w:r>
      <w:r w:rsidRPr="003857D0">
        <w:rPr>
          <w:rFonts w:ascii="Times New Roman" w:hAnsi="Times New Roman"/>
          <w:color w:val="000000" w:themeColor="text1"/>
          <w:sz w:val="26"/>
          <w:szCs w:val="26"/>
          <w:shd w:val="clear" w:color="auto" w:fill="FFFFFF"/>
          <w:lang w:val="uk-UA"/>
        </w:rPr>
        <w:t>на запит Комісії не надано з доводів, наведених вище.</w:t>
      </w:r>
    </w:p>
    <w:p w14:paraId="271A93EF" w14:textId="603672A1" w:rsidR="00F11C5F" w:rsidRPr="003857D0" w:rsidRDefault="00F11C5F" w:rsidP="00F11C5F">
      <w:pPr>
        <w:pStyle w:val="paragraph"/>
        <w:shd w:val="clear" w:color="auto" w:fill="FFFFFF"/>
        <w:spacing w:before="0" w:beforeAutospacing="0" w:after="0" w:afterAutospacing="0"/>
        <w:ind w:firstLine="709"/>
        <w:jc w:val="both"/>
        <w:rPr>
          <w:color w:val="000000" w:themeColor="text1"/>
          <w:sz w:val="26"/>
          <w:szCs w:val="26"/>
          <w:shd w:val="clear" w:color="auto" w:fill="FFFFFF"/>
        </w:rPr>
      </w:pPr>
      <w:r w:rsidRPr="003857D0">
        <w:rPr>
          <w:color w:val="000000" w:themeColor="text1"/>
          <w:sz w:val="26"/>
          <w:szCs w:val="26"/>
          <w:shd w:val="clear" w:color="auto" w:fill="FFFFFF"/>
        </w:rPr>
        <w:t>Згідно з підпункт</w:t>
      </w:r>
      <w:r w:rsidR="005E05FE" w:rsidRPr="003857D0">
        <w:rPr>
          <w:color w:val="000000" w:themeColor="text1"/>
          <w:sz w:val="26"/>
          <w:szCs w:val="26"/>
          <w:shd w:val="clear" w:color="auto" w:fill="FFFFFF"/>
        </w:rPr>
        <w:t>а</w:t>
      </w:r>
      <w:r w:rsidRPr="003857D0">
        <w:rPr>
          <w:color w:val="000000" w:themeColor="text1"/>
          <w:sz w:val="26"/>
          <w:szCs w:val="26"/>
          <w:shd w:val="clear" w:color="auto" w:fill="FFFFFF"/>
        </w:rPr>
        <w:t>м</w:t>
      </w:r>
      <w:r w:rsidR="005E05FE" w:rsidRPr="003857D0">
        <w:rPr>
          <w:color w:val="000000" w:themeColor="text1"/>
          <w:sz w:val="26"/>
          <w:szCs w:val="26"/>
          <w:shd w:val="clear" w:color="auto" w:fill="FFFFFF"/>
        </w:rPr>
        <w:t>и</w:t>
      </w:r>
      <w:r w:rsidRPr="003857D0">
        <w:rPr>
          <w:color w:val="000000" w:themeColor="text1"/>
          <w:sz w:val="26"/>
          <w:szCs w:val="26"/>
          <w:shd w:val="clear" w:color="auto" w:fill="FFFFFF"/>
        </w:rPr>
        <w:t xml:space="preserve"> </w:t>
      </w:r>
      <w:r w:rsidR="005E05FE" w:rsidRPr="003857D0">
        <w:rPr>
          <w:color w:val="000000" w:themeColor="text1"/>
          <w:sz w:val="26"/>
          <w:szCs w:val="26"/>
          <w:shd w:val="clear" w:color="auto" w:fill="FFFFFF"/>
        </w:rPr>
        <w:t>1-3,6</w:t>
      </w:r>
      <w:r w:rsidRPr="003857D0">
        <w:rPr>
          <w:color w:val="000000" w:themeColor="text1"/>
          <w:sz w:val="26"/>
          <w:szCs w:val="26"/>
          <w:shd w:val="clear" w:color="auto" w:fill="FFFFFF"/>
        </w:rPr>
        <w:t xml:space="preserve"> пункту 18 Показників:</w:t>
      </w:r>
    </w:p>
    <w:p w14:paraId="41AA0527" w14:textId="77777777" w:rsidR="00F11C5F" w:rsidRPr="003857D0" w:rsidRDefault="00F11C5F" w:rsidP="00F11C5F">
      <w:pPr>
        <w:pStyle w:val="paragraph"/>
        <w:shd w:val="clear" w:color="auto" w:fill="FFFFFF"/>
        <w:spacing w:before="0" w:beforeAutospacing="0" w:after="0" w:afterAutospacing="0"/>
        <w:ind w:firstLine="709"/>
        <w:jc w:val="both"/>
        <w:rPr>
          <w:color w:val="000000" w:themeColor="text1"/>
          <w:sz w:val="26"/>
          <w:szCs w:val="26"/>
        </w:rPr>
      </w:pPr>
      <w:r w:rsidRPr="003857D0">
        <w:rPr>
          <w:bCs/>
          <w:color w:val="000000" w:themeColor="text1"/>
          <w:sz w:val="26"/>
          <w:szCs w:val="26"/>
        </w:rPr>
        <w:t>«Чесність</w:t>
      </w:r>
      <w:r w:rsidRPr="003857D0">
        <w:rPr>
          <w:color w:val="000000" w:themeColor="text1"/>
          <w:sz w:val="26"/>
          <w:szCs w:val="26"/>
        </w:rPr>
        <w:t> </w:t>
      </w:r>
      <w:r w:rsidRPr="003857D0">
        <w:rPr>
          <w:b/>
          <w:bCs/>
          <w:color w:val="000000" w:themeColor="text1"/>
          <w:sz w:val="26"/>
          <w:szCs w:val="26"/>
        </w:rPr>
        <w:t>–</w:t>
      </w:r>
      <w:r w:rsidRPr="003857D0">
        <w:rPr>
          <w:color w:val="000000" w:themeColor="text1"/>
          <w:sz w:val="26"/>
          <w:szCs w:val="26"/>
        </w:rPr>
        <w:t> правдивість, принциповість, щирість судді (кандидата на посаду судді) у професійній діяльності та особистому житті.</w:t>
      </w:r>
    </w:p>
    <w:p w14:paraId="2BD9A7D8" w14:textId="77777777" w:rsidR="005E05FE" w:rsidRPr="003857D0" w:rsidRDefault="00F11C5F" w:rsidP="005E05FE">
      <w:pPr>
        <w:pStyle w:val="paragraph"/>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Суддя (кандидат на посаду судді) відповідає показнику чесності, якщо, зокрема, але не виключно:</w:t>
      </w:r>
    </w:p>
    <w:p w14:paraId="1F6380A7" w14:textId="77777777" w:rsidR="005E05FE" w:rsidRPr="003857D0" w:rsidRDefault="005E05FE" w:rsidP="005E05FE">
      <w:pPr>
        <w:pStyle w:val="paragraph"/>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lastRenderedPageBreak/>
        <w:t>1) завжди, а не лише під час виконання своїх посадових обов’язків, поводився відповідно до свого статусу, проявляв гідність і добропорядність, діяв згідно з вимогами законодавства, правилами професійної етики, вимогами академічної доброчесності, іншими етичними нормами щодо чесності;</w:t>
      </w:r>
    </w:p>
    <w:p w14:paraId="4F6B0B4F" w14:textId="77777777" w:rsidR="00C76398" w:rsidRPr="003857D0" w:rsidRDefault="005E05FE" w:rsidP="00C76398">
      <w:pPr>
        <w:pStyle w:val="paragraph"/>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 xml:space="preserve">2)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w:t>
      </w:r>
      <w:proofErr w:type="spellStart"/>
      <w:r w:rsidRPr="003857D0">
        <w:rPr>
          <w:color w:val="000000" w:themeColor="text1"/>
          <w:sz w:val="26"/>
          <w:szCs w:val="26"/>
        </w:rPr>
        <w:t>зв’язків</w:t>
      </w:r>
      <w:proofErr w:type="spellEnd"/>
      <w:r w:rsidRPr="003857D0">
        <w:rPr>
          <w:color w:val="000000" w:themeColor="text1"/>
          <w:sz w:val="26"/>
          <w:szCs w:val="26"/>
        </w:rPr>
        <w:t xml:space="preserve"> судді (декларації родинних </w:t>
      </w:r>
      <w:proofErr w:type="spellStart"/>
      <w:r w:rsidRPr="003857D0">
        <w:rPr>
          <w:color w:val="000000" w:themeColor="text1"/>
          <w:sz w:val="26"/>
          <w:szCs w:val="26"/>
        </w:rPr>
        <w:t>зв’язків</w:t>
      </w:r>
      <w:proofErr w:type="spellEnd"/>
      <w:r w:rsidRPr="003857D0">
        <w:rPr>
          <w:color w:val="000000" w:themeColor="text1"/>
          <w:sz w:val="26"/>
          <w:szCs w:val="26"/>
        </w:rPr>
        <w:t xml:space="preserve">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66095148" w14:textId="1443DCC0" w:rsidR="00C76398" w:rsidRPr="003857D0" w:rsidRDefault="005E05FE" w:rsidP="00C76398">
      <w:pPr>
        <w:pStyle w:val="paragraph"/>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3) надав правдиві усні та/або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14:paraId="034DD99D" w14:textId="1718C64A" w:rsidR="00F11C5F" w:rsidRPr="003857D0" w:rsidRDefault="005E05FE" w:rsidP="00F11C5F">
      <w:pPr>
        <w:pStyle w:val="paragraph"/>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6) в особистому та професійному житті поводився так, щоб його поведінка на думку звичайної розсудливої людини була прикладом неухильного додержання принципу верховенства права, вимог законодавства та присяги судді, а також дотримання високих стандартів поведінки</w:t>
      </w:r>
      <w:r w:rsidR="00F11C5F" w:rsidRPr="003857D0">
        <w:rPr>
          <w:color w:val="000000" w:themeColor="text1"/>
          <w:sz w:val="26"/>
          <w:szCs w:val="26"/>
        </w:rPr>
        <w:t>.»</w:t>
      </w:r>
    </w:p>
    <w:p w14:paraId="6793C9F0" w14:textId="77777777" w:rsidR="00C76398" w:rsidRPr="003857D0" w:rsidRDefault="00C76398" w:rsidP="00C76398">
      <w:pPr>
        <w:pStyle w:val="paragraph"/>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Відповідно до підпункту 3 пункту 22 Показників:</w:t>
      </w:r>
    </w:p>
    <w:p w14:paraId="48DA7726" w14:textId="7E40CB89" w:rsidR="00C76398" w:rsidRPr="003857D0" w:rsidRDefault="00C76398" w:rsidP="00C76398">
      <w:pPr>
        <w:pStyle w:val="paragraph"/>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w:t>
      </w:r>
      <w:r w:rsidR="00B25A61" w:rsidRPr="003857D0">
        <w:rPr>
          <w:color w:val="000000" w:themeColor="text1"/>
          <w:sz w:val="26"/>
          <w:szCs w:val="26"/>
        </w:rPr>
        <w:t>Рівень життя судді (кандидата на посаду судді) відповідає задекларованим доходам, якщо рівень його майнового стану не викликає у звичайної розсудливої людини обґрунтованого сумніву в можливості правомірного його формування за рахунок задекларованих доходів, отриманих із законних джерел, якщо, зокрема, але не виключно:</w:t>
      </w:r>
    </w:p>
    <w:p w14:paraId="35A81B6F" w14:textId="192C3735" w:rsidR="00B25A61" w:rsidRPr="003857D0" w:rsidRDefault="00B25A61" w:rsidP="00C76398">
      <w:pPr>
        <w:pStyle w:val="paragraph"/>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3) суддя (кандидат на посаду судді) здійснював витрати, розмір яких відповідає його рівню життя, задекларованим доходам.</w:t>
      </w:r>
      <w:r w:rsidR="00C76398" w:rsidRPr="003857D0">
        <w:rPr>
          <w:color w:val="000000" w:themeColor="text1"/>
          <w:sz w:val="26"/>
          <w:szCs w:val="26"/>
        </w:rPr>
        <w:t>»</w:t>
      </w:r>
    </w:p>
    <w:p w14:paraId="5CA2120F" w14:textId="499ED760" w:rsidR="00F11C5F" w:rsidRPr="003857D0" w:rsidRDefault="00C76398" w:rsidP="00F11C5F">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bCs/>
          <w:color w:val="000000" w:themeColor="text1"/>
          <w:sz w:val="26"/>
          <w:szCs w:val="26"/>
          <w:lang w:val="uk-UA"/>
        </w:rPr>
        <w:t>Згідно з</w:t>
      </w:r>
      <w:r w:rsidR="00F11C5F" w:rsidRPr="003857D0">
        <w:rPr>
          <w:rFonts w:ascii="Times New Roman" w:hAnsi="Times New Roman"/>
          <w:bCs/>
          <w:color w:val="000000" w:themeColor="text1"/>
          <w:sz w:val="26"/>
          <w:szCs w:val="26"/>
          <w:lang w:val="uk-UA"/>
        </w:rPr>
        <w:t xml:space="preserve"> підпункт</w:t>
      </w:r>
      <w:r w:rsidRPr="003857D0">
        <w:rPr>
          <w:rFonts w:ascii="Times New Roman" w:hAnsi="Times New Roman"/>
          <w:bCs/>
          <w:color w:val="000000" w:themeColor="text1"/>
          <w:sz w:val="26"/>
          <w:szCs w:val="26"/>
          <w:lang w:val="uk-UA"/>
        </w:rPr>
        <w:t>ом</w:t>
      </w:r>
      <w:r w:rsidR="00F11C5F" w:rsidRPr="003857D0">
        <w:rPr>
          <w:rFonts w:ascii="Times New Roman" w:hAnsi="Times New Roman"/>
          <w:bCs/>
          <w:color w:val="000000" w:themeColor="text1"/>
          <w:sz w:val="26"/>
          <w:szCs w:val="26"/>
          <w:lang w:val="uk-UA"/>
        </w:rPr>
        <w:t xml:space="preserve"> </w:t>
      </w:r>
      <w:r w:rsidR="00F11C5F" w:rsidRPr="003857D0">
        <w:rPr>
          <w:rFonts w:ascii="Times New Roman" w:hAnsi="Times New Roman"/>
          <w:color w:val="000000" w:themeColor="text1"/>
          <w:sz w:val="26"/>
          <w:szCs w:val="26"/>
          <w:lang w:val="uk-UA"/>
        </w:rPr>
        <w:t>5.10. Положення, суддя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14:paraId="7D9D9903" w14:textId="24125BAC" w:rsidR="00F11C5F" w:rsidRPr="003857D0" w:rsidRDefault="00F11C5F" w:rsidP="00F11C5F">
      <w:pPr>
        <w:pStyle w:val="paragraph"/>
        <w:shd w:val="clear" w:color="auto" w:fill="FFFFFF"/>
        <w:spacing w:before="0" w:beforeAutospacing="0" w:after="0" w:afterAutospacing="0"/>
        <w:ind w:firstLine="709"/>
        <w:jc w:val="both"/>
        <w:rPr>
          <w:color w:val="000000" w:themeColor="text1"/>
          <w:sz w:val="26"/>
          <w:szCs w:val="26"/>
          <w:shd w:val="clear" w:color="auto" w:fill="FFFFFF"/>
        </w:rPr>
      </w:pPr>
      <w:r w:rsidRPr="003857D0">
        <w:rPr>
          <w:color w:val="000000" w:themeColor="text1"/>
          <w:sz w:val="26"/>
          <w:szCs w:val="26"/>
          <w:shd w:val="clear" w:color="auto" w:fill="FFFFFF"/>
        </w:rPr>
        <w:t>На підставі викладеного, Комісія доходить висновку, що надані кандидатом пояснення щодо вищевказаних встановлених Комісією фактів не є переконливими, достатніми та прийнятними для спростування обґрунтованого сумніву у його невідповідності показник</w:t>
      </w:r>
      <w:r w:rsidR="00574073" w:rsidRPr="003857D0">
        <w:rPr>
          <w:color w:val="000000" w:themeColor="text1"/>
          <w:sz w:val="26"/>
          <w:szCs w:val="26"/>
          <w:shd w:val="clear" w:color="auto" w:fill="FFFFFF"/>
        </w:rPr>
        <w:t>ам</w:t>
      </w:r>
      <w:r w:rsidRPr="003857D0">
        <w:rPr>
          <w:color w:val="000000" w:themeColor="text1"/>
          <w:sz w:val="26"/>
          <w:szCs w:val="26"/>
          <w:shd w:val="clear" w:color="auto" w:fill="FFFFFF"/>
        </w:rPr>
        <w:t xml:space="preserve"> «чесність»</w:t>
      </w:r>
      <w:r w:rsidR="00574073" w:rsidRPr="003857D0">
        <w:rPr>
          <w:color w:val="000000" w:themeColor="text1"/>
          <w:sz w:val="26"/>
          <w:szCs w:val="26"/>
          <w:shd w:val="clear" w:color="auto" w:fill="FFFFFF"/>
        </w:rPr>
        <w:t xml:space="preserve"> та «в</w:t>
      </w:r>
      <w:r w:rsidR="00574073" w:rsidRPr="003857D0">
        <w:rPr>
          <w:rStyle w:val="a8"/>
          <w:rFonts w:eastAsia="Calibri"/>
          <w:b w:val="0"/>
          <w:color w:val="000000" w:themeColor="text1"/>
          <w:sz w:val="26"/>
          <w:szCs w:val="26"/>
          <w:shd w:val="clear" w:color="auto" w:fill="FFFFFF"/>
        </w:rPr>
        <w:t>ідповідність рівня життя задекларованим доходам</w:t>
      </w:r>
      <w:r w:rsidR="00574073" w:rsidRPr="003857D0">
        <w:rPr>
          <w:color w:val="000000" w:themeColor="text1"/>
          <w:sz w:val="26"/>
          <w:szCs w:val="26"/>
          <w:shd w:val="clear" w:color="auto" w:fill="FFFFFF"/>
        </w:rPr>
        <w:t>»</w:t>
      </w:r>
      <w:r w:rsidR="005B6E91" w:rsidRPr="003857D0">
        <w:rPr>
          <w:color w:val="000000" w:themeColor="text1"/>
          <w:sz w:val="26"/>
          <w:szCs w:val="26"/>
          <w:shd w:val="clear" w:color="auto" w:fill="FFFFFF"/>
        </w:rPr>
        <w:t xml:space="preserve"> за ввесь спірний період 2008-2024 років як щодо дотримання вимог законодавства щодо повного та об’єктивного декларування, в тому числі податкового, доходів, так і об’єктивної можливості прожити за фактично задекларовані кандидатом доходи</w:t>
      </w:r>
      <w:r w:rsidRPr="003857D0">
        <w:rPr>
          <w:color w:val="000000" w:themeColor="text1"/>
          <w:sz w:val="26"/>
          <w:szCs w:val="26"/>
          <w:shd w:val="clear" w:color="auto" w:fill="FFFFFF"/>
        </w:rPr>
        <w:t>, а отже кандидат повністю не відповідає критеріям доброчесності та професійної етики</w:t>
      </w:r>
      <w:r w:rsidRPr="003857D0">
        <w:rPr>
          <w:color w:val="000000" w:themeColor="text1"/>
          <w:sz w:val="26"/>
          <w:szCs w:val="26"/>
        </w:rPr>
        <w:t xml:space="preserve">, що </w:t>
      </w:r>
      <w:r w:rsidR="005B6E91" w:rsidRPr="003857D0">
        <w:rPr>
          <w:color w:val="000000" w:themeColor="text1"/>
          <w:sz w:val="26"/>
          <w:szCs w:val="26"/>
        </w:rPr>
        <w:t xml:space="preserve">також само по собі </w:t>
      </w:r>
      <w:r w:rsidRPr="003857D0">
        <w:rPr>
          <w:color w:val="000000" w:themeColor="text1"/>
          <w:sz w:val="26"/>
          <w:szCs w:val="26"/>
        </w:rPr>
        <w:t>має наслідком оцінку його за цим критерієм у 0 балів з одночасним визнанням кандидата таким, що не підтвердив здатності здійснювати правосуддя у апеляційному суді.</w:t>
      </w:r>
    </w:p>
    <w:p w14:paraId="7C683B27" w14:textId="77777777" w:rsidR="00A023F0" w:rsidRPr="003857D0" w:rsidRDefault="00DA4D0A" w:rsidP="003A70B9">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bCs/>
          <w:color w:val="000000" w:themeColor="text1"/>
          <w:sz w:val="26"/>
          <w:szCs w:val="26"/>
          <w:lang w:val="uk-UA"/>
        </w:rPr>
        <w:t xml:space="preserve">У пункті 2 висновку ГРД вказує, що </w:t>
      </w:r>
      <w:r w:rsidRPr="003857D0">
        <w:rPr>
          <w:rFonts w:ascii="Times New Roman" w:hAnsi="Times New Roman"/>
          <w:color w:val="000000" w:themeColor="text1"/>
          <w:sz w:val="26"/>
          <w:szCs w:val="26"/>
          <w:lang w:val="uk-UA"/>
        </w:rPr>
        <w:t>кандидат</w:t>
      </w:r>
      <w:r w:rsidR="003A70B9" w:rsidRPr="003857D0">
        <w:rPr>
          <w:rFonts w:ascii="Times New Roman" w:hAnsi="Times New Roman"/>
          <w:color w:val="000000" w:themeColor="text1"/>
          <w:sz w:val="26"/>
          <w:szCs w:val="26"/>
          <w:lang w:val="uk-UA"/>
        </w:rPr>
        <w:t xml:space="preserve"> є автором наукової роботи, а саме кандидатської дисертації на тему: «Потерпілий від злочину в кримінальному праві».</w:t>
      </w:r>
    </w:p>
    <w:p w14:paraId="7220179D" w14:textId="45B238C2" w:rsidR="003A70B9" w:rsidRPr="003857D0" w:rsidRDefault="003A70B9" w:rsidP="003A70B9">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lastRenderedPageBreak/>
        <w:t xml:space="preserve">Захист вказаної наукової роботи відбувся 06 травня 2005 року на засіданні спеціалізованої вченої ради (Д.64.086.01) в Національній юридичній академії України імені Ярослава Мудрого. </w:t>
      </w:r>
    </w:p>
    <w:p w14:paraId="5638E480" w14:textId="4EB827D5" w:rsidR="00DA4D0A" w:rsidRPr="003857D0" w:rsidRDefault="00BB5942" w:rsidP="003A70B9">
      <w:pPr>
        <w:tabs>
          <w:tab w:val="left" w:pos="7740"/>
        </w:tabs>
        <w:spacing w:after="0" w:line="240" w:lineRule="auto"/>
        <w:ind w:firstLine="709"/>
        <w:jc w:val="both"/>
        <w:rPr>
          <w:rFonts w:ascii="Times New Roman" w:hAnsi="Times New Roman"/>
          <w:color w:val="000000" w:themeColor="text1"/>
          <w:sz w:val="26"/>
          <w:szCs w:val="26"/>
          <w:lang w:val="uk-UA"/>
        </w:rPr>
      </w:pPr>
      <w:r>
        <w:rPr>
          <w:rFonts w:ascii="Times New Roman" w:hAnsi="Times New Roman"/>
          <w:color w:val="000000" w:themeColor="text1"/>
          <w:sz w:val="26"/>
          <w:szCs w:val="26"/>
          <w:lang w:val="uk-UA"/>
        </w:rPr>
        <w:t>Під час</w:t>
      </w:r>
      <w:r w:rsidR="003A70B9" w:rsidRPr="003857D0">
        <w:rPr>
          <w:rFonts w:ascii="Times New Roman" w:hAnsi="Times New Roman"/>
          <w:color w:val="000000" w:themeColor="text1"/>
          <w:sz w:val="26"/>
          <w:szCs w:val="26"/>
          <w:lang w:val="uk-UA"/>
        </w:rPr>
        <w:t xml:space="preserve"> аналізу та перевірки вказаної роботи були виявлені факти</w:t>
      </w:r>
      <w:r w:rsidR="00312D94" w:rsidRPr="003857D0">
        <w:rPr>
          <w:rFonts w:ascii="Times New Roman" w:hAnsi="Times New Roman"/>
          <w:color w:val="000000" w:themeColor="text1"/>
          <w:sz w:val="26"/>
          <w:szCs w:val="26"/>
          <w:lang w:val="uk-UA"/>
        </w:rPr>
        <w:t>,</w:t>
      </w:r>
      <w:r w:rsidR="003A70B9" w:rsidRPr="003857D0">
        <w:rPr>
          <w:rFonts w:ascii="Times New Roman" w:hAnsi="Times New Roman"/>
          <w:color w:val="000000" w:themeColor="text1"/>
          <w:sz w:val="26"/>
          <w:szCs w:val="26"/>
          <w:lang w:val="uk-UA"/>
        </w:rPr>
        <w:t xml:space="preserve"> які потребують належної уваги та оцінки під час кваліфікаційного оцінювання</w:t>
      </w:r>
      <w:r w:rsidR="009F7838" w:rsidRPr="003857D0">
        <w:rPr>
          <w:rFonts w:ascii="Times New Roman" w:hAnsi="Times New Roman"/>
          <w:color w:val="000000" w:themeColor="text1"/>
          <w:sz w:val="26"/>
          <w:szCs w:val="26"/>
          <w:lang w:val="uk-UA"/>
        </w:rPr>
        <w:t>.</w:t>
      </w:r>
    </w:p>
    <w:p w14:paraId="04CF3416" w14:textId="765075EE" w:rsidR="00DA4D0A" w:rsidRPr="003857D0" w:rsidRDefault="009534A9" w:rsidP="00A156A8">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У</w:t>
      </w:r>
      <w:r w:rsidR="009F7838" w:rsidRPr="003857D0">
        <w:rPr>
          <w:rFonts w:ascii="Times New Roman" w:hAnsi="Times New Roman"/>
          <w:color w:val="000000" w:themeColor="text1"/>
          <w:sz w:val="26"/>
          <w:szCs w:val="26"/>
          <w:lang w:val="uk-UA"/>
        </w:rPr>
        <w:t xml:space="preserve"> згаданій дисертації кандидата виявлен</w:t>
      </w:r>
      <w:r w:rsidR="00BB5942">
        <w:rPr>
          <w:rFonts w:ascii="Times New Roman" w:hAnsi="Times New Roman"/>
          <w:color w:val="000000" w:themeColor="text1"/>
          <w:sz w:val="26"/>
          <w:szCs w:val="26"/>
          <w:lang w:val="uk-UA"/>
        </w:rPr>
        <w:t>о</w:t>
      </w:r>
      <w:r w:rsidR="009F7838" w:rsidRPr="003857D0">
        <w:rPr>
          <w:rFonts w:ascii="Times New Roman" w:hAnsi="Times New Roman"/>
          <w:color w:val="000000" w:themeColor="text1"/>
          <w:sz w:val="26"/>
          <w:szCs w:val="26"/>
          <w:lang w:val="uk-UA"/>
        </w:rPr>
        <w:t xml:space="preserve"> порушення академічної доброчесності, які пов</w:t>
      </w:r>
      <w:r w:rsidR="00BB5942">
        <w:rPr>
          <w:rFonts w:ascii="Times New Roman" w:hAnsi="Times New Roman"/>
          <w:color w:val="000000" w:themeColor="text1"/>
          <w:sz w:val="26"/>
          <w:szCs w:val="26"/>
          <w:lang w:val="uk-UA"/>
        </w:rPr>
        <w:t>’</w:t>
      </w:r>
      <w:r w:rsidR="009F7838" w:rsidRPr="003857D0">
        <w:rPr>
          <w:rFonts w:ascii="Times New Roman" w:hAnsi="Times New Roman"/>
          <w:color w:val="000000" w:themeColor="text1"/>
          <w:sz w:val="26"/>
          <w:szCs w:val="26"/>
          <w:lang w:val="uk-UA"/>
        </w:rPr>
        <w:t xml:space="preserve">язані з наданням достовірної інформації про джерела використаної інформації, що мають форму часткової фабрикації переліку літератури </w:t>
      </w:r>
    </w:p>
    <w:p w14:paraId="59B17D39" w14:textId="7291DDFC" w:rsidR="00DA4D0A" w:rsidRPr="003857D0" w:rsidRDefault="00BB5942" w:rsidP="00A156A8">
      <w:pPr>
        <w:tabs>
          <w:tab w:val="left" w:pos="7740"/>
        </w:tabs>
        <w:spacing w:after="0" w:line="240" w:lineRule="auto"/>
        <w:ind w:firstLine="709"/>
        <w:jc w:val="both"/>
        <w:rPr>
          <w:rFonts w:ascii="Times New Roman" w:hAnsi="Times New Roman"/>
          <w:bCs/>
          <w:color w:val="000000" w:themeColor="text1"/>
          <w:sz w:val="26"/>
          <w:szCs w:val="26"/>
          <w:lang w:val="uk-UA"/>
        </w:rPr>
      </w:pPr>
      <w:r>
        <w:rPr>
          <w:rFonts w:ascii="Times New Roman" w:hAnsi="Times New Roman"/>
          <w:color w:val="000000" w:themeColor="text1"/>
          <w:sz w:val="26"/>
          <w:szCs w:val="26"/>
          <w:lang w:val="uk-UA"/>
        </w:rPr>
        <w:t>П</w:t>
      </w:r>
      <w:r w:rsidR="009F7838" w:rsidRPr="003857D0">
        <w:rPr>
          <w:rFonts w:ascii="Times New Roman" w:hAnsi="Times New Roman"/>
          <w:color w:val="000000" w:themeColor="text1"/>
          <w:sz w:val="26"/>
          <w:szCs w:val="26"/>
          <w:lang w:val="uk-UA"/>
        </w:rPr>
        <w:t>еревірк</w:t>
      </w:r>
      <w:r>
        <w:rPr>
          <w:rFonts w:ascii="Times New Roman" w:hAnsi="Times New Roman"/>
          <w:color w:val="000000" w:themeColor="text1"/>
          <w:sz w:val="26"/>
          <w:szCs w:val="26"/>
          <w:lang w:val="uk-UA"/>
        </w:rPr>
        <w:t>ою</w:t>
      </w:r>
      <w:r w:rsidR="009F7838" w:rsidRPr="003857D0">
        <w:rPr>
          <w:rFonts w:ascii="Times New Roman" w:hAnsi="Times New Roman"/>
          <w:color w:val="000000" w:themeColor="text1"/>
          <w:sz w:val="26"/>
          <w:szCs w:val="26"/>
          <w:lang w:val="uk-UA"/>
        </w:rPr>
        <w:t xml:space="preserve"> встановлено, що 75 із 286 джерел, або 26,22% від їх загальної кількості, а саме джерела за номерами 3, 4, 6, 9, 15, 25, 27, 30, 31, 33, 38, 43, 50, 52, 53, 62, 67, 75, 77, 82, 83, 88, 93, 112, 115, 117, 120, 121, 123, 128, 132, 133, 134, 144, 146, 147, 148, 152, 154, 156, 157, 160, 161, 164, 166, 167, 168, 169, 178, 192, 194, 197, 198, 199, 202, 212, 214, 216, 217, 220, 222, 224, 231, 233, 235, 246, 253, 258, 263, 268, 273, 280, 281, 285, 286, зазначені </w:t>
      </w:r>
      <w:r>
        <w:rPr>
          <w:rFonts w:ascii="Times New Roman" w:hAnsi="Times New Roman"/>
          <w:color w:val="000000" w:themeColor="text1"/>
          <w:sz w:val="26"/>
          <w:szCs w:val="26"/>
          <w:lang w:val="uk-UA"/>
        </w:rPr>
        <w:t>в</w:t>
      </w:r>
      <w:r w:rsidR="009F7838" w:rsidRPr="003857D0">
        <w:rPr>
          <w:rFonts w:ascii="Times New Roman" w:hAnsi="Times New Roman"/>
          <w:color w:val="000000" w:themeColor="text1"/>
          <w:sz w:val="26"/>
          <w:szCs w:val="26"/>
          <w:lang w:val="uk-UA"/>
        </w:rPr>
        <w:t xml:space="preserve"> переліку літератури дисертації</w:t>
      </w:r>
      <w:r w:rsidR="009534A9" w:rsidRPr="003857D0">
        <w:rPr>
          <w:rFonts w:ascii="Times New Roman" w:hAnsi="Times New Roman"/>
          <w:color w:val="000000" w:themeColor="text1"/>
          <w:sz w:val="26"/>
          <w:szCs w:val="26"/>
          <w:lang w:val="uk-UA"/>
        </w:rPr>
        <w:t>,</w:t>
      </w:r>
      <w:r w:rsidR="009F7838" w:rsidRPr="003857D0">
        <w:rPr>
          <w:rFonts w:ascii="Times New Roman" w:hAnsi="Times New Roman"/>
          <w:color w:val="000000" w:themeColor="text1"/>
          <w:sz w:val="26"/>
          <w:szCs w:val="26"/>
          <w:lang w:val="uk-UA"/>
        </w:rPr>
        <w:t xml:space="preserve"> не згадані </w:t>
      </w:r>
      <w:r>
        <w:rPr>
          <w:rFonts w:ascii="Times New Roman" w:hAnsi="Times New Roman"/>
          <w:color w:val="000000" w:themeColor="text1"/>
          <w:sz w:val="26"/>
          <w:szCs w:val="26"/>
          <w:lang w:val="uk-UA"/>
        </w:rPr>
        <w:t>в</w:t>
      </w:r>
      <w:r w:rsidR="009F7838" w:rsidRPr="003857D0">
        <w:rPr>
          <w:rFonts w:ascii="Times New Roman" w:hAnsi="Times New Roman"/>
          <w:color w:val="000000" w:themeColor="text1"/>
          <w:sz w:val="26"/>
          <w:szCs w:val="26"/>
          <w:lang w:val="uk-UA"/>
        </w:rPr>
        <w:t xml:space="preserve"> тексті (на них у тексті не дано посилання), що </w:t>
      </w:r>
      <w:r w:rsidR="009F7838" w:rsidRPr="003857D0">
        <w:rPr>
          <w:rFonts w:ascii="Times New Roman" w:hAnsi="Times New Roman"/>
          <w:bCs/>
          <w:color w:val="000000" w:themeColor="text1"/>
          <w:sz w:val="26"/>
          <w:szCs w:val="26"/>
          <w:lang w:val="uk-UA"/>
        </w:rPr>
        <w:t xml:space="preserve">свідчить про недотримання третьої настанови пункту 2 статті 42 Закону України «Про освіту» </w:t>
      </w:r>
      <w:r>
        <w:rPr>
          <w:rFonts w:ascii="Times New Roman" w:hAnsi="Times New Roman"/>
          <w:bCs/>
          <w:color w:val="000000" w:themeColor="text1"/>
          <w:sz w:val="26"/>
          <w:szCs w:val="26"/>
          <w:lang w:val="uk-UA"/>
        </w:rPr>
        <w:t>щодо</w:t>
      </w:r>
      <w:r w:rsidR="009F7838" w:rsidRPr="003857D0">
        <w:rPr>
          <w:rFonts w:ascii="Times New Roman" w:hAnsi="Times New Roman"/>
          <w:bCs/>
          <w:color w:val="000000" w:themeColor="text1"/>
          <w:sz w:val="26"/>
          <w:szCs w:val="26"/>
          <w:lang w:val="uk-UA"/>
        </w:rPr>
        <w:t xml:space="preserve"> дотримання академічної доброчесності у частині </w:t>
      </w:r>
      <w:r w:rsidR="009F7838" w:rsidRPr="003857D0">
        <w:rPr>
          <w:rFonts w:ascii="Times New Roman" w:hAnsi="Times New Roman"/>
          <w:color w:val="000000" w:themeColor="text1"/>
          <w:sz w:val="26"/>
          <w:szCs w:val="26"/>
          <w:lang w:val="uk-UA"/>
        </w:rPr>
        <w:t>«…</w:t>
      </w:r>
      <w:r w:rsidR="009F7838" w:rsidRPr="003857D0">
        <w:rPr>
          <w:rFonts w:ascii="Times New Roman" w:hAnsi="Times New Roman"/>
          <w:iCs/>
          <w:color w:val="000000" w:themeColor="text1"/>
          <w:sz w:val="26"/>
          <w:szCs w:val="26"/>
          <w:lang w:val="uk-UA"/>
        </w:rPr>
        <w:t xml:space="preserve">надання достовірної інформації про результати власної навчальної (наукової, творчої) діяльності, використані методики досліджень і джерела інформації», </w:t>
      </w:r>
      <w:r w:rsidR="009F7838" w:rsidRPr="003857D0">
        <w:rPr>
          <w:rFonts w:ascii="Times New Roman" w:hAnsi="Times New Roman"/>
          <w:bCs/>
          <w:color w:val="000000" w:themeColor="text1"/>
          <w:sz w:val="26"/>
          <w:szCs w:val="26"/>
          <w:lang w:val="uk-UA"/>
        </w:rPr>
        <w:t>а також про часткову фабрикацію переліку літератури.</w:t>
      </w:r>
    </w:p>
    <w:p w14:paraId="38C18B6F" w14:textId="1CB6311B" w:rsidR="009F7838" w:rsidRPr="003857D0" w:rsidRDefault="009F7838" w:rsidP="00A156A8">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 xml:space="preserve">Зважаючи на викладене, ГРД підкреслює неприпустимість толерування проявів академічної </w:t>
      </w:r>
      <w:proofErr w:type="spellStart"/>
      <w:r w:rsidR="00BB5942">
        <w:rPr>
          <w:rFonts w:ascii="Times New Roman" w:hAnsi="Times New Roman"/>
          <w:color w:val="000000" w:themeColor="text1"/>
          <w:sz w:val="26"/>
          <w:szCs w:val="26"/>
          <w:lang w:val="uk-UA"/>
        </w:rPr>
        <w:t>не</w:t>
      </w:r>
      <w:r w:rsidRPr="003857D0">
        <w:rPr>
          <w:rFonts w:ascii="Times New Roman" w:hAnsi="Times New Roman"/>
          <w:color w:val="000000" w:themeColor="text1"/>
          <w:sz w:val="26"/>
          <w:szCs w:val="26"/>
          <w:lang w:val="uk-UA"/>
        </w:rPr>
        <w:t>доброчесності</w:t>
      </w:r>
      <w:proofErr w:type="spellEnd"/>
      <w:r w:rsidRPr="003857D0">
        <w:rPr>
          <w:rFonts w:ascii="Times New Roman" w:hAnsi="Times New Roman"/>
          <w:color w:val="000000" w:themeColor="text1"/>
          <w:sz w:val="26"/>
          <w:szCs w:val="26"/>
          <w:lang w:val="uk-UA"/>
        </w:rPr>
        <w:t xml:space="preserve"> і наголошує на тому, що допущення кандидатом таких порушень є показником </w:t>
      </w:r>
      <w:proofErr w:type="spellStart"/>
      <w:r w:rsidRPr="003857D0">
        <w:rPr>
          <w:rFonts w:ascii="Times New Roman" w:hAnsi="Times New Roman"/>
          <w:color w:val="000000" w:themeColor="text1"/>
          <w:sz w:val="26"/>
          <w:szCs w:val="26"/>
          <w:lang w:val="uk-UA"/>
        </w:rPr>
        <w:t>недоброчесності</w:t>
      </w:r>
      <w:proofErr w:type="spellEnd"/>
      <w:r w:rsidRPr="003857D0">
        <w:rPr>
          <w:rFonts w:ascii="Times New Roman" w:hAnsi="Times New Roman"/>
          <w:color w:val="000000" w:themeColor="text1"/>
          <w:sz w:val="26"/>
          <w:szCs w:val="26"/>
          <w:lang w:val="uk-UA"/>
        </w:rPr>
        <w:t>.</w:t>
      </w:r>
    </w:p>
    <w:p w14:paraId="7118C792" w14:textId="7FB412D4" w:rsidR="005B5E7B" w:rsidRPr="003857D0" w:rsidRDefault="005426F4" w:rsidP="00A156A8">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lang w:val="uk-UA"/>
        </w:rPr>
        <w:t xml:space="preserve">Під час засідання колегії </w:t>
      </w:r>
      <w:proofErr w:type="spellStart"/>
      <w:r w:rsidRPr="003857D0">
        <w:rPr>
          <w:rFonts w:ascii="Times New Roman" w:hAnsi="Times New Roman"/>
          <w:color w:val="000000" w:themeColor="text1"/>
          <w:sz w:val="26"/>
          <w:szCs w:val="26"/>
          <w:lang w:val="uk-UA"/>
        </w:rPr>
        <w:t>Сенаторов</w:t>
      </w:r>
      <w:proofErr w:type="spellEnd"/>
      <w:r w:rsidRPr="003857D0">
        <w:rPr>
          <w:rFonts w:ascii="Times New Roman" w:hAnsi="Times New Roman"/>
          <w:color w:val="000000" w:themeColor="text1"/>
          <w:sz w:val="26"/>
          <w:szCs w:val="26"/>
          <w:lang w:val="uk-UA"/>
        </w:rPr>
        <w:t xml:space="preserve"> М.В. пояснив, що </w:t>
      </w:r>
      <w:r w:rsidRPr="003857D0">
        <w:rPr>
          <w:rFonts w:ascii="Times New Roman" w:hAnsi="Times New Roman"/>
          <w:color w:val="000000" w:themeColor="text1"/>
          <w:sz w:val="26"/>
          <w:szCs w:val="26"/>
          <w:shd w:val="clear" w:color="auto" w:fill="FFFFFF"/>
          <w:lang w:val="uk-UA"/>
        </w:rPr>
        <w:t>ГРД не зверталася до нього за поясненнями перед оприлюдненням висновку. Кандидат стверджував, якщо відкрити дисертацію, то всі посилання за вказаними номерами на відповідних сторінках наявні.</w:t>
      </w:r>
    </w:p>
    <w:p w14:paraId="025CFAFA" w14:textId="48BE10C9" w:rsidR="005426F4" w:rsidRPr="003857D0" w:rsidRDefault="005426F4" w:rsidP="00A156A8">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Style w:val="ng-star-inserted"/>
          <w:rFonts w:ascii="Times New Roman" w:hAnsi="Times New Roman"/>
          <w:color w:val="000000" w:themeColor="text1"/>
          <w:sz w:val="26"/>
          <w:szCs w:val="26"/>
          <w:shd w:val="clear" w:color="auto" w:fill="FFFFFF"/>
          <w:lang w:val="uk-UA"/>
        </w:rPr>
        <w:t xml:space="preserve">Кандидат припустив, що ГРД використовувала для перевірки </w:t>
      </w:r>
      <w:r w:rsidRPr="003857D0">
        <w:rPr>
          <w:rFonts w:ascii="Times New Roman" w:hAnsi="Times New Roman"/>
          <w:bCs/>
          <w:color w:val="000000" w:themeColor="text1"/>
          <w:sz w:val="26"/>
          <w:szCs w:val="26"/>
          <w:shd w:val="clear" w:color="auto" w:fill="FFFFFF"/>
          <w:lang w:val="uk-UA"/>
        </w:rPr>
        <w:t>штучний інтелект</w:t>
      </w:r>
      <w:r w:rsidRPr="003857D0">
        <w:rPr>
          <w:rStyle w:val="ng-star-inserted"/>
          <w:rFonts w:ascii="Times New Roman" w:hAnsi="Times New Roman"/>
          <w:color w:val="000000" w:themeColor="text1"/>
          <w:sz w:val="26"/>
          <w:szCs w:val="26"/>
          <w:shd w:val="clear" w:color="auto" w:fill="FFFFFF"/>
          <w:lang w:val="uk-UA"/>
        </w:rPr>
        <w:t>, який просто не побачив певні сторінки або посилання.</w:t>
      </w:r>
    </w:p>
    <w:p w14:paraId="26773D0C" w14:textId="793E5D97" w:rsidR="009F7838" w:rsidRPr="003857D0" w:rsidRDefault="005426F4" w:rsidP="00A156A8">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Крім того</w:t>
      </w:r>
      <w:r w:rsidR="009534A9" w:rsidRPr="003857D0">
        <w:rPr>
          <w:rFonts w:ascii="Times New Roman" w:hAnsi="Times New Roman"/>
          <w:color w:val="000000" w:themeColor="text1"/>
          <w:sz w:val="26"/>
          <w:szCs w:val="26"/>
          <w:shd w:val="clear" w:color="auto" w:fill="FFFFFF"/>
          <w:lang w:val="uk-UA"/>
        </w:rPr>
        <w:t>,</w:t>
      </w:r>
      <w:r w:rsidRPr="003857D0">
        <w:rPr>
          <w:rFonts w:ascii="Times New Roman" w:hAnsi="Times New Roman"/>
          <w:color w:val="000000" w:themeColor="text1"/>
          <w:sz w:val="26"/>
          <w:szCs w:val="26"/>
          <w:shd w:val="clear" w:color="auto" w:fill="FFFFFF"/>
          <w:lang w:val="uk-UA"/>
        </w:rPr>
        <w:t xml:space="preserve"> повідомив, що надав Комісії спеціально складені таблиці для звірки посилань, а також надіслав два примірники дисертації — оригінал та електронну копію з бібліотеки.</w:t>
      </w:r>
    </w:p>
    <w:p w14:paraId="4A66C814" w14:textId="302C3087" w:rsidR="005426F4" w:rsidRPr="003857D0" w:rsidRDefault="005426F4" w:rsidP="00A156A8">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 xml:space="preserve">Стосовно 14 джерел без прямих посилань кандидат пояснив, що </w:t>
      </w:r>
      <w:r w:rsidR="0057320D">
        <w:rPr>
          <w:rFonts w:ascii="Times New Roman" w:hAnsi="Times New Roman"/>
          <w:color w:val="000000" w:themeColor="text1"/>
          <w:sz w:val="26"/>
          <w:szCs w:val="26"/>
          <w:shd w:val="clear" w:color="auto" w:fill="FFFFFF"/>
          <w:lang w:val="uk-UA"/>
        </w:rPr>
        <w:t>це</w:t>
      </w:r>
      <w:r w:rsidRPr="003857D0">
        <w:rPr>
          <w:rFonts w:ascii="Times New Roman" w:hAnsi="Times New Roman"/>
          <w:color w:val="000000" w:themeColor="text1"/>
          <w:sz w:val="26"/>
          <w:szCs w:val="26"/>
          <w:shd w:val="clear" w:color="auto" w:fill="FFFFFF"/>
          <w:lang w:val="uk-UA"/>
        </w:rPr>
        <w:t xml:space="preserve"> теоретичн</w:t>
      </w:r>
      <w:r w:rsidR="0057320D">
        <w:rPr>
          <w:rFonts w:ascii="Times New Roman" w:hAnsi="Times New Roman"/>
          <w:color w:val="000000" w:themeColor="text1"/>
          <w:sz w:val="26"/>
          <w:szCs w:val="26"/>
          <w:shd w:val="clear" w:color="auto" w:fill="FFFFFF"/>
          <w:lang w:val="uk-UA"/>
        </w:rPr>
        <w:t>а</w:t>
      </w:r>
      <w:r w:rsidRPr="003857D0">
        <w:rPr>
          <w:rFonts w:ascii="Times New Roman" w:hAnsi="Times New Roman"/>
          <w:color w:val="000000" w:themeColor="text1"/>
          <w:sz w:val="26"/>
          <w:szCs w:val="26"/>
          <w:shd w:val="clear" w:color="auto" w:fill="FFFFFF"/>
          <w:lang w:val="uk-UA"/>
        </w:rPr>
        <w:t xml:space="preserve"> основ</w:t>
      </w:r>
      <w:r w:rsidR="0057320D">
        <w:rPr>
          <w:rFonts w:ascii="Times New Roman" w:hAnsi="Times New Roman"/>
          <w:color w:val="000000" w:themeColor="text1"/>
          <w:sz w:val="26"/>
          <w:szCs w:val="26"/>
          <w:shd w:val="clear" w:color="auto" w:fill="FFFFFF"/>
          <w:lang w:val="uk-UA"/>
        </w:rPr>
        <w:t>а</w:t>
      </w:r>
      <w:r w:rsidRPr="003857D0">
        <w:rPr>
          <w:rFonts w:ascii="Times New Roman" w:hAnsi="Times New Roman"/>
          <w:color w:val="000000" w:themeColor="text1"/>
          <w:sz w:val="26"/>
          <w:szCs w:val="26"/>
          <w:shd w:val="clear" w:color="auto" w:fill="FFFFFF"/>
          <w:lang w:val="uk-UA"/>
        </w:rPr>
        <w:t xml:space="preserve"> роботи. За його словами, на той час (2005 рік) </w:t>
      </w:r>
      <w:r w:rsidR="0057320D">
        <w:rPr>
          <w:rFonts w:ascii="Times New Roman" w:hAnsi="Times New Roman"/>
          <w:color w:val="000000" w:themeColor="text1"/>
          <w:sz w:val="26"/>
          <w:szCs w:val="26"/>
          <w:shd w:val="clear" w:color="auto" w:fill="FFFFFF"/>
          <w:lang w:val="uk-UA"/>
        </w:rPr>
        <w:t>було</w:t>
      </w:r>
      <w:r w:rsidRPr="003857D0">
        <w:rPr>
          <w:rFonts w:ascii="Times New Roman" w:hAnsi="Times New Roman"/>
          <w:color w:val="000000" w:themeColor="text1"/>
          <w:sz w:val="26"/>
          <w:szCs w:val="26"/>
          <w:shd w:val="clear" w:color="auto" w:fill="FFFFFF"/>
          <w:lang w:val="uk-UA"/>
        </w:rPr>
        <w:t xml:space="preserve"> дозвол</w:t>
      </w:r>
      <w:r w:rsidR="0057320D">
        <w:rPr>
          <w:rFonts w:ascii="Times New Roman" w:hAnsi="Times New Roman"/>
          <w:color w:val="000000" w:themeColor="text1"/>
          <w:sz w:val="26"/>
          <w:szCs w:val="26"/>
          <w:shd w:val="clear" w:color="auto" w:fill="FFFFFF"/>
          <w:lang w:val="uk-UA"/>
        </w:rPr>
        <w:t>ено</w:t>
      </w:r>
      <w:r w:rsidRPr="003857D0">
        <w:rPr>
          <w:rFonts w:ascii="Times New Roman" w:hAnsi="Times New Roman"/>
          <w:color w:val="000000" w:themeColor="text1"/>
          <w:sz w:val="26"/>
          <w:szCs w:val="26"/>
          <w:shd w:val="clear" w:color="auto" w:fill="FFFFFF"/>
          <w:lang w:val="uk-UA"/>
        </w:rPr>
        <w:t xml:space="preserve"> включати такі праці до списку літератури без обов</w:t>
      </w:r>
      <w:r w:rsidR="0057320D">
        <w:rPr>
          <w:rFonts w:ascii="Times New Roman" w:hAnsi="Times New Roman"/>
          <w:color w:val="000000" w:themeColor="text1"/>
          <w:sz w:val="26"/>
          <w:szCs w:val="26"/>
          <w:shd w:val="clear" w:color="auto" w:fill="FFFFFF"/>
          <w:lang w:val="uk-UA"/>
        </w:rPr>
        <w:t>’</w:t>
      </w:r>
      <w:r w:rsidRPr="003857D0">
        <w:rPr>
          <w:rFonts w:ascii="Times New Roman" w:hAnsi="Times New Roman"/>
          <w:color w:val="000000" w:themeColor="text1"/>
          <w:sz w:val="26"/>
          <w:szCs w:val="26"/>
          <w:shd w:val="clear" w:color="auto" w:fill="FFFFFF"/>
          <w:lang w:val="uk-UA"/>
        </w:rPr>
        <w:t>язкового посторінкового цитування.</w:t>
      </w:r>
    </w:p>
    <w:p w14:paraId="0F387F4A" w14:textId="730FDE07" w:rsidR="005426F4" w:rsidRPr="003857D0" w:rsidRDefault="005426F4" w:rsidP="00A156A8">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proofErr w:type="spellStart"/>
      <w:r w:rsidRPr="003857D0">
        <w:rPr>
          <w:rFonts w:ascii="Times New Roman" w:hAnsi="Times New Roman"/>
          <w:color w:val="000000" w:themeColor="text1"/>
          <w:sz w:val="26"/>
          <w:szCs w:val="26"/>
          <w:lang w:val="uk-UA"/>
        </w:rPr>
        <w:t>Сенаторов</w:t>
      </w:r>
      <w:proofErr w:type="spellEnd"/>
      <w:r w:rsidRPr="003857D0">
        <w:rPr>
          <w:rFonts w:ascii="Times New Roman" w:hAnsi="Times New Roman"/>
          <w:color w:val="000000" w:themeColor="text1"/>
          <w:sz w:val="26"/>
          <w:szCs w:val="26"/>
          <w:lang w:val="uk-UA"/>
        </w:rPr>
        <w:t xml:space="preserve"> М.В. зазначає, </w:t>
      </w:r>
      <w:r w:rsidRPr="003857D0">
        <w:rPr>
          <w:rStyle w:val="ng-star-inserted"/>
          <w:rFonts w:ascii="Times New Roman" w:hAnsi="Times New Roman"/>
          <w:color w:val="000000" w:themeColor="text1"/>
          <w:sz w:val="26"/>
          <w:szCs w:val="26"/>
          <w:shd w:val="clear" w:color="auto" w:fill="FFFFFF"/>
          <w:lang w:val="uk-UA"/>
        </w:rPr>
        <w:t xml:space="preserve">що наявні неточності є лише </w:t>
      </w:r>
      <w:r w:rsidRPr="003857D0">
        <w:rPr>
          <w:rFonts w:ascii="Times New Roman" w:hAnsi="Times New Roman"/>
          <w:bCs/>
          <w:color w:val="000000" w:themeColor="text1"/>
          <w:sz w:val="26"/>
          <w:szCs w:val="26"/>
          <w:shd w:val="clear" w:color="auto" w:fill="FFFFFF"/>
          <w:lang w:val="uk-UA"/>
        </w:rPr>
        <w:t>друкарськими помилками</w:t>
      </w:r>
      <w:r w:rsidRPr="003857D0">
        <w:rPr>
          <w:rStyle w:val="ng-star-inserted"/>
          <w:rFonts w:ascii="Times New Roman" w:hAnsi="Times New Roman"/>
          <w:color w:val="000000" w:themeColor="text1"/>
          <w:sz w:val="26"/>
          <w:szCs w:val="26"/>
          <w:shd w:val="clear" w:color="auto" w:fill="FFFFFF"/>
          <w:lang w:val="uk-UA"/>
        </w:rPr>
        <w:t xml:space="preserve">, а не спробою штучно роздути список літератури. Кандидат назвав звинувачення в академічній </w:t>
      </w:r>
      <w:proofErr w:type="spellStart"/>
      <w:r w:rsidRPr="003857D0">
        <w:rPr>
          <w:rStyle w:val="ng-star-inserted"/>
          <w:rFonts w:ascii="Times New Roman" w:hAnsi="Times New Roman"/>
          <w:color w:val="000000" w:themeColor="text1"/>
          <w:sz w:val="26"/>
          <w:szCs w:val="26"/>
          <w:shd w:val="clear" w:color="auto" w:fill="FFFFFF"/>
          <w:lang w:val="uk-UA"/>
        </w:rPr>
        <w:t>недоброчесності</w:t>
      </w:r>
      <w:proofErr w:type="spellEnd"/>
      <w:r w:rsidRPr="003857D0">
        <w:rPr>
          <w:rStyle w:val="ng-star-inserted"/>
          <w:rFonts w:ascii="Times New Roman" w:hAnsi="Times New Roman"/>
          <w:color w:val="000000" w:themeColor="text1"/>
          <w:sz w:val="26"/>
          <w:szCs w:val="26"/>
          <w:shd w:val="clear" w:color="auto" w:fill="FFFFFF"/>
          <w:lang w:val="uk-UA"/>
        </w:rPr>
        <w:t xml:space="preserve"> </w:t>
      </w:r>
      <w:r w:rsidR="009534A9" w:rsidRPr="003857D0">
        <w:rPr>
          <w:rStyle w:val="ng-star-inserted"/>
          <w:rFonts w:ascii="Times New Roman" w:hAnsi="Times New Roman"/>
          <w:color w:val="000000" w:themeColor="text1"/>
          <w:sz w:val="26"/>
          <w:szCs w:val="26"/>
          <w:shd w:val="clear" w:color="auto" w:fill="FFFFFF"/>
          <w:lang w:val="uk-UA"/>
        </w:rPr>
        <w:t>«</w:t>
      </w:r>
      <w:r w:rsidRPr="003857D0">
        <w:rPr>
          <w:rStyle w:val="ng-star-inserted"/>
          <w:rFonts w:ascii="Times New Roman" w:hAnsi="Times New Roman"/>
          <w:color w:val="000000" w:themeColor="text1"/>
          <w:sz w:val="26"/>
          <w:szCs w:val="26"/>
          <w:shd w:val="clear" w:color="auto" w:fill="FFFFFF"/>
          <w:lang w:val="uk-UA"/>
        </w:rPr>
        <w:t>смішними</w:t>
      </w:r>
      <w:r w:rsidR="009534A9" w:rsidRPr="003857D0">
        <w:rPr>
          <w:rStyle w:val="ng-star-inserted"/>
          <w:rFonts w:ascii="Times New Roman" w:hAnsi="Times New Roman"/>
          <w:color w:val="000000" w:themeColor="text1"/>
          <w:sz w:val="26"/>
          <w:szCs w:val="26"/>
          <w:shd w:val="clear" w:color="auto" w:fill="FFFFFF"/>
          <w:lang w:val="uk-UA"/>
        </w:rPr>
        <w:t>»</w:t>
      </w:r>
      <w:r w:rsidRPr="003857D0">
        <w:rPr>
          <w:rStyle w:val="ng-star-inserted"/>
          <w:rFonts w:ascii="Times New Roman" w:hAnsi="Times New Roman"/>
          <w:color w:val="000000" w:themeColor="text1"/>
          <w:sz w:val="26"/>
          <w:szCs w:val="26"/>
          <w:shd w:val="clear" w:color="auto" w:fill="FFFFFF"/>
          <w:lang w:val="uk-UA"/>
        </w:rPr>
        <w:t>.</w:t>
      </w:r>
    </w:p>
    <w:p w14:paraId="34B4E327" w14:textId="2A4E8A34" w:rsidR="009534A9" w:rsidRPr="003857D0" w:rsidRDefault="009534A9" w:rsidP="004406BE">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За викладених обставин Комісією прийняті доводи кандидата в цій частині.</w:t>
      </w:r>
    </w:p>
    <w:p w14:paraId="4CDBCA85" w14:textId="3E6C73D7" w:rsidR="00DA4D0A" w:rsidRPr="003857D0" w:rsidRDefault="00DA4D0A" w:rsidP="004406BE">
      <w:pPr>
        <w:shd w:val="clear" w:color="auto" w:fill="FFFFFF"/>
        <w:spacing w:after="0" w:line="240" w:lineRule="auto"/>
        <w:ind w:firstLine="709"/>
        <w:jc w:val="both"/>
        <w:rPr>
          <w:rFonts w:ascii="Times New Roman" w:eastAsia="Times New Roman" w:hAnsi="Times New Roman"/>
          <w:color w:val="000000" w:themeColor="text1"/>
          <w:sz w:val="26"/>
          <w:szCs w:val="26"/>
          <w:shd w:val="clear" w:color="auto" w:fill="FFFFFF"/>
          <w:lang w:val="uk-UA" w:eastAsia="uk-UA"/>
        </w:rPr>
      </w:pPr>
      <w:r w:rsidRPr="003857D0">
        <w:rPr>
          <w:rFonts w:ascii="Times New Roman" w:eastAsia="Times New Roman" w:hAnsi="Times New Roman"/>
          <w:color w:val="000000" w:themeColor="text1"/>
          <w:sz w:val="26"/>
          <w:szCs w:val="26"/>
          <w:shd w:val="clear" w:color="auto" w:fill="FFFFFF"/>
          <w:lang w:val="uk-UA" w:eastAsia="uk-UA"/>
        </w:rPr>
        <w:t>Додатково ГРД надала Комісії інформацію, яка сама соб</w:t>
      </w:r>
      <w:r w:rsidR="0057320D">
        <w:rPr>
          <w:rFonts w:ascii="Times New Roman" w:eastAsia="Times New Roman" w:hAnsi="Times New Roman"/>
          <w:color w:val="000000" w:themeColor="text1"/>
          <w:sz w:val="26"/>
          <w:szCs w:val="26"/>
          <w:shd w:val="clear" w:color="auto" w:fill="FFFFFF"/>
          <w:lang w:val="uk-UA" w:eastAsia="uk-UA"/>
        </w:rPr>
        <w:t>ою</w:t>
      </w:r>
      <w:r w:rsidRPr="003857D0">
        <w:rPr>
          <w:rFonts w:ascii="Times New Roman" w:eastAsia="Times New Roman" w:hAnsi="Times New Roman"/>
          <w:color w:val="000000" w:themeColor="text1"/>
          <w:sz w:val="26"/>
          <w:szCs w:val="26"/>
          <w:shd w:val="clear" w:color="auto" w:fill="FFFFFF"/>
          <w:lang w:val="uk-UA" w:eastAsia="uk-UA"/>
        </w:rPr>
        <w:t xml:space="preserve"> не стала підставою для висновку, але потребує пояснен</w:t>
      </w:r>
      <w:r w:rsidR="0057320D">
        <w:rPr>
          <w:rFonts w:ascii="Times New Roman" w:eastAsia="Times New Roman" w:hAnsi="Times New Roman"/>
          <w:color w:val="000000" w:themeColor="text1"/>
          <w:sz w:val="26"/>
          <w:szCs w:val="26"/>
          <w:shd w:val="clear" w:color="auto" w:fill="FFFFFF"/>
          <w:lang w:val="uk-UA" w:eastAsia="uk-UA"/>
        </w:rPr>
        <w:t>ь</w:t>
      </w:r>
      <w:r w:rsidRPr="003857D0">
        <w:rPr>
          <w:rFonts w:ascii="Times New Roman" w:eastAsia="Times New Roman" w:hAnsi="Times New Roman"/>
          <w:color w:val="000000" w:themeColor="text1"/>
          <w:sz w:val="26"/>
          <w:szCs w:val="26"/>
          <w:shd w:val="clear" w:color="auto" w:fill="FFFFFF"/>
          <w:lang w:val="uk-UA" w:eastAsia="uk-UA"/>
        </w:rPr>
        <w:t xml:space="preserve"> кандидата.</w:t>
      </w:r>
    </w:p>
    <w:p w14:paraId="0844C5B5" w14:textId="1FA19254" w:rsidR="001464B3" w:rsidRPr="003857D0" w:rsidRDefault="0057320D" w:rsidP="004406BE">
      <w:pPr>
        <w:spacing w:after="0" w:line="240" w:lineRule="auto"/>
        <w:ind w:firstLine="709"/>
        <w:jc w:val="both"/>
        <w:rPr>
          <w:rFonts w:ascii="Times New Roman" w:eastAsia="Times New Roman" w:hAnsi="Times New Roman"/>
          <w:color w:val="000000" w:themeColor="text1"/>
          <w:sz w:val="26"/>
          <w:szCs w:val="26"/>
          <w:lang w:val="uk-UA" w:eastAsia="uk-UA"/>
        </w:rPr>
      </w:pPr>
      <w:r>
        <w:rPr>
          <w:rFonts w:ascii="Times New Roman" w:hAnsi="Times New Roman"/>
          <w:color w:val="000000" w:themeColor="text1"/>
          <w:sz w:val="26"/>
          <w:szCs w:val="26"/>
          <w:lang w:val="uk-UA"/>
        </w:rPr>
        <w:t>У</w:t>
      </w:r>
      <w:r w:rsidR="00DA4D0A" w:rsidRPr="003857D0">
        <w:rPr>
          <w:rFonts w:ascii="Times New Roman" w:hAnsi="Times New Roman"/>
          <w:color w:val="000000" w:themeColor="text1"/>
          <w:sz w:val="26"/>
          <w:szCs w:val="26"/>
          <w:lang w:val="uk-UA"/>
        </w:rPr>
        <w:t xml:space="preserve"> пункті 1 інформації ГРД зазнач</w:t>
      </w:r>
      <w:r>
        <w:rPr>
          <w:rFonts w:ascii="Times New Roman" w:hAnsi="Times New Roman"/>
          <w:color w:val="000000" w:themeColor="text1"/>
          <w:sz w:val="26"/>
          <w:szCs w:val="26"/>
          <w:lang w:val="uk-UA"/>
        </w:rPr>
        <w:t>ено</w:t>
      </w:r>
      <w:r w:rsidR="001464B3" w:rsidRPr="003857D0">
        <w:rPr>
          <w:rFonts w:ascii="Times New Roman" w:hAnsi="Times New Roman"/>
          <w:color w:val="000000" w:themeColor="text1"/>
          <w:sz w:val="26"/>
          <w:szCs w:val="26"/>
          <w:lang w:val="uk-UA"/>
        </w:rPr>
        <w:t xml:space="preserve">, що </w:t>
      </w:r>
      <w:r>
        <w:rPr>
          <w:rFonts w:ascii="Times New Roman" w:eastAsia="Times New Roman" w:hAnsi="Times New Roman"/>
          <w:color w:val="000000" w:themeColor="text1"/>
          <w:sz w:val="26"/>
          <w:szCs w:val="26"/>
          <w:lang w:val="uk-UA" w:eastAsia="uk-UA"/>
        </w:rPr>
        <w:t>в</w:t>
      </w:r>
      <w:r w:rsidR="001464B3" w:rsidRPr="003857D0">
        <w:rPr>
          <w:rFonts w:ascii="Times New Roman" w:eastAsia="Times New Roman" w:hAnsi="Times New Roman"/>
          <w:color w:val="000000" w:themeColor="text1"/>
          <w:sz w:val="26"/>
          <w:szCs w:val="26"/>
          <w:lang w:val="uk-UA" w:eastAsia="uk-UA"/>
        </w:rPr>
        <w:t xml:space="preserve"> Єдиному державному реєстрі судових рішень наявна інформація про розгляд справ, пов’язаних із заборгованістю </w:t>
      </w:r>
      <w:r w:rsidR="004406BE" w:rsidRPr="003857D0">
        <w:rPr>
          <w:rFonts w:ascii="Times New Roman" w:eastAsia="Times New Roman" w:hAnsi="Times New Roman"/>
          <w:color w:val="000000" w:themeColor="text1"/>
          <w:sz w:val="26"/>
          <w:szCs w:val="26"/>
          <w:lang w:val="uk-UA" w:eastAsia="uk-UA"/>
        </w:rPr>
        <w:t>к</w:t>
      </w:r>
      <w:r w:rsidR="001464B3" w:rsidRPr="003857D0">
        <w:rPr>
          <w:rFonts w:ascii="Times New Roman" w:eastAsia="Times New Roman" w:hAnsi="Times New Roman"/>
          <w:color w:val="000000" w:themeColor="text1"/>
          <w:sz w:val="26"/>
          <w:szCs w:val="26"/>
          <w:lang w:val="uk-UA" w:eastAsia="uk-UA"/>
        </w:rPr>
        <w:t>андидата за житлово-комунальні послуги.</w:t>
      </w:r>
    </w:p>
    <w:p w14:paraId="516161FB" w14:textId="41363F1F" w:rsidR="001464B3" w:rsidRPr="003857D0" w:rsidRDefault="001464B3" w:rsidP="004406BE">
      <w:pPr>
        <w:spacing w:after="0" w:line="240" w:lineRule="auto"/>
        <w:ind w:firstLine="709"/>
        <w:jc w:val="both"/>
        <w:rPr>
          <w:rFonts w:ascii="Times New Roman" w:eastAsia="Times New Roman" w:hAnsi="Times New Roman"/>
          <w:color w:val="000000" w:themeColor="text1"/>
          <w:sz w:val="26"/>
          <w:szCs w:val="26"/>
          <w:lang w:val="uk-UA" w:eastAsia="uk-UA"/>
        </w:rPr>
      </w:pPr>
      <w:r w:rsidRPr="003857D0">
        <w:rPr>
          <w:rFonts w:ascii="Times New Roman" w:eastAsia="Times New Roman" w:hAnsi="Times New Roman"/>
          <w:color w:val="000000" w:themeColor="text1"/>
          <w:sz w:val="26"/>
          <w:szCs w:val="26"/>
          <w:lang w:val="uk-UA" w:eastAsia="uk-UA"/>
        </w:rPr>
        <w:t>Зокрема, 07 жовтня 2015 року рішенням Київського районного суду м</w:t>
      </w:r>
      <w:r w:rsidR="0057320D">
        <w:rPr>
          <w:rFonts w:ascii="Times New Roman" w:eastAsia="Times New Roman" w:hAnsi="Times New Roman"/>
          <w:color w:val="000000" w:themeColor="text1"/>
          <w:sz w:val="26"/>
          <w:szCs w:val="26"/>
          <w:lang w:val="uk-UA" w:eastAsia="uk-UA"/>
        </w:rPr>
        <w:t>іста</w:t>
      </w:r>
      <w:r w:rsidRPr="003857D0">
        <w:rPr>
          <w:rFonts w:ascii="Times New Roman" w:eastAsia="Times New Roman" w:hAnsi="Times New Roman"/>
          <w:color w:val="000000" w:themeColor="text1"/>
          <w:sz w:val="26"/>
          <w:szCs w:val="26"/>
          <w:lang w:val="uk-UA" w:eastAsia="uk-UA"/>
        </w:rPr>
        <w:t xml:space="preserve"> Харкова у справі №</w:t>
      </w:r>
      <w:r w:rsidR="0057320D">
        <w:rPr>
          <w:rFonts w:ascii="Times New Roman" w:eastAsia="Times New Roman" w:hAnsi="Times New Roman"/>
          <w:color w:val="000000" w:themeColor="text1"/>
          <w:sz w:val="26"/>
          <w:szCs w:val="26"/>
          <w:lang w:val="uk-UA" w:eastAsia="uk-UA"/>
        </w:rPr>
        <w:t xml:space="preserve"> </w:t>
      </w:r>
      <w:r w:rsidRPr="003857D0">
        <w:rPr>
          <w:rFonts w:ascii="Times New Roman" w:eastAsia="Times New Roman" w:hAnsi="Times New Roman"/>
          <w:color w:val="000000" w:themeColor="text1"/>
          <w:sz w:val="26"/>
          <w:szCs w:val="26"/>
          <w:lang w:val="uk-UA" w:eastAsia="uk-UA"/>
        </w:rPr>
        <w:t xml:space="preserve">640/14364/15-ц солідарно стягнуто з </w:t>
      </w:r>
      <w:r w:rsidR="004406BE" w:rsidRPr="003857D0">
        <w:rPr>
          <w:rFonts w:ascii="Times New Roman" w:eastAsia="Times New Roman" w:hAnsi="Times New Roman"/>
          <w:color w:val="000000" w:themeColor="text1"/>
          <w:sz w:val="26"/>
          <w:szCs w:val="26"/>
          <w:lang w:val="uk-UA" w:eastAsia="uk-UA"/>
        </w:rPr>
        <w:t>к</w:t>
      </w:r>
      <w:r w:rsidRPr="003857D0">
        <w:rPr>
          <w:rFonts w:ascii="Times New Roman" w:eastAsia="Times New Roman" w:hAnsi="Times New Roman"/>
          <w:color w:val="000000" w:themeColor="text1"/>
          <w:sz w:val="26"/>
          <w:szCs w:val="26"/>
          <w:lang w:val="uk-UA" w:eastAsia="uk-UA"/>
        </w:rPr>
        <w:t xml:space="preserve">андидата та іншого </w:t>
      </w:r>
      <w:r w:rsidRPr="003857D0">
        <w:rPr>
          <w:rFonts w:ascii="Times New Roman" w:eastAsia="Times New Roman" w:hAnsi="Times New Roman"/>
          <w:color w:val="000000" w:themeColor="text1"/>
          <w:sz w:val="26"/>
          <w:szCs w:val="26"/>
          <w:lang w:val="uk-UA" w:eastAsia="uk-UA"/>
        </w:rPr>
        <w:lastRenderedPageBreak/>
        <w:t>користувача комунальних послуг заборгованість за послуги теплопостачання у розмірі 1 718,56 грн.</w:t>
      </w:r>
    </w:p>
    <w:p w14:paraId="76504679" w14:textId="27E898ED" w:rsidR="004406BE" w:rsidRPr="003857D0" w:rsidRDefault="001464B3" w:rsidP="004406BE">
      <w:pPr>
        <w:tabs>
          <w:tab w:val="left" w:pos="7740"/>
        </w:tabs>
        <w:spacing w:after="0" w:line="240" w:lineRule="auto"/>
        <w:ind w:firstLine="709"/>
        <w:jc w:val="both"/>
        <w:rPr>
          <w:rFonts w:ascii="Times New Roman" w:eastAsia="Times New Roman" w:hAnsi="Times New Roman"/>
          <w:color w:val="000000" w:themeColor="text1"/>
          <w:sz w:val="26"/>
          <w:szCs w:val="26"/>
          <w:lang w:val="uk-UA" w:eastAsia="uk-UA"/>
        </w:rPr>
      </w:pPr>
      <w:r w:rsidRPr="003857D0">
        <w:rPr>
          <w:rFonts w:ascii="Times New Roman" w:eastAsia="Times New Roman" w:hAnsi="Times New Roman"/>
          <w:color w:val="000000" w:themeColor="text1"/>
          <w:sz w:val="26"/>
          <w:szCs w:val="26"/>
          <w:lang w:val="uk-UA" w:eastAsia="uk-UA"/>
        </w:rPr>
        <w:t>Крім того, у справі № 640/10138/16-ц Київським районним судом м</w:t>
      </w:r>
      <w:r w:rsidR="0057320D">
        <w:rPr>
          <w:rFonts w:ascii="Times New Roman" w:eastAsia="Times New Roman" w:hAnsi="Times New Roman"/>
          <w:color w:val="000000" w:themeColor="text1"/>
          <w:sz w:val="26"/>
          <w:szCs w:val="26"/>
          <w:lang w:val="uk-UA" w:eastAsia="uk-UA"/>
        </w:rPr>
        <w:t>іста</w:t>
      </w:r>
      <w:r w:rsidRPr="003857D0">
        <w:rPr>
          <w:rFonts w:ascii="Times New Roman" w:eastAsia="Times New Roman" w:hAnsi="Times New Roman"/>
          <w:color w:val="000000" w:themeColor="text1"/>
          <w:sz w:val="26"/>
          <w:szCs w:val="26"/>
          <w:lang w:val="uk-UA" w:eastAsia="uk-UA"/>
        </w:rPr>
        <w:t xml:space="preserve"> Харкова було видано судовий наказ про солідарне стягнення з </w:t>
      </w:r>
      <w:r w:rsidR="004406BE" w:rsidRPr="003857D0">
        <w:rPr>
          <w:rFonts w:ascii="Times New Roman" w:eastAsia="Times New Roman" w:hAnsi="Times New Roman"/>
          <w:color w:val="000000" w:themeColor="text1"/>
          <w:sz w:val="26"/>
          <w:szCs w:val="26"/>
          <w:lang w:val="uk-UA" w:eastAsia="uk-UA"/>
        </w:rPr>
        <w:t>к</w:t>
      </w:r>
      <w:r w:rsidRPr="003857D0">
        <w:rPr>
          <w:rFonts w:ascii="Times New Roman" w:eastAsia="Times New Roman" w:hAnsi="Times New Roman"/>
          <w:color w:val="000000" w:themeColor="text1"/>
          <w:sz w:val="26"/>
          <w:szCs w:val="26"/>
          <w:lang w:val="uk-UA" w:eastAsia="uk-UA"/>
        </w:rPr>
        <w:t xml:space="preserve">андидата заборгованості за послуги центрального водопостачання та водовідведення </w:t>
      </w:r>
      <w:r w:rsidR="0057320D">
        <w:rPr>
          <w:rFonts w:ascii="Times New Roman" w:eastAsia="Times New Roman" w:hAnsi="Times New Roman"/>
          <w:color w:val="000000" w:themeColor="text1"/>
          <w:sz w:val="26"/>
          <w:szCs w:val="26"/>
          <w:lang w:val="uk-UA" w:eastAsia="uk-UA"/>
        </w:rPr>
        <w:t>в</w:t>
      </w:r>
      <w:r w:rsidRPr="003857D0">
        <w:rPr>
          <w:rFonts w:ascii="Times New Roman" w:eastAsia="Times New Roman" w:hAnsi="Times New Roman"/>
          <w:color w:val="000000" w:themeColor="text1"/>
          <w:sz w:val="26"/>
          <w:szCs w:val="26"/>
          <w:lang w:val="uk-UA" w:eastAsia="uk-UA"/>
        </w:rPr>
        <w:t xml:space="preserve"> розмірі 5 822,44 грн. </w:t>
      </w:r>
    </w:p>
    <w:p w14:paraId="70F15F15" w14:textId="0A0C3BDA" w:rsidR="00DA4D0A" w:rsidRPr="003857D0" w:rsidRDefault="0057320D" w:rsidP="004406BE">
      <w:pPr>
        <w:tabs>
          <w:tab w:val="left" w:pos="7740"/>
        </w:tabs>
        <w:spacing w:after="0" w:line="240" w:lineRule="auto"/>
        <w:ind w:firstLine="709"/>
        <w:jc w:val="both"/>
        <w:rPr>
          <w:rFonts w:ascii="Times New Roman" w:eastAsia="Times New Roman" w:hAnsi="Times New Roman"/>
          <w:color w:val="000000" w:themeColor="text1"/>
          <w:sz w:val="26"/>
          <w:szCs w:val="26"/>
          <w:lang w:val="uk-UA" w:eastAsia="uk-UA"/>
        </w:rPr>
      </w:pPr>
      <w:r>
        <w:rPr>
          <w:rFonts w:ascii="Times New Roman" w:eastAsia="Times New Roman" w:hAnsi="Times New Roman"/>
          <w:color w:val="000000" w:themeColor="text1"/>
          <w:sz w:val="26"/>
          <w:szCs w:val="26"/>
          <w:lang w:val="uk-UA" w:eastAsia="uk-UA"/>
        </w:rPr>
        <w:t>З</w:t>
      </w:r>
      <w:r w:rsidR="001464B3" w:rsidRPr="003857D0">
        <w:rPr>
          <w:rFonts w:ascii="Times New Roman" w:eastAsia="Times New Roman" w:hAnsi="Times New Roman"/>
          <w:color w:val="000000" w:themeColor="text1"/>
          <w:sz w:val="26"/>
          <w:szCs w:val="26"/>
          <w:lang w:val="uk-UA" w:eastAsia="uk-UA"/>
        </w:rPr>
        <w:t>азначений судовий наказ скасовано ухвалою від 03</w:t>
      </w:r>
      <w:r w:rsidR="004406BE" w:rsidRPr="003857D0">
        <w:rPr>
          <w:rFonts w:ascii="Times New Roman" w:eastAsia="Times New Roman" w:hAnsi="Times New Roman"/>
          <w:color w:val="000000" w:themeColor="text1"/>
          <w:sz w:val="26"/>
          <w:szCs w:val="26"/>
          <w:lang w:val="uk-UA" w:eastAsia="uk-UA"/>
        </w:rPr>
        <w:t xml:space="preserve"> серпня </w:t>
      </w:r>
      <w:r w:rsidR="001464B3" w:rsidRPr="003857D0">
        <w:rPr>
          <w:rFonts w:ascii="Times New Roman" w:eastAsia="Times New Roman" w:hAnsi="Times New Roman"/>
          <w:color w:val="000000" w:themeColor="text1"/>
          <w:sz w:val="26"/>
          <w:szCs w:val="26"/>
          <w:lang w:val="uk-UA" w:eastAsia="uk-UA"/>
        </w:rPr>
        <w:t>2016</w:t>
      </w:r>
      <w:r w:rsidR="004406BE" w:rsidRPr="003857D0">
        <w:rPr>
          <w:rFonts w:ascii="Times New Roman" w:eastAsia="Times New Roman" w:hAnsi="Times New Roman"/>
          <w:color w:val="000000" w:themeColor="text1"/>
          <w:sz w:val="26"/>
          <w:szCs w:val="26"/>
          <w:lang w:val="uk-UA" w:eastAsia="uk-UA"/>
        </w:rPr>
        <w:t xml:space="preserve"> року</w:t>
      </w:r>
      <w:r w:rsidR="001464B3" w:rsidRPr="003857D0">
        <w:rPr>
          <w:rFonts w:ascii="Times New Roman" w:eastAsia="Times New Roman" w:hAnsi="Times New Roman"/>
          <w:color w:val="000000" w:themeColor="text1"/>
          <w:sz w:val="26"/>
          <w:szCs w:val="26"/>
          <w:lang w:val="uk-UA" w:eastAsia="uk-UA"/>
        </w:rPr>
        <w:t xml:space="preserve">. </w:t>
      </w:r>
      <w:r w:rsidR="00C00E73" w:rsidRPr="003857D0">
        <w:rPr>
          <w:rFonts w:ascii="Times New Roman" w:eastAsia="Times New Roman" w:hAnsi="Times New Roman"/>
          <w:color w:val="000000" w:themeColor="text1"/>
          <w:sz w:val="26"/>
          <w:szCs w:val="26"/>
          <w:lang w:val="uk-UA" w:eastAsia="uk-UA"/>
        </w:rPr>
        <w:t>С</w:t>
      </w:r>
      <w:r w:rsidR="001464B3" w:rsidRPr="003857D0">
        <w:rPr>
          <w:rFonts w:ascii="Times New Roman" w:eastAsia="Times New Roman" w:hAnsi="Times New Roman"/>
          <w:color w:val="000000" w:themeColor="text1"/>
          <w:sz w:val="26"/>
          <w:szCs w:val="26"/>
          <w:lang w:val="uk-UA" w:eastAsia="uk-UA"/>
        </w:rPr>
        <w:t xml:space="preserve">ам факт виникнення спору щодо сплати житлово-комунальних послуг та звернення відповідного підприємства до суду свідчить про наявність конфлікту </w:t>
      </w:r>
      <w:r>
        <w:rPr>
          <w:rFonts w:ascii="Times New Roman" w:eastAsia="Times New Roman" w:hAnsi="Times New Roman"/>
          <w:color w:val="000000" w:themeColor="text1"/>
          <w:sz w:val="26"/>
          <w:szCs w:val="26"/>
          <w:lang w:val="uk-UA" w:eastAsia="uk-UA"/>
        </w:rPr>
        <w:t>щодо</w:t>
      </w:r>
      <w:r w:rsidR="001464B3" w:rsidRPr="003857D0">
        <w:rPr>
          <w:rFonts w:ascii="Times New Roman" w:eastAsia="Times New Roman" w:hAnsi="Times New Roman"/>
          <w:color w:val="000000" w:themeColor="text1"/>
          <w:sz w:val="26"/>
          <w:szCs w:val="26"/>
          <w:lang w:val="uk-UA" w:eastAsia="uk-UA"/>
        </w:rPr>
        <w:t xml:space="preserve"> виконання грошових зобов’язань</w:t>
      </w:r>
      <w:r w:rsidR="004406BE" w:rsidRPr="003857D0">
        <w:rPr>
          <w:rFonts w:ascii="Times New Roman" w:eastAsia="Times New Roman" w:hAnsi="Times New Roman"/>
          <w:color w:val="000000" w:themeColor="text1"/>
          <w:sz w:val="26"/>
          <w:szCs w:val="26"/>
          <w:lang w:val="uk-UA" w:eastAsia="uk-UA"/>
        </w:rPr>
        <w:t>.</w:t>
      </w:r>
    </w:p>
    <w:p w14:paraId="30145F63" w14:textId="0E424F29" w:rsidR="004406BE" w:rsidRPr="003857D0" w:rsidRDefault="004406BE" w:rsidP="0028725D">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lang w:val="uk-UA"/>
        </w:rPr>
        <w:t xml:space="preserve">Під час засідання колегії </w:t>
      </w:r>
      <w:proofErr w:type="spellStart"/>
      <w:r w:rsidR="00AE7C41" w:rsidRPr="003857D0">
        <w:rPr>
          <w:rFonts w:ascii="Times New Roman" w:hAnsi="Times New Roman"/>
          <w:color w:val="000000" w:themeColor="text1"/>
          <w:sz w:val="26"/>
          <w:szCs w:val="26"/>
          <w:lang w:val="uk-UA"/>
        </w:rPr>
        <w:t>Сенаторов</w:t>
      </w:r>
      <w:proofErr w:type="spellEnd"/>
      <w:r w:rsidRPr="003857D0">
        <w:rPr>
          <w:rFonts w:ascii="Times New Roman" w:hAnsi="Times New Roman"/>
          <w:color w:val="000000" w:themeColor="text1"/>
          <w:sz w:val="26"/>
          <w:szCs w:val="26"/>
          <w:lang w:val="uk-UA"/>
        </w:rPr>
        <w:t xml:space="preserve"> М.В. пояснив, що </w:t>
      </w:r>
      <w:r w:rsidRPr="003857D0">
        <w:rPr>
          <w:rStyle w:val="ng-star-inserted"/>
          <w:rFonts w:ascii="Times New Roman" w:hAnsi="Times New Roman"/>
          <w:color w:val="000000" w:themeColor="text1"/>
          <w:sz w:val="26"/>
          <w:szCs w:val="26"/>
          <w:shd w:val="clear" w:color="auto" w:fill="FFFFFF"/>
          <w:lang w:val="uk-UA"/>
        </w:rPr>
        <w:t xml:space="preserve">є співвласником квартири площею 89 </w:t>
      </w:r>
      <w:proofErr w:type="spellStart"/>
      <w:r w:rsidRPr="003857D0">
        <w:rPr>
          <w:rStyle w:val="ng-star-inserted"/>
          <w:rFonts w:ascii="Times New Roman" w:hAnsi="Times New Roman"/>
          <w:color w:val="000000" w:themeColor="text1"/>
          <w:sz w:val="26"/>
          <w:szCs w:val="26"/>
          <w:shd w:val="clear" w:color="auto" w:fill="FFFFFF"/>
          <w:lang w:val="uk-UA"/>
        </w:rPr>
        <w:t>кв.м</w:t>
      </w:r>
      <w:proofErr w:type="spellEnd"/>
      <w:r w:rsidRPr="003857D0">
        <w:rPr>
          <w:rStyle w:val="ng-star-inserted"/>
          <w:rFonts w:ascii="Times New Roman" w:hAnsi="Times New Roman"/>
          <w:color w:val="000000" w:themeColor="text1"/>
          <w:sz w:val="26"/>
          <w:szCs w:val="26"/>
          <w:shd w:val="clear" w:color="auto" w:fill="FFFFFF"/>
          <w:lang w:val="uk-UA"/>
        </w:rPr>
        <w:t xml:space="preserve"> у місті Харкові, щодо якої виник борг, проте наголосив, що </w:t>
      </w:r>
      <w:r w:rsidRPr="003857D0">
        <w:rPr>
          <w:rFonts w:ascii="Times New Roman" w:hAnsi="Times New Roman"/>
          <w:bCs/>
          <w:color w:val="000000" w:themeColor="text1"/>
          <w:sz w:val="26"/>
          <w:szCs w:val="26"/>
          <w:shd w:val="clear" w:color="auto" w:fill="FFFFFF"/>
          <w:lang w:val="uk-UA"/>
        </w:rPr>
        <w:t>фактично там не проживає</w:t>
      </w:r>
      <w:r w:rsidR="00A023F0" w:rsidRPr="003857D0">
        <w:rPr>
          <w:rFonts w:ascii="Times New Roman" w:hAnsi="Times New Roman"/>
          <w:bCs/>
          <w:color w:val="000000" w:themeColor="text1"/>
          <w:sz w:val="26"/>
          <w:szCs w:val="26"/>
          <w:shd w:val="clear" w:color="auto" w:fill="FFFFFF"/>
          <w:lang w:val="uk-UA"/>
        </w:rPr>
        <w:t>.</w:t>
      </w:r>
      <w:r w:rsidRPr="003857D0">
        <w:rPr>
          <w:rStyle w:val="ng-star-inserted"/>
          <w:rFonts w:ascii="Times New Roman" w:hAnsi="Times New Roman"/>
          <w:color w:val="000000" w:themeColor="text1"/>
          <w:sz w:val="26"/>
          <w:szCs w:val="26"/>
          <w:shd w:val="clear" w:color="auto" w:fill="FFFFFF"/>
          <w:lang w:val="uk-UA"/>
        </w:rPr>
        <w:t xml:space="preserve"> </w:t>
      </w:r>
      <w:r w:rsidR="00A023F0" w:rsidRPr="003857D0">
        <w:rPr>
          <w:rStyle w:val="ng-star-inserted"/>
          <w:rFonts w:ascii="Times New Roman" w:hAnsi="Times New Roman"/>
          <w:color w:val="000000" w:themeColor="text1"/>
          <w:sz w:val="26"/>
          <w:szCs w:val="26"/>
          <w:shd w:val="clear" w:color="auto" w:fill="FFFFFF"/>
          <w:lang w:val="uk-UA"/>
        </w:rPr>
        <w:t xml:space="preserve">У </w:t>
      </w:r>
      <w:r w:rsidRPr="003857D0">
        <w:rPr>
          <w:rStyle w:val="ng-star-inserted"/>
          <w:rFonts w:ascii="Times New Roman" w:hAnsi="Times New Roman"/>
          <w:color w:val="000000" w:themeColor="text1"/>
          <w:sz w:val="26"/>
          <w:szCs w:val="26"/>
          <w:shd w:val="clear" w:color="auto" w:fill="FFFFFF"/>
          <w:lang w:val="uk-UA"/>
        </w:rPr>
        <w:t>квартирі мешкають його батьки та сестра.</w:t>
      </w:r>
      <w:r w:rsidR="00DE288E" w:rsidRPr="003857D0">
        <w:rPr>
          <w:rStyle w:val="ng-star-inserted"/>
          <w:rFonts w:ascii="Times New Roman" w:hAnsi="Times New Roman"/>
          <w:color w:val="000000" w:themeColor="text1"/>
          <w:sz w:val="26"/>
          <w:szCs w:val="26"/>
          <w:shd w:val="clear" w:color="auto" w:fill="FFFFFF"/>
          <w:lang w:val="uk-UA"/>
        </w:rPr>
        <w:t xml:space="preserve"> Квитанції щодо сплати житлово-комунальних послуг у кандидата не збереглися</w:t>
      </w:r>
      <w:r w:rsidR="0057320D">
        <w:rPr>
          <w:rStyle w:val="ng-star-inserted"/>
          <w:rFonts w:ascii="Times New Roman" w:hAnsi="Times New Roman"/>
          <w:color w:val="000000" w:themeColor="text1"/>
          <w:sz w:val="26"/>
          <w:szCs w:val="26"/>
          <w:shd w:val="clear" w:color="auto" w:fill="FFFFFF"/>
          <w:lang w:val="uk-UA"/>
        </w:rPr>
        <w:t>,</w:t>
      </w:r>
      <w:r w:rsidR="00DE288E" w:rsidRPr="003857D0">
        <w:rPr>
          <w:rStyle w:val="ng-star-inserted"/>
          <w:rFonts w:ascii="Times New Roman" w:hAnsi="Times New Roman"/>
          <w:color w:val="000000" w:themeColor="text1"/>
          <w:sz w:val="26"/>
          <w:szCs w:val="26"/>
          <w:shd w:val="clear" w:color="auto" w:fill="FFFFFF"/>
          <w:lang w:val="uk-UA"/>
        </w:rPr>
        <w:t xml:space="preserve"> та </w:t>
      </w:r>
      <w:r w:rsidR="0057320D">
        <w:rPr>
          <w:rStyle w:val="ng-star-inserted"/>
          <w:rFonts w:ascii="Times New Roman" w:hAnsi="Times New Roman"/>
          <w:color w:val="000000" w:themeColor="text1"/>
          <w:sz w:val="26"/>
          <w:szCs w:val="26"/>
          <w:shd w:val="clear" w:color="auto" w:fill="FFFFFF"/>
          <w:lang w:val="uk-UA"/>
        </w:rPr>
        <w:t xml:space="preserve">про борги дізнався </w:t>
      </w:r>
      <w:r w:rsidR="00DE288E" w:rsidRPr="003857D0">
        <w:rPr>
          <w:rFonts w:ascii="Times New Roman" w:hAnsi="Times New Roman"/>
          <w:color w:val="000000" w:themeColor="text1"/>
          <w:sz w:val="26"/>
          <w:szCs w:val="26"/>
          <w:shd w:val="clear" w:color="auto" w:fill="FFFFFF"/>
          <w:lang w:val="uk-UA"/>
        </w:rPr>
        <w:t>з реєстру судових рішень.</w:t>
      </w:r>
    </w:p>
    <w:p w14:paraId="482F5A7F" w14:textId="63780CDC" w:rsidR="00DE288E" w:rsidRPr="003857D0" w:rsidRDefault="00DE288E" w:rsidP="0028725D">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Style w:val="ng-star-inserted"/>
          <w:rFonts w:ascii="Times New Roman" w:hAnsi="Times New Roman"/>
          <w:color w:val="000000" w:themeColor="text1"/>
          <w:sz w:val="26"/>
          <w:szCs w:val="26"/>
          <w:shd w:val="clear" w:color="auto" w:fill="FFFFFF"/>
          <w:lang w:val="uk-UA"/>
        </w:rPr>
        <w:t xml:space="preserve">Також зазначив, що </w:t>
      </w:r>
      <w:r w:rsidRPr="003857D0">
        <w:rPr>
          <w:rFonts w:ascii="Times New Roman" w:hAnsi="Times New Roman"/>
          <w:color w:val="000000" w:themeColor="text1"/>
          <w:sz w:val="26"/>
          <w:szCs w:val="26"/>
          <w:shd w:val="clear" w:color="auto" w:fill="FFFFFF"/>
          <w:lang w:val="uk-UA"/>
        </w:rPr>
        <w:t>поспілкувався з батьками, які запевняли його, що все платять, але припустив, що вони могли перераховувати щось не те або допустити помилку в розрахунках.</w:t>
      </w:r>
    </w:p>
    <w:p w14:paraId="585F63AB" w14:textId="2B440EA5" w:rsidR="0028725D" w:rsidRPr="003857D0" w:rsidRDefault="0028725D" w:rsidP="0028725D">
      <w:pPr>
        <w:tabs>
          <w:tab w:val="left" w:pos="7740"/>
        </w:tabs>
        <w:spacing w:after="0" w:line="240" w:lineRule="auto"/>
        <w:ind w:firstLine="709"/>
        <w:jc w:val="both"/>
        <w:rPr>
          <w:rFonts w:ascii="Times New Roman" w:eastAsia="Times New Roman" w:hAnsi="Times New Roman"/>
          <w:color w:val="000000" w:themeColor="text1"/>
          <w:sz w:val="26"/>
          <w:szCs w:val="26"/>
          <w:lang w:val="uk-UA" w:eastAsia="uk-UA"/>
        </w:rPr>
      </w:pPr>
      <w:r w:rsidRPr="003857D0">
        <w:rPr>
          <w:rFonts w:ascii="Times New Roman" w:hAnsi="Times New Roman"/>
          <w:color w:val="000000" w:themeColor="text1"/>
          <w:sz w:val="26"/>
          <w:szCs w:val="26"/>
          <w:lang w:val="uk-UA"/>
        </w:rPr>
        <w:t xml:space="preserve">Стосовно питання члена Комісії про скасування судового наказу </w:t>
      </w:r>
      <w:r w:rsidRPr="003857D0">
        <w:rPr>
          <w:rFonts w:ascii="Times New Roman" w:eastAsia="Times New Roman" w:hAnsi="Times New Roman"/>
          <w:color w:val="000000" w:themeColor="text1"/>
          <w:sz w:val="26"/>
          <w:szCs w:val="26"/>
          <w:lang w:val="uk-UA" w:eastAsia="uk-UA"/>
        </w:rPr>
        <w:t>Київського районного суду м</w:t>
      </w:r>
      <w:r w:rsidR="0057320D">
        <w:rPr>
          <w:rFonts w:ascii="Times New Roman" w:eastAsia="Times New Roman" w:hAnsi="Times New Roman"/>
          <w:color w:val="000000" w:themeColor="text1"/>
          <w:sz w:val="26"/>
          <w:szCs w:val="26"/>
          <w:lang w:val="uk-UA" w:eastAsia="uk-UA"/>
        </w:rPr>
        <w:t>іста</w:t>
      </w:r>
      <w:r w:rsidRPr="003857D0">
        <w:rPr>
          <w:rFonts w:ascii="Times New Roman" w:eastAsia="Times New Roman" w:hAnsi="Times New Roman"/>
          <w:color w:val="000000" w:themeColor="text1"/>
          <w:sz w:val="26"/>
          <w:szCs w:val="26"/>
          <w:lang w:val="uk-UA" w:eastAsia="uk-UA"/>
        </w:rPr>
        <w:t xml:space="preserve"> Харкова у справі № 640/10138/16-ц про солідарне стягнення з кандидата заборгованості за послуги центрального водопостачання та водовідведення </w:t>
      </w:r>
      <w:r w:rsidR="0057320D">
        <w:rPr>
          <w:rFonts w:ascii="Times New Roman" w:eastAsia="Times New Roman" w:hAnsi="Times New Roman"/>
          <w:color w:val="000000" w:themeColor="text1"/>
          <w:sz w:val="26"/>
          <w:szCs w:val="26"/>
          <w:lang w:val="uk-UA" w:eastAsia="uk-UA"/>
        </w:rPr>
        <w:t>в</w:t>
      </w:r>
      <w:r w:rsidRPr="003857D0">
        <w:rPr>
          <w:rFonts w:ascii="Times New Roman" w:eastAsia="Times New Roman" w:hAnsi="Times New Roman"/>
          <w:color w:val="000000" w:themeColor="text1"/>
          <w:sz w:val="26"/>
          <w:szCs w:val="26"/>
          <w:lang w:val="uk-UA" w:eastAsia="uk-UA"/>
        </w:rPr>
        <w:t xml:space="preserve"> розмірі 5 822,44 грн, останній не міг пояснити, оскільки не пам’ятає всіх обставин заборгованості</w:t>
      </w:r>
      <w:r w:rsidR="0057320D">
        <w:rPr>
          <w:rFonts w:ascii="Times New Roman" w:eastAsia="Times New Roman" w:hAnsi="Times New Roman"/>
          <w:color w:val="000000" w:themeColor="text1"/>
          <w:sz w:val="26"/>
          <w:szCs w:val="26"/>
          <w:lang w:val="uk-UA" w:eastAsia="uk-UA"/>
        </w:rPr>
        <w:t xml:space="preserve"> у </w:t>
      </w:r>
      <w:r w:rsidRPr="003857D0">
        <w:rPr>
          <w:rFonts w:ascii="Times New Roman" w:eastAsia="Times New Roman" w:hAnsi="Times New Roman"/>
          <w:color w:val="000000" w:themeColor="text1"/>
          <w:sz w:val="26"/>
          <w:szCs w:val="26"/>
          <w:lang w:val="uk-UA" w:eastAsia="uk-UA"/>
        </w:rPr>
        <w:t>2016 р</w:t>
      </w:r>
      <w:r w:rsidR="0057320D">
        <w:rPr>
          <w:rFonts w:ascii="Times New Roman" w:eastAsia="Times New Roman" w:hAnsi="Times New Roman"/>
          <w:color w:val="000000" w:themeColor="text1"/>
          <w:sz w:val="26"/>
          <w:szCs w:val="26"/>
          <w:lang w:val="uk-UA" w:eastAsia="uk-UA"/>
        </w:rPr>
        <w:t>оці</w:t>
      </w:r>
      <w:r w:rsidRPr="003857D0">
        <w:rPr>
          <w:rFonts w:ascii="Times New Roman" w:eastAsia="Times New Roman" w:hAnsi="Times New Roman"/>
          <w:color w:val="000000" w:themeColor="text1"/>
          <w:sz w:val="26"/>
          <w:szCs w:val="26"/>
          <w:lang w:val="uk-UA" w:eastAsia="uk-UA"/>
        </w:rPr>
        <w:t>.</w:t>
      </w:r>
    </w:p>
    <w:p w14:paraId="0F92467E" w14:textId="1564968C" w:rsidR="00D814F9" w:rsidRPr="003857D0" w:rsidRDefault="0057320D" w:rsidP="0028725D">
      <w:pPr>
        <w:spacing w:after="0" w:line="240" w:lineRule="auto"/>
        <w:ind w:firstLine="708"/>
        <w:jc w:val="both"/>
        <w:rPr>
          <w:rStyle w:val="ng-star-inserted"/>
          <w:rFonts w:ascii="Times New Roman" w:hAnsi="Times New Roman"/>
          <w:color w:val="000000" w:themeColor="text1"/>
          <w:sz w:val="26"/>
          <w:szCs w:val="26"/>
          <w:shd w:val="clear" w:color="auto" w:fill="FFFFFF"/>
          <w:lang w:val="uk-UA"/>
        </w:rPr>
      </w:pPr>
      <w:r>
        <w:rPr>
          <w:rFonts w:ascii="Times New Roman" w:eastAsia="Times New Roman" w:hAnsi="Times New Roman"/>
          <w:color w:val="000000" w:themeColor="text1"/>
          <w:sz w:val="26"/>
          <w:szCs w:val="26"/>
          <w:lang w:val="uk-UA" w:eastAsia="uk-UA"/>
        </w:rPr>
        <w:t>У</w:t>
      </w:r>
      <w:r w:rsidR="0028725D" w:rsidRPr="003857D0">
        <w:rPr>
          <w:rFonts w:ascii="Times New Roman" w:eastAsia="Times New Roman" w:hAnsi="Times New Roman"/>
          <w:color w:val="000000" w:themeColor="text1"/>
          <w:sz w:val="26"/>
          <w:szCs w:val="26"/>
          <w:lang w:val="uk-UA" w:eastAsia="uk-UA"/>
        </w:rPr>
        <w:t xml:space="preserve"> письмових поясненнях вказав, що спори можуть виникати щодо якості теплоносія </w:t>
      </w:r>
      <w:r>
        <w:rPr>
          <w:rFonts w:ascii="Times New Roman" w:eastAsia="Times New Roman" w:hAnsi="Times New Roman"/>
          <w:color w:val="000000" w:themeColor="text1"/>
          <w:sz w:val="26"/>
          <w:szCs w:val="26"/>
          <w:lang w:val="uk-UA" w:eastAsia="uk-UA"/>
        </w:rPr>
        <w:t>в</w:t>
      </w:r>
      <w:r w:rsidR="0028725D" w:rsidRPr="003857D0">
        <w:rPr>
          <w:rFonts w:ascii="Times New Roman" w:eastAsia="Times New Roman" w:hAnsi="Times New Roman"/>
          <w:color w:val="000000" w:themeColor="text1"/>
          <w:sz w:val="26"/>
          <w:szCs w:val="26"/>
          <w:lang w:val="uk-UA" w:eastAsia="uk-UA"/>
        </w:rPr>
        <w:t xml:space="preserve"> системі опалення, правильності нарахування оплати послуг та щодо інших цивільно-правових обов’язків сторін відповідних правовідносин. Також звернув увагу, що він проживає у квартирі 62,3 </w:t>
      </w:r>
      <w:proofErr w:type="spellStart"/>
      <w:r w:rsidR="0028725D" w:rsidRPr="003857D0">
        <w:rPr>
          <w:rFonts w:ascii="Times New Roman" w:eastAsia="Times New Roman" w:hAnsi="Times New Roman"/>
          <w:color w:val="000000" w:themeColor="text1"/>
          <w:sz w:val="26"/>
          <w:szCs w:val="26"/>
          <w:lang w:val="uk-UA" w:eastAsia="uk-UA"/>
        </w:rPr>
        <w:t>кв.м</w:t>
      </w:r>
      <w:proofErr w:type="spellEnd"/>
      <w:r w:rsidR="0028725D" w:rsidRPr="003857D0">
        <w:rPr>
          <w:rFonts w:ascii="Times New Roman" w:eastAsia="Times New Roman" w:hAnsi="Times New Roman"/>
          <w:color w:val="000000" w:themeColor="text1"/>
          <w:sz w:val="26"/>
          <w:szCs w:val="26"/>
          <w:lang w:val="uk-UA" w:eastAsia="uk-UA"/>
        </w:rPr>
        <w:t xml:space="preserve"> у місті Харкові. Заборгованість за комунальні послуги в ній відсутня, спорів щодо неї не виникало.</w:t>
      </w:r>
    </w:p>
    <w:p w14:paraId="07FD0E0F" w14:textId="4EF03A45" w:rsidR="00E322D3" w:rsidRPr="003857D0" w:rsidRDefault="00E322D3" w:rsidP="00E322D3">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За викладених обставин Комісією прийняті доводи кандидата в цій частині.</w:t>
      </w:r>
    </w:p>
    <w:p w14:paraId="573637DD" w14:textId="001AEE45" w:rsidR="00A023F0" w:rsidRPr="003857D0" w:rsidRDefault="005B1E78" w:rsidP="00AE7C41">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У пункті 2 інформації ГРД зазнач</w:t>
      </w:r>
      <w:r w:rsidR="0027466B" w:rsidRPr="003857D0">
        <w:rPr>
          <w:rFonts w:ascii="Times New Roman" w:hAnsi="Times New Roman"/>
          <w:color w:val="000000" w:themeColor="text1"/>
          <w:sz w:val="26"/>
          <w:szCs w:val="26"/>
          <w:lang w:val="uk-UA"/>
        </w:rPr>
        <w:t>ено</w:t>
      </w:r>
      <w:r w:rsidRPr="003857D0">
        <w:rPr>
          <w:rFonts w:ascii="Times New Roman" w:hAnsi="Times New Roman"/>
          <w:color w:val="000000" w:themeColor="text1"/>
          <w:sz w:val="26"/>
          <w:szCs w:val="26"/>
          <w:lang w:val="uk-UA"/>
        </w:rPr>
        <w:t>, що</w:t>
      </w:r>
      <w:r w:rsidR="00AE7C41" w:rsidRPr="003857D0">
        <w:rPr>
          <w:rFonts w:ascii="Times New Roman" w:hAnsi="Times New Roman"/>
          <w:color w:val="000000" w:themeColor="text1"/>
          <w:sz w:val="26"/>
          <w:szCs w:val="26"/>
          <w:lang w:val="uk-UA"/>
        </w:rPr>
        <w:t xml:space="preserve"> </w:t>
      </w:r>
      <w:r w:rsidR="0057320D">
        <w:rPr>
          <w:rFonts w:ascii="Times New Roman" w:hAnsi="Times New Roman"/>
          <w:color w:val="000000" w:themeColor="text1"/>
          <w:sz w:val="26"/>
          <w:szCs w:val="26"/>
          <w:lang w:val="uk-UA"/>
        </w:rPr>
        <w:t>в</w:t>
      </w:r>
      <w:r w:rsidR="00606136" w:rsidRPr="003857D0">
        <w:rPr>
          <w:rFonts w:ascii="Times New Roman" w:hAnsi="Times New Roman"/>
          <w:color w:val="000000" w:themeColor="text1"/>
          <w:sz w:val="26"/>
          <w:szCs w:val="26"/>
          <w:lang w:val="uk-UA"/>
        </w:rPr>
        <w:t xml:space="preserve"> майнових деклараціях починаючи з 2018 року</w:t>
      </w:r>
      <w:r w:rsidR="0057320D">
        <w:rPr>
          <w:rFonts w:ascii="Times New Roman" w:hAnsi="Times New Roman"/>
          <w:color w:val="000000" w:themeColor="text1"/>
          <w:sz w:val="26"/>
          <w:szCs w:val="26"/>
          <w:lang w:val="uk-UA"/>
        </w:rPr>
        <w:t>,</w:t>
      </w:r>
      <w:r w:rsidR="00606136" w:rsidRPr="003857D0">
        <w:rPr>
          <w:rFonts w:ascii="Times New Roman" w:hAnsi="Times New Roman"/>
          <w:color w:val="000000" w:themeColor="text1"/>
          <w:sz w:val="26"/>
          <w:szCs w:val="26"/>
          <w:lang w:val="uk-UA"/>
        </w:rPr>
        <w:t xml:space="preserve"> </w:t>
      </w:r>
      <w:r w:rsidR="00AE7C41" w:rsidRPr="003857D0">
        <w:rPr>
          <w:rFonts w:ascii="Times New Roman" w:hAnsi="Times New Roman"/>
          <w:color w:val="000000" w:themeColor="text1"/>
          <w:sz w:val="26"/>
          <w:szCs w:val="26"/>
          <w:lang w:val="uk-UA"/>
        </w:rPr>
        <w:t>к</w:t>
      </w:r>
      <w:r w:rsidR="00606136" w:rsidRPr="003857D0">
        <w:rPr>
          <w:rFonts w:ascii="Times New Roman" w:hAnsi="Times New Roman"/>
          <w:color w:val="000000" w:themeColor="text1"/>
          <w:sz w:val="26"/>
          <w:szCs w:val="26"/>
          <w:lang w:val="uk-UA"/>
        </w:rPr>
        <w:t xml:space="preserve">андидат декларує право користування (оренду) квартирою площею </w:t>
      </w:r>
      <w:r w:rsidR="0027466B" w:rsidRPr="003857D0">
        <w:rPr>
          <w:rFonts w:ascii="Times New Roman" w:hAnsi="Times New Roman"/>
          <w:color w:val="000000" w:themeColor="text1"/>
          <w:sz w:val="26"/>
          <w:szCs w:val="26"/>
          <w:lang w:val="uk-UA"/>
        </w:rPr>
        <w:t xml:space="preserve">           </w:t>
      </w:r>
      <w:r w:rsidR="00606136" w:rsidRPr="003857D0">
        <w:rPr>
          <w:rFonts w:ascii="Times New Roman" w:hAnsi="Times New Roman"/>
          <w:color w:val="000000" w:themeColor="text1"/>
          <w:sz w:val="26"/>
          <w:szCs w:val="26"/>
          <w:lang w:val="uk-UA"/>
        </w:rPr>
        <w:t xml:space="preserve">62,3 </w:t>
      </w:r>
      <w:proofErr w:type="spellStart"/>
      <w:r w:rsidR="00606136" w:rsidRPr="003857D0">
        <w:rPr>
          <w:rFonts w:ascii="Times New Roman" w:hAnsi="Times New Roman"/>
          <w:color w:val="000000" w:themeColor="text1"/>
          <w:sz w:val="26"/>
          <w:szCs w:val="26"/>
          <w:lang w:val="uk-UA"/>
        </w:rPr>
        <w:t>кв</w:t>
      </w:r>
      <w:proofErr w:type="spellEnd"/>
      <w:r w:rsidR="00606136" w:rsidRPr="003857D0">
        <w:rPr>
          <w:rFonts w:ascii="Times New Roman" w:hAnsi="Times New Roman"/>
          <w:color w:val="000000" w:themeColor="text1"/>
          <w:sz w:val="26"/>
          <w:szCs w:val="26"/>
          <w:lang w:val="uk-UA"/>
        </w:rPr>
        <w:t>. м у місті Харкові. Дата набуття права користування на об’єкт — 29</w:t>
      </w:r>
      <w:r w:rsidR="00AE7C41" w:rsidRPr="003857D0">
        <w:rPr>
          <w:rFonts w:ascii="Times New Roman" w:hAnsi="Times New Roman"/>
          <w:color w:val="000000" w:themeColor="text1"/>
          <w:sz w:val="26"/>
          <w:szCs w:val="26"/>
          <w:lang w:val="uk-UA"/>
        </w:rPr>
        <w:t xml:space="preserve"> квітня </w:t>
      </w:r>
      <w:r w:rsidR="0057320D">
        <w:rPr>
          <w:rFonts w:ascii="Times New Roman" w:hAnsi="Times New Roman"/>
          <w:color w:val="000000" w:themeColor="text1"/>
          <w:sz w:val="26"/>
          <w:szCs w:val="26"/>
          <w:lang w:val="uk-UA"/>
        </w:rPr>
        <w:t xml:space="preserve">     </w:t>
      </w:r>
      <w:r w:rsidR="00606136" w:rsidRPr="003857D0">
        <w:rPr>
          <w:rFonts w:ascii="Times New Roman" w:hAnsi="Times New Roman"/>
          <w:color w:val="000000" w:themeColor="text1"/>
          <w:sz w:val="26"/>
          <w:szCs w:val="26"/>
          <w:lang w:val="uk-UA"/>
        </w:rPr>
        <w:t>2014</w:t>
      </w:r>
      <w:r w:rsidR="00AE7C41" w:rsidRPr="003857D0">
        <w:rPr>
          <w:rFonts w:ascii="Times New Roman" w:hAnsi="Times New Roman"/>
          <w:color w:val="000000" w:themeColor="text1"/>
          <w:sz w:val="26"/>
          <w:szCs w:val="26"/>
          <w:lang w:val="uk-UA"/>
        </w:rPr>
        <w:t xml:space="preserve"> року</w:t>
      </w:r>
      <w:r w:rsidR="00606136" w:rsidRPr="003857D0">
        <w:rPr>
          <w:rFonts w:ascii="Times New Roman" w:hAnsi="Times New Roman"/>
          <w:color w:val="000000" w:themeColor="text1"/>
          <w:sz w:val="26"/>
          <w:szCs w:val="26"/>
          <w:lang w:val="uk-UA"/>
        </w:rPr>
        <w:t xml:space="preserve">, задекларована вартість на дату набуття становить 62 300 грн (еквівалент близько 5 465 </w:t>
      </w:r>
      <w:proofErr w:type="spellStart"/>
      <w:r w:rsidR="00606136" w:rsidRPr="003857D0">
        <w:rPr>
          <w:rFonts w:ascii="Times New Roman" w:hAnsi="Times New Roman"/>
          <w:color w:val="000000" w:themeColor="text1"/>
          <w:sz w:val="26"/>
          <w:szCs w:val="26"/>
          <w:lang w:val="uk-UA"/>
        </w:rPr>
        <w:t>дол</w:t>
      </w:r>
      <w:proofErr w:type="spellEnd"/>
      <w:r w:rsidR="00606136" w:rsidRPr="003857D0">
        <w:rPr>
          <w:rFonts w:ascii="Times New Roman" w:hAnsi="Times New Roman"/>
          <w:color w:val="000000" w:themeColor="text1"/>
          <w:sz w:val="26"/>
          <w:szCs w:val="26"/>
          <w:lang w:val="uk-UA"/>
        </w:rPr>
        <w:t xml:space="preserve">. США за курсом на відповідний період). </w:t>
      </w:r>
    </w:p>
    <w:p w14:paraId="526AE352" w14:textId="07E8EC92" w:rsidR="005B1E78" w:rsidRPr="003857D0" w:rsidRDefault="00606136" w:rsidP="00AE7C41">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 xml:space="preserve">Власниками квартири зазначені </w:t>
      </w:r>
      <w:r w:rsidR="007A515E">
        <w:rPr>
          <w:rFonts w:ascii="Times New Roman" w:hAnsi="Times New Roman"/>
          <w:color w:val="000000" w:themeColor="text1"/>
          <w:sz w:val="26"/>
          <w:szCs w:val="26"/>
          <w:lang w:val="uk-UA"/>
        </w:rPr>
        <w:t>ОСОБА_1</w:t>
      </w:r>
      <w:r w:rsidRPr="003857D0">
        <w:rPr>
          <w:rFonts w:ascii="Times New Roman" w:hAnsi="Times New Roman"/>
          <w:color w:val="000000" w:themeColor="text1"/>
          <w:sz w:val="26"/>
          <w:szCs w:val="26"/>
          <w:lang w:val="uk-UA"/>
        </w:rPr>
        <w:t xml:space="preserve"> (батько) та </w:t>
      </w:r>
      <w:r w:rsidR="007A515E">
        <w:rPr>
          <w:rFonts w:ascii="Times New Roman" w:hAnsi="Times New Roman"/>
          <w:color w:val="000000" w:themeColor="text1"/>
          <w:sz w:val="26"/>
          <w:szCs w:val="26"/>
          <w:lang w:val="uk-UA"/>
        </w:rPr>
        <w:t>ОСОБА_2</w:t>
      </w:r>
      <w:r w:rsidRPr="003857D0">
        <w:rPr>
          <w:rFonts w:ascii="Times New Roman" w:hAnsi="Times New Roman"/>
          <w:color w:val="000000" w:themeColor="text1"/>
          <w:sz w:val="26"/>
          <w:szCs w:val="26"/>
          <w:lang w:val="uk-UA"/>
        </w:rPr>
        <w:t xml:space="preserve"> (мати)</w:t>
      </w:r>
      <w:r w:rsidR="00AE7C41" w:rsidRPr="003857D0">
        <w:rPr>
          <w:rFonts w:ascii="Times New Roman" w:hAnsi="Times New Roman"/>
          <w:color w:val="000000" w:themeColor="text1"/>
          <w:sz w:val="26"/>
          <w:szCs w:val="26"/>
          <w:lang w:val="uk-UA"/>
        </w:rPr>
        <w:t>.</w:t>
      </w:r>
      <w:r w:rsidR="00AE7C41" w:rsidRPr="003857D0">
        <w:rPr>
          <w:rFonts w:ascii="Times New Roman" w:hAnsi="Times New Roman"/>
          <w:color w:val="000000" w:themeColor="text1"/>
          <w:sz w:val="26"/>
          <w:szCs w:val="26"/>
          <w:shd w:val="clear" w:color="auto" w:fill="FFFFFF"/>
          <w:lang w:val="uk-UA"/>
        </w:rPr>
        <w:t xml:space="preserve"> </w:t>
      </w:r>
      <w:r w:rsidR="00AE7C41" w:rsidRPr="003857D0">
        <w:rPr>
          <w:rFonts w:ascii="Times New Roman" w:hAnsi="Times New Roman"/>
          <w:color w:val="000000" w:themeColor="text1"/>
          <w:sz w:val="26"/>
          <w:szCs w:val="26"/>
          <w:lang w:val="uk-UA"/>
        </w:rPr>
        <w:t>Сам соб</w:t>
      </w:r>
      <w:r w:rsidR="0057320D">
        <w:rPr>
          <w:rFonts w:ascii="Times New Roman" w:hAnsi="Times New Roman"/>
          <w:color w:val="000000" w:themeColor="text1"/>
          <w:sz w:val="26"/>
          <w:szCs w:val="26"/>
          <w:lang w:val="uk-UA"/>
        </w:rPr>
        <w:t>ою</w:t>
      </w:r>
      <w:r w:rsidR="00AE7C41" w:rsidRPr="003857D0">
        <w:rPr>
          <w:rFonts w:ascii="Times New Roman" w:hAnsi="Times New Roman"/>
          <w:color w:val="000000" w:themeColor="text1"/>
          <w:sz w:val="26"/>
          <w:szCs w:val="26"/>
          <w:lang w:val="uk-UA"/>
        </w:rPr>
        <w:t xml:space="preserve"> факт користування житлом, що перебуває у власності батьків, не є порушенням, однак задекларований формат правовідносин «оренда» потребує уточнення з огляду на характер родинних </w:t>
      </w:r>
      <w:proofErr w:type="spellStart"/>
      <w:r w:rsidR="00AE7C41" w:rsidRPr="003857D0">
        <w:rPr>
          <w:rFonts w:ascii="Times New Roman" w:hAnsi="Times New Roman"/>
          <w:color w:val="000000" w:themeColor="text1"/>
          <w:sz w:val="26"/>
          <w:szCs w:val="26"/>
          <w:lang w:val="uk-UA"/>
        </w:rPr>
        <w:t>зв’язків</w:t>
      </w:r>
      <w:proofErr w:type="spellEnd"/>
      <w:r w:rsidR="00AE7C41" w:rsidRPr="003857D0">
        <w:rPr>
          <w:rFonts w:ascii="Times New Roman" w:hAnsi="Times New Roman"/>
          <w:color w:val="000000" w:themeColor="text1"/>
          <w:sz w:val="26"/>
          <w:szCs w:val="26"/>
          <w:lang w:val="uk-UA"/>
        </w:rPr>
        <w:t xml:space="preserve"> та реальність відповідних договірних відносин.</w:t>
      </w:r>
    </w:p>
    <w:p w14:paraId="21BA9D83" w14:textId="0613E0D0" w:rsidR="00D45BA1" w:rsidRPr="003857D0" w:rsidRDefault="00AE7C41" w:rsidP="00AE7C41">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shd w:val="clear" w:color="auto" w:fill="FFFFFF"/>
          <w:lang w:val="uk-UA"/>
        </w:rPr>
        <w:t>Крім того</w:t>
      </w:r>
      <w:r w:rsidR="00247CB9" w:rsidRPr="003857D0">
        <w:rPr>
          <w:rFonts w:ascii="Times New Roman" w:hAnsi="Times New Roman"/>
          <w:color w:val="000000" w:themeColor="text1"/>
          <w:sz w:val="26"/>
          <w:szCs w:val="26"/>
          <w:shd w:val="clear" w:color="auto" w:fill="FFFFFF"/>
          <w:lang w:val="uk-UA"/>
        </w:rPr>
        <w:t>,</w:t>
      </w:r>
      <w:r w:rsidRPr="003857D0">
        <w:rPr>
          <w:rFonts w:ascii="Times New Roman" w:hAnsi="Times New Roman"/>
          <w:color w:val="000000" w:themeColor="text1"/>
          <w:sz w:val="26"/>
          <w:szCs w:val="26"/>
          <w:shd w:val="clear" w:color="auto" w:fill="FFFFFF"/>
          <w:lang w:val="uk-UA"/>
        </w:rPr>
        <w:t xml:space="preserve"> ГРД вказ</w:t>
      </w:r>
      <w:r w:rsidR="0057320D">
        <w:rPr>
          <w:rFonts w:ascii="Times New Roman" w:hAnsi="Times New Roman"/>
          <w:color w:val="000000" w:themeColor="text1"/>
          <w:sz w:val="26"/>
          <w:szCs w:val="26"/>
          <w:shd w:val="clear" w:color="auto" w:fill="FFFFFF"/>
          <w:lang w:val="uk-UA"/>
        </w:rPr>
        <w:t>ано</w:t>
      </w:r>
      <w:r w:rsidRPr="003857D0">
        <w:rPr>
          <w:rFonts w:ascii="Times New Roman" w:hAnsi="Times New Roman"/>
          <w:color w:val="000000" w:themeColor="text1"/>
          <w:sz w:val="26"/>
          <w:szCs w:val="26"/>
          <w:shd w:val="clear" w:color="auto" w:fill="FFFFFF"/>
          <w:lang w:val="uk-UA"/>
        </w:rPr>
        <w:t>, що з</w:t>
      </w:r>
      <w:r w:rsidRPr="003857D0">
        <w:rPr>
          <w:rFonts w:ascii="Times New Roman" w:hAnsi="Times New Roman"/>
          <w:color w:val="000000" w:themeColor="text1"/>
          <w:sz w:val="26"/>
          <w:szCs w:val="26"/>
          <w:lang w:val="uk-UA"/>
        </w:rPr>
        <w:t xml:space="preserve">адекларована вартість квартири </w:t>
      </w:r>
      <w:r w:rsidR="0057320D">
        <w:rPr>
          <w:rFonts w:ascii="Times New Roman" w:hAnsi="Times New Roman"/>
          <w:color w:val="000000" w:themeColor="text1"/>
          <w:sz w:val="26"/>
          <w:szCs w:val="26"/>
          <w:lang w:val="uk-UA"/>
        </w:rPr>
        <w:t>в</w:t>
      </w:r>
      <w:r w:rsidRPr="003857D0">
        <w:rPr>
          <w:rFonts w:ascii="Times New Roman" w:hAnsi="Times New Roman"/>
          <w:color w:val="000000" w:themeColor="text1"/>
          <w:sz w:val="26"/>
          <w:szCs w:val="26"/>
          <w:lang w:val="uk-UA"/>
        </w:rPr>
        <w:t xml:space="preserve"> розмірі 62 300 грн (що становить орієнтовно 1 000 грн або близько 87–88 </w:t>
      </w:r>
      <w:proofErr w:type="spellStart"/>
      <w:r w:rsidRPr="003857D0">
        <w:rPr>
          <w:rFonts w:ascii="Times New Roman" w:hAnsi="Times New Roman"/>
          <w:color w:val="000000" w:themeColor="text1"/>
          <w:sz w:val="26"/>
          <w:szCs w:val="26"/>
          <w:lang w:val="uk-UA"/>
        </w:rPr>
        <w:t>дол</w:t>
      </w:r>
      <w:proofErr w:type="spellEnd"/>
      <w:r w:rsidRPr="003857D0">
        <w:rPr>
          <w:rFonts w:ascii="Times New Roman" w:hAnsi="Times New Roman"/>
          <w:color w:val="000000" w:themeColor="text1"/>
          <w:sz w:val="26"/>
          <w:szCs w:val="26"/>
          <w:lang w:val="uk-UA"/>
        </w:rPr>
        <w:t xml:space="preserve">. США за 1 </w:t>
      </w:r>
      <w:proofErr w:type="spellStart"/>
      <w:r w:rsidRPr="003857D0">
        <w:rPr>
          <w:rFonts w:ascii="Times New Roman" w:hAnsi="Times New Roman"/>
          <w:color w:val="000000" w:themeColor="text1"/>
          <w:sz w:val="26"/>
          <w:szCs w:val="26"/>
          <w:lang w:val="uk-UA"/>
        </w:rPr>
        <w:t>кв</w:t>
      </w:r>
      <w:proofErr w:type="spellEnd"/>
      <w:r w:rsidRPr="003857D0">
        <w:rPr>
          <w:rFonts w:ascii="Times New Roman" w:hAnsi="Times New Roman"/>
          <w:color w:val="000000" w:themeColor="text1"/>
          <w:sz w:val="26"/>
          <w:szCs w:val="26"/>
          <w:lang w:val="uk-UA"/>
        </w:rPr>
        <w:t xml:space="preserve">. м) істотно відрізняється від середніх ринкових показників відповідного періоду. </w:t>
      </w:r>
    </w:p>
    <w:p w14:paraId="01D332A1" w14:textId="50D783CB" w:rsidR="00AE7C41" w:rsidRPr="003857D0" w:rsidRDefault="00AE7C41" w:rsidP="00AE7C41">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lang w:val="uk-UA"/>
        </w:rPr>
        <w:t xml:space="preserve">За даними відкритих джерел середня вартість 1 </w:t>
      </w:r>
      <w:proofErr w:type="spellStart"/>
      <w:r w:rsidRPr="003857D0">
        <w:rPr>
          <w:rFonts w:ascii="Times New Roman" w:hAnsi="Times New Roman"/>
          <w:color w:val="000000" w:themeColor="text1"/>
          <w:sz w:val="26"/>
          <w:szCs w:val="26"/>
          <w:lang w:val="uk-UA"/>
        </w:rPr>
        <w:t>кв.м</w:t>
      </w:r>
      <w:proofErr w:type="spellEnd"/>
      <w:r w:rsidRPr="003857D0">
        <w:rPr>
          <w:rFonts w:ascii="Times New Roman" w:hAnsi="Times New Roman"/>
          <w:color w:val="000000" w:themeColor="text1"/>
          <w:sz w:val="26"/>
          <w:szCs w:val="26"/>
          <w:lang w:val="uk-UA"/>
        </w:rPr>
        <w:t xml:space="preserve"> житла на вторинному ринку м</w:t>
      </w:r>
      <w:r w:rsidR="0057320D">
        <w:rPr>
          <w:rFonts w:ascii="Times New Roman" w:hAnsi="Times New Roman"/>
          <w:color w:val="000000" w:themeColor="text1"/>
          <w:sz w:val="26"/>
          <w:szCs w:val="26"/>
          <w:lang w:val="uk-UA"/>
        </w:rPr>
        <w:t>іста</w:t>
      </w:r>
      <w:r w:rsidRPr="003857D0">
        <w:rPr>
          <w:rFonts w:ascii="Times New Roman" w:hAnsi="Times New Roman"/>
          <w:color w:val="000000" w:themeColor="text1"/>
          <w:sz w:val="26"/>
          <w:szCs w:val="26"/>
          <w:lang w:val="uk-UA"/>
        </w:rPr>
        <w:t xml:space="preserve"> Харкова у 2014 році становила близько 879 </w:t>
      </w:r>
      <w:proofErr w:type="spellStart"/>
      <w:r w:rsidRPr="003857D0">
        <w:rPr>
          <w:rFonts w:ascii="Times New Roman" w:hAnsi="Times New Roman"/>
          <w:color w:val="000000" w:themeColor="text1"/>
          <w:sz w:val="26"/>
          <w:szCs w:val="26"/>
          <w:lang w:val="uk-UA"/>
        </w:rPr>
        <w:t>дол</w:t>
      </w:r>
      <w:proofErr w:type="spellEnd"/>
      <w:r w:rsidRPr="003857D0">
        <w:rPr>
          <w:rFonts w:ascii="Times New Roman" w:hAnsi="Times New Roman"/>
          <w:color w:val="000000" w:themeColor="text1"/>
          <w:sz w:val="26"/>
          <w:szCs w:val="26"/>
          <w:lang w:val="uk-UA"/>
        </w:rPr>
        <w:t xml:space="preserve">. США. Для порівняння навіть станом на 2026 рік середня вартість 1 </w:t>
      </w:r>
      <w:proofErr w:type="spellStart"/>
      <w:r w:rsidRPr="003857D0">
        <w:rPr>
          <w:rFonts w:ascii="Times New Roman" w:hAnsi="Times New Roman"/>
          <w:color w:val="000000" w:themeColor="text1"/>
          <w:sz w:val="26"/>
          <w:szCs w:val="26"/>
          <w:lang w:val="uk-UA"/>
        </w:rPr>
        <w:t>кв</w:t>
      </w:r>
      <w:proofErr w:type="spellEnd"/>
      <w:r w:rsidRPr="003857D0">
        <w:rPr>
          <w:rFonts w:ascii="Times New Roman" w:hAnsi="Times New Roman"/>
          <w:color w:val="000000" w:themeColor="text1"/>
          <w:sz w:val="26"/>
          <w:szCs w:val="26"/>
          <w:lang w:val="uk-UA"/>
        </w:rPr>
        <w:t>. м житла в м</w:t>
      </w:r>
      <w:r w:rsidR="0057320D">
        <w:rPr>
          <w:rFonts w:ascii="Times New Roman" w:hAnsi="Times New Roman"/>
          <w:color w:val="000000" w:themeColor="text1"/>
          <w:sz w:val="26"/>
          <w:szCs w:val="26"/>
          <w:lang w:val="uk-UA"/>
        </w:rPr>
        <w:t>істі</w:t>
      </w:r>
      <w:r w:rsidRPr="003857D0">
        <w:rPr>
          <w:rFonts w:ascii="Times New Roman" w:hAnsi="Times New Roman"/>
          <w:color w:val="000000" w:themeColor="text1"/>
          <w:sz w:val="26"/>
          <w:szCs w:val="26"/>
          <w:lang w:val="uk-UA"/>
        </w:rPr>
        <w:t xml:space="preserve"> Харкові (з урахуванням воєнних ризиків та прифронтового статусу міста) становить близько 724 </w:t>
      </w:r>
      <w:proofErr w:type="spellStart"/>
      <w:r w:rsidRPr="003857D0">
        <w:rPr>
          <w:rFonts w:ascii="Times New Roman" w:hAnsi="Times New Roman"/>
          <w:color w:val="000000" w:themeColor="text1"/>
          <w:sz w:val="26"/>
          <w:szCs w:val="26"/>
          <w:lang w:val="uk-UA"/>
        </w:rPr>
        <w:t>дол</w:t>
      </w:r>
      <w:proofErr w:type="spellEnd"/>
      <w:r w:rsidRPr="003857D0">
        <w:rPr>
          <w:rFonts w:ascii="Times New Roman" w:hAnsi="Times New Roman"/>
          <w:color w:val="000000" w:themeColor="text1"/>
          <w:sz w:val="26"/>
          <w:szCs w:val="26"/>
          <w:lang w:val="uk-UA"/>
        </w:rPr>
        <w:t>. США.</w:t>
      </w:r>
    </w:p>
    <w:p w14:paraId="2EE71707" w14:textId="7947033A" w:rsidR="005B1E78" w:rsidRPr="003857D0" w:rsidRDefault="00AE7C41" w:rsidP="00A156A8">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 xml:space="preserve">З огляду на таку суттєву розбіжність між задекларованою вартістю та </w:t>
      </w:r>
      <w:proofErr w:type="spellStart"/>
      <w:r w:rsidRPr="003857D0">
        <w:rPr>
          <w:rFonts w:ascii="Times New Roman" w:hAnsi="Times New Roman"/>
          <w:color w:val="000000" w:themeColor="text1"/>
          <w:sz w:val="26"/>
          <w:szCs w:val="26"/>
          <w:lang w:val="uk-UA"/>
        </w:rPr>
        <w:t>середньоринковими</w:t>
      </w:r>
      <w:proofErr w:type="spellEnd"/>
      <w:r w:rsidRPr="003857D0">
        <w:rPr>
          <w:rFonts w:ascii="Times New Roman" w:hAnsi="Times New Roman"/>
          <w:color w:val="000000" w:themeColor="text1"/>
          <w:sz w:val="26"/>
          <w:szCs w:val="26"/>
          <w:lang w:val="uk-UA"/>
        </w:rPr>
        <w:t xml:space="preserve"> показниками виникають обґрунтовані сумніви щодо відповідності </w:t>
      </w:r>
      <w:r w:rsidRPr="003857D0">
        <w:rPr>
          <w:rFonts w:ascii="Times New Roman" w:hAnsi="Times New Roman"/>
          <w:color w:val="000000" w:themeColor="text1"/>
          <w:sz w:val="26"/>
          <w:szCs w:val="26"/>
          <w:lang w:val="uk-UA"/>
        </w:rPr>
        <w:lastRenderedPageBreak/>
        <w:t>задекларованої суми фактичній ціні правочину, а також щодо можливого заниження вартості об’єкта.</w:t>
      </w:r>
    </w:p>
    <w:p w14:paraId="4F863F9F" w14:textId="6756EC68" w:rsidR="00F3273C" w:rsidRPr="003857D0" w:rsidRDefault="00AE7C41" w:rsidP="00F3273C">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lang w:val="uk-UA"/>
        </w:rPr>
        <w:t xml:space="preserve">Стосовно </w:t>
      </w:r>
      <w:r w:rsidR="0057320D">
        <w:rPr>
          <w:rFonts w:ascii="Times New Roman" w:hAnsi="Times New Roman"/>
          <w:color w:val="000000" w:themeColor="text1"/>
          <w:sz w:val="26"/>
          <w:szCs w:val="26"/>
          <w:lang w:val="uk-UA"/>
        </w:rPr>
        <w:t>цих</w:t>
      </w:r>
      <w:r w:rsidRPr="003857D0">
        <w:rPr>
          <w:rFonts w:ascii="Times New Roman" w:hAnsi="Times New Roman"/>
          <w:color w:val="000000" w:themeColor="text1"/>
          <w:sz w:val="26"/>
          <w:szCs w:val="26"/>
          <w:lang w:val="uk-UA"/>
        </w:rPr>
        <w:t xml:space="preserve"> обставин </w:t>
      </w:r>
      <w:proofErr w:type="spellStart"/>
      <w:r w:rsidRPr="003857D0">
        <w:rPr>
          <w:rFonts w:ascii="Times New Roman" w:hAnsi="Times New Roman"/>
          <w:color w:val="000000" w:themeColor="text1"/>
          <w:sz w:val="26"/>
          <w:szCs w:val="26"/>
          <w:lang w:val="uk-UA"/>
        </w:rPr>
        <w:t>Сенаторов</w:t>
      </w:r>
      <w:proofErr w:type="spellEnd"/>
      <w:r w:rsidRPr="003857D0">
        <w:rPr>
          <w:rFonts w:ascii="Times New Roman" w:hAnsi="Times New Roman"/>
          <w:color w:val="000000" w:themeColor="text1"/>
          <w:sz w:val="26"/>
          <w:szCs w:val="26"/>
          <w:lang w:val="uk-UA"/>
        </w:rPr>
        <w:t xml:space="preserve"> М.В. пояснив, що </w:t>
      </w:r>
      <w:r w:rsidR="0057320D">
        <w:rPr>
          <w:rFonts w:ascii="Times New Roman" w:hAnsi="Times New Roman"/>
          <w:color w:val="000000" w:themeColor="text1"/>
          <w:sz w:val="26"/>
          <w:szCs w:val="26"/>
          <w:lang w:val="uk-UA"/>
        </w:rPr>
        <w:t>цю</w:t>
      </w:r>
      <w:r w:rsidR="00F3273C" w:rsidRPr="003857D0">
        <w:rPr>
          <w:rFonts w:ascii="Times New Roman" w:hAnsi="Times New Roman"/>
          <w:color w:val="000000" w:themeColor="text1"/>
          <w:sz w:val="26"/>
          <w:szCs w:val="26"/>
          <w:lang w:val="uk-UA"/>
        </w:rPr>
        <w:t xml:space="preserve"> </w:t>
      </w:r>
      <w:r w:rsidR="00F3273C" w:rsidRPr="003857D0">
        <w:rPr>
          <w:rFonts w:ascii="Times New Roman" w:hAnsi="Times New Roman"/>
          <w:color w:val="000000" w:themeColor="text1"/>
          <w:sz w:val="26"/>
          <w:szCs w:val="26"/>
          <w:shd w:val="clear" w:color="auto" w:fill="FFFFFF"/>
          <w:lang w:val="uk-UA"/>
        </w:rPr>
        <w:t xml:space="preserve">квартиру купила його мати спеціально для нього, щоб він мав окреме житло після розлучення. Він наголосив, що покупка відбулася у 2014 році на початку антитерористичної операції (АТО), коли в Харкові спостерігалася певна нестабільність, а власник будинку прагнув якнайшвидше розпродати об'єкти. </w:t>
      </w:r>
    </w:p>
    <w:p w14:paraId="0C6D6605" w14:textId="1F821C35" w:rsidR="00F3273C" w:rsidRPr="003857D0" w:rsidRDefault="00F3273C" w:rsidP="00F3273C">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Крім того, зазначає, що б</w:t>
      </w:r>
      <w:r w:rsidRPr="003857D0">
        <w:rPr>
          <w:rStyle w:val="ng-star-inserted"/>
          <w:rFonts w:ascii="Times New Roman" w:hAnsi="Times New Roman"/>
          <w:color w:val="000000" w:themeColor="text1"/>
          <w:sz w:val="26"/>
          <w:szCs w:val="26"/>
          <w:shd w:val="clear" w:color="auto" w:fill="FFFFFF"/>
          <w:lang w:val="uk-UA"/>
        </w:rPr>
        <w:t xml:space="preserve">удинок на момент придбання не був повністю добудований. Сама квартира розташована на першому поверсі і </w:t>
      </w:r>
      <w:r w:rsidR="00EF04CF">
        <w:rPr>
          <w:rStyle w:val="ng-star-inserted"/>
          <w:rFonts w:ascii="Times New Roman" w:hAnsi="Times New Roman"/>
          <w:color w:val="000000" w:themeColor="text1"/>
          <w:sz w:val="26"/>
          <w:szCs w:val="26"/>
          <w:shd w:val="clear" w:color="auto" w:fill="FFFFFF"/>
          <w:lang w:val="uk-UA"/>
        </w:rPr>
        <w:t>в</w:t>
      </w:r>
      <w:r w:rsidRPr="003857D0">
        <w:rPr>
          <w:rStyle w:val="ng-star-inserted"/>
          <w:rFonts w:ascii="Times New Roman" w:hAnsi="Times New Roman"/>
          <w:color w:val="000000" w:themeColor="text1"/>
          <w:sz w:val="26"/>
          <w:szCs w:val="26"/>
          <w:shd w:val="clear" w:color="auto" w:fill="FFFFFF"/>
          <w:lang w:val="uk-UA"/>
        </w:rPr>
        <w:t xml:space="preserve"> ній була </w:t>
      </w:r>
      <w:r w:rsidRPr="003857D0">
        <w:rPr>
          <w:rFonts w:ascii="Times New Roman" w:hAnsi="Times New Roman"/>
          <w:bCs/>
          <w:color w:val="000000" w:themeColor="text1"/>
          <w:sz w:val="26"/>
          <w:szCs w:val="26"/>
          <w:shd w:val="clear" w:color="auto" w:fill="FFFFFF"/>
          <w:lang w:val="uk-UA"/>
        </w:rPr>
        <w:t>земл</w:t>
      </w:r>
      <w:r w:rsidR="00EF04CF">
        <w:rPr>
          <w:rFonts w:ascii="Times New Roman" w:hAnsi="Times New Roman"/>
          <w:bCs/>
          <w:color w:val="000000" w:themeColor="text1"/>
          <w:sz w:val="26"/>
          <w:szCs w:val="26"/>
          <w:shd w:val="clear" w:color="auto" w:fill="FFFFFF"/>
          <w:lang w:val="uk-UA"/>
        </w:rPr>
        <w:t>я</w:t>
      </w:r>
      <w:r w:rsidRPr="003857D0">
        <w:rPr>
          <w:rFonts w:ascii="Times New Roman" w:hAnsi="Times New Roman"/>
          <w:bCs/>
          <w:color w:val="000000" w:themeColor="text1"/>
          <w:sz w:val="26"/>
          <w:szCs w:val="26"/>
          <w:shd w:val="clear" w:color="auto" w:fill="FFFFFF"/>
          <w:lang w:val="uk-UA"/>
        </w:rPr>
        <w:t>на підлога</w:t>
      </w:r>
      <w:r w:rsidRPr="003857D0">
        <w:rPr>
          <w:rStyle w:val="ng-star-inserted"/>
          <w:rFonts w:ascii="Times New Roman" w:hAnsi="Times New Roman"/>
          <w:color w:val="000000" w:themeColor="text1"/>
          <w:sz w:val="26"/>
          <w:szCs w:val="26"/>
          <w:shd w:val="clear" w:color="auto" w:fill="FFFFFF"/>
          <w:lang w:val="uk-UA"/>
        </w:rPr>
        <w:t xml:space="preserve"> (відсутня стяжка), що суттєво знизило ціну. Також </w:t>
      </w:r>
      <w:r w:rsidR="00EF04CF">
        <w:rPr>
          <w:rFonts w:ascii="Times New Roman" w:hAnsi="Times New Roman"/>
          <w:color w:val="000000" w:themeColor="text1"/>
          <w:sz w:val="26"/>
          <w:szCs w:val="26"/>
          <w:shd w:val="clear" w:color="auto" w:fill="FFFFFF"/>
          <w:lang w:val="uk-UA"/>
        </w:rPr>
        <w:t>у</w:t>
      </w:r>
      <w:r w:rsidRPr="003857D0">
        <w:rPr>
          <w:rFonts w:ascii="Times New Roman" w:hAnsi="Times New Roman"/>
          <w:color w:val="000000" w:themeColor="text1"/>
          <w:sz w:val="26"/>
          <w:szCs w:val="26"/>
          <w:shd w:val="clear" w:color="auto" w:fill="FFFFFF"/>
          <w:lang w:val="uk-UA"/>
        </w:rPr>
        <w:t xml:space="preserve"> цей період інші покупці в тому ж житловому комплексі купували квартири за аналогічними цінами, що можна перевірити за реєстрами.</w:t>
      </w:r>
    </w:p>
    <w:p w14:paraId="0A25749E" w14:textId="511FFD7B" w:rsidR="00F3273C" w:rsidRPr="003857D0" w:rsidRDefault="00F3273C" w:rsidP="00F3273C">
      <w:pPr>
        <w:tabs>
          <w:tab w:val="left" w:pos="7740"/>
        </w:tabs>
        <w:spacing w:after="0" w:line="240" w:lineRule="auto"/>
        <w:ind w:firstLine="709"/>
        <w:jc w:val="both"/>
        <w:rPr>
          <w:rFonts w:ascii="Times New Roman" w:hAnsi="Times New Roman"/>
          <w:color w:val="000000" w:themeColor="text1"/>
          <w:sz w:val="26"/>
          <w:szCs w:val="26"/>
          <w:shd w:val="clear" w:color="auto" w:fill="FFFFFF"/>
          <w:lang w:val="uk-UA"/>
        </w:rPr>
      </w:pPr>
      <w:r w:rsidRPr="003857D0">
        <w:rPr>
          <w:rFonts w:ascii="Times New Roman" w:hAnsi="Times New Roman"/>
          <w:color w:val="000000" w:themeColor="text1"/>
          <w:sz w:val="26"/>
          <w:szCs w:val="26"/>
          <w:shd w:val="clear" w:color="auto" w:fill="FFFFFF"/>
          <w:lang w:val="uk-UA"/>
        </w:rPr>
        <w:t xml:space="preserve">Кандидат підкреслив, що не брав участі у фінансуванні покупки квартири </w:t>
      </w:r>
      <w:r w:rsidRPr="003857D0">
        <w:rPr>
          <w:rFonts w:ascii="Times New Roman" w:hAnsi="Times New Roman"/>
          <w:color w:val="000000" w:themeColor="text1"/>
          <w:sz w:val="26"/>
          <w:szCs w:val="26"/>
          <w:lang w:val="uk-UA"/>
        </w:rPr>
        <w:t xml:space="preserve">площею 62,3 </w:t>
      </w:r>
      <w:proofErr w:type="spellStart"/>
      <w:r w:rsidRPr="003857D0">
        <w:rPr>
          <w:rFonts w:ascii="Times New Roman" w:hAnsi="Times New Roman"/>
          <w:color w:val="000000" w:themeColor="text1"/>
          <w:sz w:val="26"/>
          <w:szCs w:val="26"/>
          <w:lang w:val="uk-UA"/>
        </w:rPr>
        <w:t>кв.м</w:t>
      </w:r>
      <w:proofErr w:type="spellEnd"/>
      <w:r w:rsidRPr="003857D0">
        <w:rPr>
          <w:rFonts w:ascii="Times New Roman" w:hAnsi="Times New Roman"/>
          <w:color w:val="000000" w:themeColor="text1"/>
          <w:sz w:val="26"/>
          <w:szCs w:val="26"/>
          <w:lang w:val="uk-UA"/>
        </w:rPr>
        <w:t xml:space="preserve"> </w:t>
      </w:r>
      <w:r w:rsidR="00EF04CF">
        <w:rPr>
          <w:rFonts w:ascii="Times New Roman" w:hAnsi="Times New Roman"/>
          <w:color w:val="000000" w:themeColor="text1"/>
          <w:sz w:val="26"/>
          <w:szCs w:val="26"/>
          <w:lang w:val="uk-UA"/>
        </w:rPr>
        <w:t>у</w:t>
      </w:r>
      <w:r w:rsidRPr="003857D0">
        <w:rPr>
          <w:rFonts w:ascii="Times New Roman" w:hAnsi="Times New Roman"/>
          <w:color w:val="000000" w:themeColor="text1"/>
          <w:sz w:val="26"/>
          <w:szCs w:val="26"/>
          <w:lang w:val="uk-UA"/>
        </w:rPr>
        <w:t xml:space="preserve"> місті Харкові, оскільки купівлю здійснювала виключно його мати, однак </w:t>
      </w:r>
      <w:r w:rsidRPr="003857D0">
        <w:rPr>
          <w:rFonts w:ascii="Times New Roman" w:hAnsi="Times New Roman"/>
          <w:color w:val="000000" w:themeColor="text1"/>
          <w:sz w:val="26"/>
          <w:szCs w:val="26"/>
          <w:shd w:val="clear" w:color="auto" w:fill="FFFFFF"/>
          <w:lang w:val="uk-UA"/>
        </w:rPr>
        <w:t>кандидат в ній проживає</w:t>
      </w:r>
      <w:r w:rsidR="00145B6C" w:rsidRPr="003857D0">
        <w:rPr>
          <w:rFonts w:ascii="Times New Roman" w:hAnsi="Times New Roman"/>
          <w:color w:val="000000" w:themeColor="text1"/>
          <w:sz w:val="26"/>
          <w:szCs w:val="26"/>
          <w:shd w:val="clear" w:color="auto" w:fill="FFFFFF"/>
          <w:lang w:val="uk-UA"/>
        </w:rPr>
        <w:t xml:space="preserve"> </w:t>
      </w:r>
      <w:r w:rsidR="00EF04CF">
        <w:rPr>
          <w:rFonts w:ascii="Times New Roman" w:hAnsi="Times New Roman"/>
          <w:color w:val="000000" w:themeColor="text1"/>
          <w:sz w:val="26"/>
          <w:szCs w:val="26"/>
          <w:shd w:val="clear" w:color="auto" w:fill="FFFFFF"/>
          <w:lang w:val="uk-UA"/>
        </w:rPr>
        <w:t>донині</w:t>
      </w:r>
      <w:r w:rsidR="00145B6C" w:rsidRPr="003857D0">
        <w:rPr>
          <w:rFonts w:ascii="Times New Roman" w:hAnsi="Times New Roman"/>
          <w:color w:val="000000" w:themeColor="text1"/>
          <w:sz w:val="26"/>
          <w:szCs w:val="26"/>
          <w:shd w:val="clear" w:color="auto" w:fill="FFFFFF"/>
          <w:lang w:val="uk-UA"/>
        </w:rPr>
        <w:t>.</w:t>
      </w:r>
    </w:p>
    <w:p w14:paraId="719BEEDF" w14:textId="1097E68E" w:rsidR="00A13780" w:rsidRPr="003857D0" w:rsidRDefault="00A13780" w:rsidP="00A13780">
      <w:pPr>
        <w:pStyle w:val="ab"/>
        <w:tabs>
          <w:tab w:val="left" w:pos="0"/>
          <w:tab w:val="left" w:pos="426"/>
        </w:tabs>
        <w:spacing w:before="0" w:beforeAutospacing="0" w:after="0" w:afterAutospacing="0"/>
        <w:ind w:firstLine="709"/>
        <w:jc w:val="both"/>
        <w:rPr>
          <w:color w:val="000000" w:themeColor="text1"/>
          <w:sz w:val="26"/>
          <w:szCs w:val="26"/>
          <w:lang w:val="uk-UA"/>
        </w:rPr>
      </w:pPr>
      <w:r w:rsidRPr="003857D0">
        <w:rPr>
          <w:color w:val="000000" w:themeColor="text1"/>
          <w:sz w:val="26"/>
          <w:szCs w:val="26"/>
          <w:lang w:val="uk-UA"/>
        </w:rPr>
        <w:t xml:space="preserve">З урахуванням викладеного Комісія вважає, що пояснення </w:t>
      </w:r>
      <w:proofErr w:type="spellStart"/>
      <w:r w:rsidRPr="003857D0">
        <w:rPr>
          <w:color w:val="000000" w:themeColor="text1"/>
          <w:sz w:val="26"/>
          <w:szCs w:val="26"/>
          <w:lang w:val="uk-UA"/>
        </w:rPr>
        <w:t>Сенаторова</w:t>
      </w:r>
      <w:proofErr w:type="spellEnd"/>
      <w:r w:rsidRPr="003857D0">
        <w:rPr>
          <w:color w:val="000000" w:themeColor="text1"/>
          <w:sz w:val="26"/>
          <w:szCs w:val="26"/>
          <w:lang w:val="uk-UA"/>
        </w:rPr>
        <w:t xml:space="preserve"> М.В. з цього приводу є достатніми та вичерпними, а надана ГРД інформація щодо цих обставин не свідчить про порушення критерію доброчесності та професійної етики.</w:t>
      </w:r>
    </w:p>
    <w:p w14:paraId="694F8AD9" w14:textId="7EC20B1B" w:rsidR="00A023F0" w:rsidRPr="003857D0" w:rsidRDefault="00AC0F8B" w:rsidP="00A40B0B">
      <w:pPr>
        <w:pStyle w:val="ab"/>
        <w:tabs>
          <w:tab w:val="left" w:pos="0"/>
          <w:tab w:val="left" w:pos="426"/>
        </w:tabs>
        <w:spacing w:before="0" w:beforeAutospacing="0" w:after="0" w:afterAutospacing="0"/>
        <w:ind w:firstLine="709"/>
        <w:jc w:val="both"/>
        <w:rPr>
          <w:rFonts w:eastAsia="Calibri"/>
          <w:color w:val="000000" w:themeColor="text1"/>
          <w:sz w:val="26"/>
          <w:szCs w:val="26"/>
          <w:lang w:val="uk-UA" w:eastAsia="en-US"/>
        </w:rPr>
      </w:pPr>
      <w:r w:rsidRPr="003857D0">
        <w:rPr>
          <w:color w:val="000000" w:themeColor="text1"/>
          <w:sz w:val="26"/>
          <w:szCs w:val="26"/>
          <w:lang w:val="uk-UA"/>
        </w:rPr>
        <w:t>У пункті 3 інформації ГРД зазнач</w:t>
      </w:r>
      <w:r w:rsidR="006E4FE4">
        <w:rPr>
          <w:color w:val="000000" w:themeColor="text1"/>
          <w:sz w:val="26"/>
          <w:szCs w:val="26"/>
          <w:lang w:val="uk-UA"/>
        </w:rPr>
        <w:t>ено</w:t>
      </w:r>
      <w:r w:rsidRPr="003857D0">
        <w:rPr>
          <w:color w:val="000000" w:themeColor="text1"/>
          <w:sz w:val="26"/>
          <w:szCs w:val="26"/>
          <w:lang w:val="uk-UA"/>
        </w:rPr>
        <w:t xml:space="preserve">, що </w:t>
      </w:r>
      <w:r w:rsidR="006E4FE4">
        <w:rPr>
          <w:rFonts w:eastAsia="Calibri"/>
          <w:color w:val="000000" w:themeColor="text1"/>
          <w:sz w:val="26"/>
          <w:szCs w:val="26"/>
          <w:lang w:val="uk-UA" w:eastAsia="en-US"/>
        </w:rPr>
        <w:t>в</w:t>
      </w:r>
      <w:r w:rsidRPr="003857D0">
        <w:rPr>
          <w:rFonts w:eastAsia="Calibri"/>
          <w:color w:val="000000" w:themeColor="text1"/>
          <w:sz w:val="26"/>
          <w:szCs w:val="26"/>
          <w:lang w:val="uk-UA" w:eastAsia="en-US"/>
        </w:rPr>
        <w:t xml:space="preserve"> Єдиному державному реєстрі судових рішень містяться відомості про розгляд справи № 640/23804/18 за заявою кандидата про видачу обмежувального припису стосовно колишньої дружини. </w:t>
      </w:r>
    </w:p>
    <w:p w14:paraId="2E74852B" w14:textId="64CCDDEB" w:rsidR="00A13780" w:rsidRPr="003857D0" w:rsidRDefault="00AC0F8B" w:rsidP="00A40B0B">
      <w:pPr>
        <w:pStyle w:val="ab"/>
        <w:tabs>
          <w:tab w:val="left" w:pos="0"/>
          <w:tab w:val="left" w:pos="426"/>
        </w:tabs>
        <w:spacing w:before="0" w:beforeAutospacing="0" w:after="0" w:afterAutospacing="0"/>
        <w:ind w:firstLine="709"/>
        <w:jc w:val="both"/>
        <w:rPr>
          <w:color w:val="000000" w:themeColor="text1"/>
          <w:sz w:val="26"/>
          <w:szCs w:val="26"/>
          <w:lang w:val="uk-UA"/>
        </w:rPr>
      </w:pPr>
      <w:r w:rsidRPr="003857D0">
        <w:rPr>
          <w:rFonts w:eastAsia="Calibri"/>
          <w:color w:val="000000" w:themeColor="text1"/>
          <w:sz w:val="26"/>
          <w:szCs w:val="26"/>
          <w:lang w:val="uk-UA" w:eastAsia="en-US"/>
        </w:rPr>
        <w:t>Рішенням Київського районного суду м</w:t>
      </w:r>
      <w:r w:rsidR="006E4FE4">
        <w:rPr>
          <w:rFonts w:eastAsia="Calibri"/>
          <w:color w:val="000000" w:themeColor="text1"/>
          <w:sz w:val="26"/>
          <w:szCs w:val="26"/>
          <w:lang w:val="uk-UA" w:eastAsia="en-US"/>
        </w:rPr>
        <w:t>іста</w:t>
      </w:r>
      <w:r w:rsidRPr="003857D0">
        <w:rPr>
          <w:rFonts w:eastAsia="Calibri"/>
          <w:color w:val="000000" w:themeColor="text1"/>
          <w:sz w:val="26"/>
          <w:szCs w:val="26"/>
          <w:lang w:val="uk-UA" w:eastAsia="en-US"/>
        </w:rPr>
        <w:t xml:space="preserve"> Харкова від 28 грудня 2018 року </w:t>
      </w:r>
      <w:r w:rsidR="006E4FE4">
        <w:rPr>
          <w:rFonts w:eastAsia="Calibri"/>
          <w:color w:val="000000" w:themeColor="text1"/>
          <w:sz w:val="26"/>
          <w:szCs w:val="26"/>
          <w:lang w:val="uk-UA" w:eastAsia="en-US"/>
        </w:rPr>
        <w:t>в</w:t>
      </w:r>
      <w:r w:rsidRPr="003857D0">
        <w:rPr>
          <w:rFonts w:eastAsia="Calibri"/>
          <w:color w:val="000000" w:themeColor="text1"/>
          <w:sz w:val="26"/>
          <w:szCs w:val="26"/>
          <w:lang w:val="uk-UA" w:eastAsia="en-US"/>
        </w:rPr>
        <w:t xml:space="preserve"> задоволенні заяви відмовлено. Зазначене рішення залишено без змін постановою Харківського апеляційного суду, а згодом і постановою Верховного Суду, якою касаційну скаргу кандидата залишено без задоволення.</w:t>
      </w:r>
    </w:p>
    <w:p w14:paraId="09866E47" w14:textId="4DFACA4E" w:rsidR="005B1E78" w:rsidRPr="003857D0" w:rsidRDefault="00AC0F8B" w:rsidP="00A40B0B">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З огляду на публічний статус особи, яка претендує на зайняття посади судді апеляційного суду, а також підвищен</w:t>
      </w:r>
      <w:r w:rsidR="006E4FE4">
        <w:rPr>
          <w:rFonts w:ascii="Times New Roman" w:hAnsi="Times New Roman"/>
          <w:color w:val="000000" w:themeColor="text1"/>
          <w:sz w:val="26"/>
          <w:szCs w:val="26"/>
          <w:lang w:val="uk-UA"/>
        </w:rPr>
        <w:t>их</w:t>
      </w:r>
      <w:r w:rsidRPr="003857D0">
        <w:rPr>
          <w:rFonts w:ascii="Times New Roman" w:hAnsi="Times New Roman"/>
          <w:color w:val="000000" w:themeColor="text1"/>
          <w:sz w:val="26"/>
          <w:szCs w:val="26"/>
          <w:lang w:val="uk-UA"/>
        </w:rPr>
        <w:t xml:space="preserve"> вимог до бездоганної репутації, стриманості поведінки та дотримання стандартів етичності як у професійній, так і в приватній сфері, зазначені обставини підлягають додатковому з’ясуванню. Важливим є встановлення фактичних обставин конфлікту, його причин, характеру взаємовідносин сторін після розірвання шлюбу, а також оцінка того, чи не впливали відповідні події на дотримання </w:t>
      </w:r>
      <w:r w:rsidR="00A95B75" w:rsidRPr="003857D0">
        <w:rPr>
          <w:rFonts w:ascii="Times New Roman" w:hAnsi="Times New Roman"/>
          <w:color w:val="000000" w:themeColor="text1"/>
          <w:sz w:val="26"/>
          <w:szCs w:val="26"/>
          <w:lang w:val="uk-UA"/>
        </w:rPr>
        <w:t>к</w:t>
      </w:r>
      <w:r w:rsidRPr="003857D0">
        <w:rPr>
          <w:rFonts w:ascii="Times New Roman" w:hAnsi="Times New Roman"/>
          <w:color w:val="000000" w:themeColor="text1"/>
          <w:sz w:val="26"/>
          <w:szCs w:val="26"/>
          <w:lang w:val="uk-UA"/>
        </w:rPr>
        <w:t>андидатом принципів поваги до прав інших осіб, недопущення агресивної або конфліктної поведінки та загальних стандартів доброчесності.</w:t>
      </w:r>
    </w:p>
    <w:p w14:paraId="35EA99FB" w14:textId="292FF192" w:rsidR="005B1E78" w:rsidRPr="003857D0" w:rsidRDefault="00AC0F8B" w:rsidP="00A40B0B">
      <w:pPr>
        <w:tabs>
          <w:tab w:val="left" w:pos="7740"/>
        </w:tabs>
        <w:spacing w:after="0" w:line="240" w:lineRule="auto"/>
        <w:ind w:firstLine="709"/>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 xml:space="preserve">Під час засідання колегії </w:t>
      </w:r>
      <w:proofErr w:type="spellStart"/>
      <w:r w:rsidRPr="003857D0">
        <w:rPr>
          <w:rFonts w:ascii="Times New Roman" w:hAnsi="Times New Roman"/>
          <w:color w:val="000000" w:themeColor="text1"/>
          <w:sz w:val="26"/>
          <w:szCs w:val="26"/>
          <w:lang w:val="uk-UA"/>
        </w:rPr>
        <w:t>Сенаторов</w:t>
      </w:r>
      <w:proofErr w:type="spellEnd"/>
      <w:r w:rsidRPr="003857D0">
        <w:rPr>
          <w:rFonts w:ascii="Times New Roman" w:hAnsi="Times New Roman"/>
          <w:color w:val="000000" w:themeColor="text1"/>
          <w:sz w:val="26"/>
          <w:szCs w:val="26"/>
          <w:lang w:val="uk-UA"/>
        </w:rPr>
        <w:t xml:space="preserve"> М.В. пояснив, що його колишня дружина без його згоди завітала до нього додому з його речами, які вона забрала з його офісу</w:t>
      </w:r>
      <w:r w:rsidR="0015273F" w:rsidRPr="003857D0">
        <w:rPr>
          <w:rFonts w:ascii="Times New Roman" w:hAnsi="Times New Roman"/>
          <w:color w:val="000000" w:themeColor="text1"/>
          <w:sz w:val="26"/>
          <w:szCs w:val="26"/>
          <w:lang w:val="uk-UA"/>
        </w:rPr>
        <w:t xml:space="preserve">. Він розцінив дії дружини як такі, що потребують правового припинення, і вирішив закінчувати такі заходи через механізм подання до суду обмежувального припису. </w:t>
      </w:r>
    </w:p>
    <w:p w14:paraId="1A1DC3E9" w14:textId="732EC09F" w:rsidR="0015273F" w:rsidRPr="003857D0" w:rsidRDefault="0015273F" w:rsidP="00A40B0B">
      <w:pPr>
        <w:tabs>
          <w:tab w:val="left" w:pos="7740"/>
        </w:tabs>
        <w:spacing w:after="0" w:line="240" w:lineRule="auto"/>
        <w:ind w:firstLine="709"/>
        <w:jc w:val="both"/>
        <w:rPr>
          <w:rStyle w:val="ng-star-inserted"/>
          <w:rFonts w:ascii="Times New Roman" w:hAnsi="Times New Roman"/>
          <w:color w:val="000000" w:themeColor="text1"/>
          <w:sz w:val="26"/>
          <w:szCs w:val="26"/>
          <w:shd w:val="clear" w:color="auto" w:fill="FFFFFF"/>
          <w:lang w:val="uk-UA"/>
        </w:rPr>
      </w:pPr>
      <w:r w:rsidRPr="003857D0">
        <w:rPr>
          <w:rStyle w:val="ng-star-inserted"/>
          <w:rFonts w:ascii="Times New Roman" w:hAnsi="Times New Roman"/>
          <w:color w:val="000000" w:themeColor="text1"/>
          <w:sz w:val="26"/>
          <w:szCs w:val="26"/>
          <w:shd w:val="clear" w:color="auto" w:fill="FFFFFF"/>
          <w:lang w:val="uk-UA"/>
        </w:rPr>
        <w:t xml:space="preserve">Кандидат визнав, що </w:t>
      </w:r>
      <w:r w:rsidRPr="003857D0">
        <w:rPr>
          <w:rFonts w:ascii="Times New Roman" w:hAnsi="Times New Roman"/>
          <w:bCs/>
          <w:color w:val="000000" w:themeColor="text1"/>
          <w:sz w:val="26"/>
          <w:szCs w:val="26"/>
          <w:shd w:val="clear" w:color="auto" w:fill="FFFFFF"/>
          <w:lang w:val="uk-UA"/>
        </w:rPr>
        <w:t>програв справу в усіх інстанціях</w:t>
      </w:r>
      <w:r w:rsidRPr="003857D0">
        <w:rPr>
          <w:rStyle w:val="ng-star-inserted"/>
          <w:rFonts w:ascii="Times New Roman" w:hAnsi="Times New Roman"/>
          <w:color w:val="000000" w:themeColor="text1"/>
          <w:sz w:val="26"/>
          <w:szCs w:val="26"/>
          <w:shd w:val="clear" w:color="auto" w:fill="FFFFFF"/>
          <w:lang w:val="uk-UA"/>
        </w:rPr>
        <w:t xml:space="preserve"> — суд</w:t>
      </w:r>
      <w:r w:rsidR="00AB31F3" w:rsidRPr="003857D0">
        <w:rPr>
          <w:rStyle w:val="ng-star-inserted"/>
          <w:rFonts w:ascii="Times New Roman" w:hAnsi="Times New Roman"/>
          <w:color w:val="000000" w:themeColor="text1"/>
          <w:sz w:val="26"/>
          <w:szCs w:val="26"/>
          <w:shd w:val="clear" w:color="auto" w:fill="FFFFFF"/>
          <w:lang w:val="uk-UA"/>
        </w:rPr>
        <w:t>и</w:t>
      </w:r>
      <w:r w:rsidRPr="003857D0">
        <w:rPr>
          <w:rStyle w:val="ng-star-inserted"/>
          <w:rFonts w:ascii="Times New Roman" w:hAnsi="Times New Roman"/>
          <w:color w:val="000000" w:themeColor="text1"/>
          <w:sz w:val="26"/>
          <w:szCs w:val="26"/>
          <w:shd w:val="clear" w:color="auto" w:fill="FFFFFF"/>
          <w:lang w:val="uk-UA"/>
        </w:rPr>
        <w:t xml:space="preserve"> першої, апеляційної та касаційної інстанції відмовили йому в задоволенні вимог. </w:t>
      </w:r>
    </w:p>
    <w:p w14:paraId="2C322E3C" w14:textId="472D8F14" w:rsidR="00AB31F3" w:rsidRPr="003857D0" w:rsidRDefault="006E4FE4" w:rsidP="00A40B0B">
      <w:pPr>
        <w:spacing w:after="0" w:line="240" w:lineRule="auto"/>
        <w:ind w:firstLine="709"/>
        <w:jc w:val="both"/>
        <w:rPr>
          <w:rFonts w:ascii="Times New Roman" w:eastAsia="Times New Roman" w:hAnsi="Times New Roman"/>
          <w:color w:val="000000" w:themeColor="text1"/>
          <w:sz w:val="26"/>
          <w:szCs w:val="26"/>
          <w:lang w:val="uk-UA" w:eastAsia="uk-UA"/>
        </w:rPr>
      </w:pPr>
      <w:r>
        <w:rPr>
          <w:rFonts w:ascii="Times New Roman" w:eastAsia="Times New Roman" w:hAnsi="Times New Roman"/>
          <w:color w:val="000000" w:themeColor="text1"/>
          <w:sz w:val="26"/>
          <w:szCs w:val="26"/>
          <w:lang w:val="uk-UA" w:eastAsia="uk-UA"/>
        </w:rPr>
        <w:t>У</w:t>
      </w:r>
      <w:r w:rsidR="00AB31F3" w:rsidRPr="003857D0">
        <w:rPr>
          <w:rFonts w:ascii="Times New Roman" w:eastAsia="Times New Roman" w:hAnsi="Times New Roman"/>
          <w:color w:val="000000" w:themeColor="text1"/>
          <w:sz w:val="26"/>
          <w:szCs w:val="26"/>
          <w:lang w:val="uk-UA" w:eastAsia="uk-UA"/>
        </w:rPr>
        <w:t xml:space="preserve"> письмових поясненнях кандидат зазначив, що після його звернення до суду будь-яке спілкування між ним та колишньою дружиною було припинено на декілька років. Отже, добровільні </w:t>
      </w:r>
      <w:proofErr w:type="spellStart"/>
      <w:r w:rsidR="00AB31F3" w:rsidRPr="003857D0">
        <w:rPr>
          <w:rFonts w:ascii="Times New Roman" w:eastAsia="Times New Roman" w:hAnsi="Times New Roman"/>
          <w:color w:val="000000" w:themeColor="text1"/>
          <w:sz w:val="26"/>
          <w:szCs w:val="26"/>
          <w:lang w:val="uk-UA" w:eastAsia="uk-UA"/>
        </w:rPr>
        <w:t>взаємообмежувальні</w:t>
      </w:r>
      <w:proofErr w:type="spellEnd"/>
      <w:r w:rsidR="00AB31F3" w:rsidRPr="003857D0">
        <w:rPr>
          <w:rFonts w:ascii="Times New Roman" w:eastAsia="Times New Roman" w:hAnsi="Times New Roman"/>
          <w:color w:val="000000" w:themeColor="text1"/>
          <w:sz w:val="26"/>
          <w:szCs w:val="26"/>
          <w:lang w:val="uk-UA" w:eastAsia="uk-UA"/>
        </w:rPr>
        <w:t xml:space="preserve"> заходи виявилися дієвим способом вирішення цього конфлікту. На цей час приміщення, в якому був розташований його адвокатський офіс, належить на праві власності їх спільній дочці.</w:t>
      </w:r>
    </w:p>
    <w:p w14:paraId="21FD409E" w14:textId="48431994" w:rsidR="00AB31F3" w:rsidRPr="003857D0" w:rsidRDefault="00AB31F3" w:rsidP="00A40B0B">
      <w:pPr>
        <w:tabs>
          <w:tab w:val="left" w:pos="7740"/>
        </w:tabs>
        <w:spacing w:after="0" w:line="240" w:lineRule="auto"/>
        <w:ind w:firstLine="709"/>
        <w:jc w:val="both"/>
        <w:rPr>
          <w:rFonts w:ascii="Times New Roman" w:eastAsia="Times New Roman" w:hAnsi="Times New Roman"/>
          <w:color w:val="000000" w:themeColor="text1"/>
          <w:sz w:val="26"/>
          <w:szCs w:val="26"/>
          <w:lang w:val="uk-UA" w:eastAsia="uk-UA"/>
        </w:rPr>
      </w:pPr>
      <w:r w:rsidRPr="003857D0">
        <w:rPr>
          <w:rFonts w:ascii="Times New Roman" w:eastAsia="Times New Roman" w:hAnsi="Times New Roman"/>
          <w:color w:val="000000" w:themeColor="text1"/>
          <w:sz w:val="26"/>
          <w:szCs w:val="26"/>
          <w:lang w:val="uk-UA" w:eastAsia="uk-UA"/>
        </w:rPr>
        <w:t xml:space="preserve">Також вказує, що його звернення з заявою про видачу обмежувального припису було не тільки способом захисту його прав, але й науково-практичним експериментом </w:t>
      </w:r>
      <w:r w:rsidRPr="003857D0">
        <w:rPr>
          <w:rFonts w:ascii="Times New Roman" w:eastAsia="Times New Roman" w:hAnsi="Times New Roman"/>
          <w:color w:val="000000" w:themeColor="text1"/>
          <w:sz w:val="26"/>
          <w:szCs w:val="26"/>
          <w:lang w:val="uk-UA" w:eastAsia="uk-UA"/>
        </w:rPr>
        <w:lastRenderedPageBreak/>
        <w:t>щодо оцінки, як громадянином України, ефективності реформ у судовій системі та нового законодавства щодо захисту потерпілих від домашнього насильства.</w:t>
      </w:r>
    </w:p>
    <w:p w14:paraId="3457BC4A" w14:textId="77777777" w:rsidR="00AB31F3" w:rsidRPr="003857D0" w:rsidRDefault="00AB31F3" w:rsidP="00A40B0B">
      <w:pPr>
        <w:pStyle w:val="ab"/>
        <w:tabs>
          <w:tab w:val="left" w:pos="0"/>
          <w:tab w:val="left" w:pos="426"/>
        </w:tabs>
        <w:spacing w:before="0" w:beforeAutospacing="0" w:after="0" w:afterAutospacing="0"/>
        <w:ind w:firstLine="709"/>
        <w:jc w:val="both"/>
        <w:rPr>
          <w:color w:val="000000" w:themeColor="text1"/>
          <w:sz w:val="26"/>
          <w:szCs w:val="26"/>
          <w:lang w:val="uk-UA"/>
        </w:rPr>
      </w:pPr>
      <w:r w:rsidRPr="003857D0">
        <w:rPr>
          <w:color w:val="000000" w:themeColor="text1"/>
          <w:sz w:val="26"/>
          <w:szCs w:val="26"/>
          <w:lang w:val="uk-UA"/>
        </w:rPr>
        <w:t xml:space="preserve">З урахуванням викладеного Комісія вважає, що пояснення </w:t>
      </w:r>
      <w:proofErr w:type="spellStart"/>
      <w:r w:rsidRPr="003857D0">
        <w:rPr>
          <w:color w:val="000000" w:themeColor="text1"/>
          <w:sz w:val="26"/>
          <w:szCs w:val="26"/>
          <w:lang w:val="uk-UA"/>
        </w:rPr>
        <w:t>Сенаторова</w:t>
      </w:r>
      <w:proofErr w:type="spellEnd"/>
      <w:r w:rsidRPr="003857D0">
        <w:rPr>
          <w:color w:val="000000" w:themeColor="text1"/>
          <w:sz w:val="26"/>
          <w:szCs w:val="26"/>
          <w:lang w:val="uk-UA"/>
        </w:rPr>
        <w:t xml:space="preserve"> М.В. з цього приводу є достатніми та вичерпними, а надана ГРД інформація щодо цих обставин не свідчить про порушення критерію доброчесності та професійної етики.</w:t>
      </w:r>
    </w:p>
    <w:p w14:paraId="3BF7F8BA" w14:textId="5C51A69D" w:rsidR="00C7400B" w:rsidRPr="003857D0" w:rsidRDefault="006E4FE4" w:rsidP="00A40B0B">
      <w:pPr>
        <w:tabs>
          <w:tab w:val="left" w:pos="7740"/>
        </w:tabs>
        <w:spacing w:after="0" w:line="240" w:lineRule="auto"/>
        <w:ind w:firstLine="709"/>
        <w:jc w:val="both"/>
        <w:rPr>
          <w:rFonts w:ascii="Times New Roman" w:hAnsi="Times New Roman"/>
          <w:bCs/>
          <w:color w:val="000000" w:themeColor="text1"/>
          <w:sz w:val="26"/>
          <w:szCs w:val="26"/>
          <w:lang w:val="uk-UA"/>
        </w:rPr>
      </w:pPr>
      <w:r>
        <w:rPr>
          <w:rFonts w:ascii="Times New Roman" w:hAnsi="Times New Roman"/>
          <w:color w:val="000000" w:themeColor="text1"/>
          <w:sz w:val="26"/>
          <w:szCs w:val="26"/>
          <w:lang w:val="uk-UA"/>
        </w:rPr>
        <w:t>У</w:t>
      </w:r>
      <w:r w:rsidR="0074206E" w:rsidRPr="003857D0">
        <w:rPr>
          <w:rFonts w:ascii="Times New Roman" w:hAnsi="Times New Roman"/>
          <w:color w:val="000000" w:themeColor="text1"/>
          <w:sz w:val="26"/>
          <w:szCs w:val="26"/>
          <w:lang w:val="uk-UA"/>
        </w:rPr>
        <w:t xml:space="preserve">раховуючи </w:t>
      </w:r>
      <w:r w:rsidR="00AC7FBD" w:rsidRPr="003857D0">
        <w:rPr>
          <w:rFonts w:ascii="Times New Roman" w:hAnsi="Times New Roman"/>
          <w:color w:val="000000" w:themeColor="text1"/>
          <w:sz w:val="26"/>
          <w:szCs w:val="26"/>
          <w:lang w:val="uk-UA"/>
        </w:rPr>
        <w:t>наве</w:t>
      </w:r>
      <w:r w:rsidR="0074206E" w:rsidRPr="003857D0">
        <w:rPr>
          <w:rFonts w:ascii="Times New Roman" w:hAnsi="Times New Roman"/>
          <w:color w:val="000000" w:themeColor="text1"/>
          <w:sz w:val="26"/>
          <w:szCs w:val="26"/>
          <w:lang w:val="uk-UA"/>
        </w:rPr>
        <w:t>дене</w:t>
      </w:r>
      <w:r>
        <w:rPr>
          <w:rFonts w:ascii="Times New Roman" w:hAnsi="Times New Roman"/>
          <w:color w:val="000000" w:themeColor="text1"/>
          <w:sz w:val="26"/>
          <w:szCs w:val="26"/>
          <w:lang w:val="uk-UA"/>
        </w:rPr>
        <w:t xml:space="preserve"> </w:t>
      </w:r>
      <w:r w:rsidRPr="003857D0">
        <w:rPr>
          <w:rFonts w:ascii="Times New Roman" w:hAnsi="Times New Roman"/>
          <w:color w:val="000000" w:themeColor="text1"/>
          <w:sz w:val="26"/>
          <w:szCs w:val="26"/>
          <w:lang w:val="uk-UA"/>
        </w:rPr>
        <w:t>вище</w:t>
      </w:r>
      <w:r w:rsidR="0023739D" w:rsidRPr="003857D0">
        <w:rPr>
          <w:rFonts w:ascii="Times New Roman" w:hAnsi="Times New Roman"/>
          <w:color w:val="000000" w:themeColor="text1"/>
          <w:sz w:val="26"/>
          <w:szCs w:val="26"/>
          <w:lang w:val="uk-UA"/>
        </w:rPr>
        <w:t xml:space="preserve">, Комісія дійшла висновку, що </w:t>
      </w:r>
      <w:proofErr w:type="spellStart"/>
      <w:r w:rsidR="0023739D" w:rsidRPr="003857D0">
        <w:rPr>
          <w:rFonts w:ascii="Times New Roman" w:hAnsi="Times New Roman"/>
          <w:color w:val="000000" w:themeColor="text1"/>
          <w:sz w:val="26"/>
          <w:szCs w:val="26"/>
          <w:lang w:val="uk-UA"/>
        </w:rPr>
        <w:t>Сенаторов</w:t>
      </w:r>
      <w:proofErr w:type="spellEnd"/>
      <w:r w:rsidR="0023739D" w:rsidRPr="003857D0">
        <w:rPr>
          <w:rFonts w:ascii="Times New Roman" w:hAnsi="Times New Roman"/>
          <w:color w:val="000000" w:themeColor="text1"/>
          <w:sz w:val="26"/>
          <w:szCs w:val="26"/>
          <w:lang w:val="uk-UA"/>
        </w:rPr>
        <w:t xml:space="preserve"> М.В. підлягає оцінці у 0 балів за критеріями доброчесності та професійної етики, тобто  не відповідає </w:t>
      </w:r>
      <w:r>
        <w:rPr>
          <w:rFonts w:ascii="Times New Roman" w:hAnsi="Times New Roman"/>
          <w:color w:val="000000" w:themeColor="text1"/>
          <w:sz w:val="26"/>
          <w:szCs w:val="26"/>
          <w:lang w:val="uk-UA"/>
        </w:rPr>
        <w:t>цим</w:t>
      </w:r>
      <w:r w:rsidR="0023739D" w:rsidRPr="003857D0">
        <w:rPr>
          <w:rFonts w:ascii="Times New Roman" w:hAnsi="Times New Roman"/>
          <w:color w:val="000000" w:themeColor="text1"/>
          <w:sz w:val="26"/>
          <w:szCs w:val="26"/>
          <w:lang w:val="uk-UA"/>
        </w:rPr>
        <w:t xml:space="preserve"> критеріям</w:t>
      </w:r>
      <w:r w:rsidR="00C7400B" w:rsidRPr="003857D0">
        <w:rPr>
          <w:rFonts w:ascii="Times New Roman" w:hAnsi="Times New Roman"/>
          <w:color w:val="000000" w:themeColor="text1"/>
          <w:sz w:val="26"/>
          <w:szCs w:val="26"/>
          <w:lang w:val="uk-UA"/>
        </w:rPr>
        <w:t>,</w:t>
      </w:r>
      <w:r w:rsidR="00C7400B" w:rsidRPr="003857D0">
        <w:rPr>
          <w:rFonts w:ascii="Times New Roman" w:hAnsi="Times New Roman"/>
          <w:bCs/>
          <w:color w:val="000000" w:themeColor="text1"/>
          <w:sz w:val="26"/>
          <w:szCs w:val="26"/>
          <w:lang w:val="uk-UA"/>
        </w:rPr>
        <w:t xml:space="preserve"> що є підставою для визнання його таким, що не підтверди</w:t>
      </w:r>
      <w:r w:rsidR="0074206E" w:rsidRPr="003857D0">
        <w:rPr>
          <w:rFonts w:ascii="Times New Roman" w:hAnsi="Times New Roman"/>
          <w:bCs/>
          <w:color w:val="000000" w:themeColor="text1"/>
          <w:sz w:val="26"/>
          <w:szCs w:val="26"/>
          <w:lang w:val="uk-UA"/>
        </w:rPr>
        <w:t>в</w:t>
      </w:r>
      <w:r w:rsidR="00C7400B" w:rsidRPr="003857D0">
        <w:rPr>
          <w:rFonts w:ascii="Times New Roman" w:hAnsi="Times New Roman"/>
          <w:bCs/>
          <w:color w:val="000000" w:themeColor="text1"/>
          <w:sz w:val="26"/>
          <w:szCs w:val="26"/>
          <w:lang w:val="uk-UA"/>
        </w:rPr>
        <w:t xml:space="preserve"> здатності здійснювати правосуддя у відповідному суді.</w:t>
      </w:r>
    </w:p>
    <w:p w14:paraId="0B0DB95D" w14:textId="77777777" w:rsidR="00421EB4" w:rsidRPr="003857D0" w:rsidRDefault="00421EB4" w:rsidP="00A40B0B">
      <w:pPr>
        <w:tabs>
          <w:tab w:val="left" w:pos="7740"/>
        </w:tabs>
        <w:spacing w:after="0" w:line="240" w:lineRule="auto"/>
        <w:ind w:firstLine="709"/>
        <w:jc w:val="both"/>
        <w:rPr>
          <w:rFonts w:ascii="Times New Roman" w:hAnsi="Times New Roman"/>
          <w:b/>
          <w:color w:val="000000" w:themeColor="text1"/>
          <w:sz w:val="26"/>
          <w:szCs w:val="26"/>
          <w:lang w:val="uk-UA"/>
        </w:rPr>
      </w:pPr>
      <w:r w:rsidRPr="003857D0">
        <w:rPr>
          <w:rFonts w:ascii="Times New Roman" w:hAnsi="Times New Roman"/>
          <w:b/>
          <w:color w:val="000000" w:themeColor="text1"/>
          <w:sz w:val="26"/>
          <w:szCs w:val="26"/>
          <w:lang w:val="uk-UA"/>
        </w:rPr>
        <w:t>Висновки за результатами кваліфікаційного оцінювання кандидата.</w:t>
      </w:r>
    </w:p>
    <w:p w14:paraId="009872B4" w14:textId="519AE920" w:rsidR="00D53AC4" w:rsidRPr="003857D0" w:rsidRDefault="00421EB4" w:rsidP="00A40B0B">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Відповідно до пункту 5.5 розділу 5 Положення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14:paraId="55249A7D" w14:textId="77777777" w:rsidR="000C1AE8" w:rsidRPr="003857D0" w:rsidRDefault="000C1AE8" w:rsidP="000C1AE8">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Згідно з пунктом 5.10 Положення суддя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14:paraId="627667CA" w14:textId="77777777" w:rsidR="0023739D" w:rsidRPr="003857D0" w:rsidRDefault="0023739D" w:rsidP="0023739D">
      <w:pPr>
        <w:pStyle w:val="rtejustify"/>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Відповідно до пункту 6.41 розділу 6 Положення за результатами кваліфікаційного оцінювання Комісія ухвалює одне із таких рішень: рішення про підтвердження здатності судді (кандидата на посаду судді) здійснювати правосуддя у відповідному суді; рішення про не підтвердження здатності судді (кандидата на посаду судді) здійснювати правосуддя у відповідному суді.</w:t>
      </w:r>
    </w:p>
    <w:p w14:paraId="73788EB7" w14:textId="4371CD4C" w:rsidR="0023739D" w:rsidRPr="003857D0" w:rsidRDefault="0023739D" w:rsidP="0023739D">
      <w:pPr>
        <w:pStyle w:val="rtejustify"/>
        <w:shd w:val="clear" w:color="auto" w:fill="FFFFFF"/>
        <w:spacing w:before="0" w:beforeAutospacing="0" w:after="0" w:afterAutospacing="0"/>
        <w:ind w:firstLine="709"/>
        <w:jc w:val="both"/>
        <w:rPr>
          <w:color w:val="000000" w:themeColor="text1"/>
          <w:sz w:val="26"/>
          <w:szCs w:val="26"/>
        </w:rPr>
      </w:pPr>
      <w:r w:rsidRPr="003857D0">
        <w:rPr>
          <w:color w:val="000000" w:themeColor="text1"/>
          <w:sz w:val="26"/>
          <w:szCs w:val="26"/>
        </w:rPr>
        <w:t xml:space="preserve">Рішення Комісії про </w:t>
      </w:r>
      <w:proofErr w:type="spellStart"/>
      <w:r w:rsidRPr="003857D0">
        <w:rPr>
          <w:color w:val="000000" w:themeColor="text1"/>
          <w:sz w:val="26"/>
          <w:szCs w:val="26"/>
        </w:rPr>
        <w:t>непідтвердження</w:t>
      </w:r>
      <w:proofErr w:type="spellEnd"/>
      <w:r w:rsidRPr="003857D0">
        <w:rPr>
          <w:color w:val="000000" w:themeColor="text1"/>
          <w:sz w:val="26"/>
          <w:szCs w:val="26"/>
        </w:rPr>
        <w:t xml:space="preserve"> здатності кандидата на посаду судді здійснювати правосуддя у відповідному суді є підставою для припинення його участі в конкурсі на зайняття вакантної посади судді.</w:t>
      </w:r>
    </w:p>
    <w:p w14:paraId="6024D3C0" w14:textId="3C98A355" w:rsidR="00D53AC4" w:rsidRPr="003857D0" w:rsidRDefault="00D53AC4" w:rsidP="000D3F05">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color w:val="000000" w:themeColor="text1"/>
          <w:sz w:val="26"/>
          <w:szCs w:val="26"/>
          <w:shd w:val="clear" w:color="auto" w:fill="FFFFFF"/>
          <w:lang w:val="uk-UA"/>
        </w:rPr>
        <w:t xml:space="preserve">За результатами проходження процедури кваліфікаційного оцінювання кандидат на посаду судді апеляційного загального суду </w:t>
      </w:r>
      <w:proofErr w:type="spellStart"/>
      <w:r w:rsidRPr="003857D0">
        <w:rPr>
          <w:rFonts w:ascii="Times New Roman" w:hAnsi="Times New Roman"/>
          <w:bCs/>
          <w:color w:val="000000" w:themeColor="text1"/>
          <w:sz w:val="26"/>
          <w:szCs w:val="26"/>
          <w:lang w:val="uk-UA"/>
        </w:rPr>
        <w:t>Сенаторов</w:t>
      </w:r>
      <w:proofErr w:type="spellEnd"/>
      <w:r w:rsidRPr="003857D0">
        <w:rPr>
          <w:rFonts w:ascii="Times New Roman" w:hAnsi="Times New Roman"/>
          <w:bCs/>
          <w:color w:val="000000" w:themeColor="text1"/>
          <w:sz w:val="26"/>
          <w:szCs w:val="26"/>
          <w:lang w:val="uk-UA"/>
        </w:rPr>
        <w:t xml:space="preserve"> М.В. набрав 389,2 </w:t>
      </w:r>
      <w:proofErr w:type="spellStart"/>
      <w:r w:rsidRPr="003857D0">
        <w:rPr>
          <w:rFonts w:ascii="Times New Roman" w:hAnsi="Times New Roman"/>
          <w:bCs/>
          <w:color w:val="000000" w:themeColor="text1"/>
          <w:sz w:val="26"/>
          <w:szCs w:val="26"/>
          <w:lang w:val="uk-UA"/>
        </w:rPr>
        <w:t>бала</w:t>
      </w:r>
      <w:proofErr w:type="spellEnd"/>
      <w:r w:rsidRPr="003857D0">
        <w:rPr>
          <w:rFonts w:ascii="Times New Roman" w:hAnsi="Times New Roman"/>
          <w:color w:val="000000" w:themeColor="text1"/>
          <w:sz w:val="26"/>
          <w:szCs w:val="26"/>
          <w:shd w:val="clear" w:color="auto" w:fill="FFFFFF"/>
          <w:lang w:val="uk-UA"/>
        </w:rPr>
        <w:t>, що є підставою для визнання його таким, що не підтвердив здатн</w:t>
      </w:r>
      <w:r w:rsidR="006E4FE4">
        <w:rPr>
          <w:rFonts w:ascii="Times New Roman" w:hAnsi="Times New Roman"/>
          <w:color w:val="000000" w:themeColor="text1"/>
          <w:sz w:val="26"/>
          <w:szCs w:val="26"/>
          <w:shd w:val="clear" w:color="auto" w:fill="FFFFFF"/>
          <w:lang w:val="uk-UA"/>
        </w:rPr>
        <w:t>о</w:t>
      </w:r>
      <w:r w:rsidRPr="003857D0">
        <w:rPr>
          <w:rFonts w:ascii="Times New Roman" w:hAnsi="Times New Roman"/>
          <w:color w:val="000000" w:themeColor="text1"/>
          <w:sz w:val="26"/>
          <w:szCs w:val="26"/>
          <w:shd w:val="clear" w:color="auto" w:fill="FFFFFF"/>
          <w:lang w:val="uk-UA"/>
        </w:rPr>
        <w:t>ст</w:t>
      </w:r>
      <w:r w:rsidR="006E4FE4">
        <w:rPr>
          <w:rFonts w:ascii="Times New Roman" w:hAnsi="Times New Roman"/>
          <w:color w:val="000000" w:themeColor="text1"/>
          <w:sz w:val="26"/>
          <w:szCs w:val="26"/>
          <w:shd w:val="clear" w:color="auto" w:fill="FFFFFF"/>
          <w:lang w:val="uk-UA"/>
        </w:rPr>
        <w:t>і</w:t>
      </w:r>
      <w:r w:rsidRPr="003857D0">
        <w:rPr>
          <w:rFonts w:ascii="Times New Roman" w:hAnsi="Times New Roman"/>
          <w:color w:val="000000" w:themeColor="text1"/>
          <w:sz w:val="26"/>
          <w:szCs w:val="26"/>
          <w:shd w:val="clear" w:color="auto" w:fill="FFFFFF"/>
          <w:lang w:val="uk-UA"/>
        </w:rPr>
        <w:t xml:space="preserve"> здійснювати правосуддя в апеляційному загальному суді.</w:t>
      </w:r>
    </w:p>
    <w:p w14:paraId="58810254" w14:textId="77777777" w:rsidR="00421EB4" w:rsidRPr="003857D0" w:rsidRDefault="00421EB4" w:rsidP="000D3F05">
      <w:pPr>
        <w:tabs>
          <w:tab w:val="left" w:pos="7740"/>
        </w:tabs>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684326E8" w14:textId="77777777" w:rsidR="00421EB4" w:rsidRPr="003857D0" w:rsidRDefault="00421EB4" w:rsidP="00421EB4">
      <w:pPr>
        <w:tabs>
          <w:tab w:val="left" w:pos="7740"/>
        </w:tabs>
        <w:spacing w:after="0" w:line="240" w:lineRule="auto"/>
        <w:jc w:val="both"/>
        <w:rPr>
          <w:rFonts w:ascii="Times New Roman" w:hAnsi="Times New Roman"/>
          <w:bCs/>
          <w:color w:val="000000" w:themeColor="text1"/>
          <w:sz w:val="26"/>
          <w:szCs w:val="26"/>
          <w:lang w:val="uk-UA"/>
        </w:rPr>
      </w:pPr>
    </w:p>
    <w:p w14:paraId="73387CAD" w14:textId="77777777" w:rsidR="00421EB4" w:rsidRPr="003857D0" w:rsidRDefault="00421EB4" w:rsidP="00421EB4">
      <w:pPr>
        <w:autoSpaceDE w:val="0"/>
        <w:autoSpaceDN w:val="0"/>
        <w:adjustRightInd w:val="0"/>
        <w:spacing w:after="0" w:line="240" w:lineRule="auto"/>
        <w:jc w:val="center"/>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вирішила:</w:t>
      </w:r>
    </w:p>
    <w:p w14:paraId="5913F65A" w14:textId="77777777" w:rsidR="00421EB4" w:rsidRPr="003857D0" w:rsidRDefault="00421EB4" w:rsidP="00421EB4">
      <w:pPr>
        <w:autoSpaceDE w:val="0"/>
        <w:autoSpaceDN w:val="0"/>
        <w:adjustRightInd w:val="0"/>
        <w:spacing w:after="0" w:line="240" w:lineRule="auto"/>
        <w:jc w:val="center"/>
        <w:rPr>
          <w:rFonts w:ascii="Times New Roman" w:hAnsi="Times New Roman"/>
          <w:bCs/>
          <w:color w:val="000000" w:themeColor="text1"/>
          <w:sz w:val="26"/>
          <w:szCs w:val="26"/>
          <w:lang w:val="uk-UA"/>
        </w:rPr>
      </w:pPr>
    </w:p>
    <w:p w14:paraId="6DDEBE1F" w14:textId="104E2AB9" w:rsidR="00421EB4" w:rsidRPr="003857D0" w:rsidRDefault="00421EB4" w:rsidP="0045558A">
      <w:pPr>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lastRenderedPageBreak/>
        <w:t xml:space="preserve">1. </w:t>
      </w:r>
      <w:bookmarkStart w:id="6" w:name="_Hlk209105257"/>
      <w:r w:rsidRPr="003857D0">
        <w:rPr>
          <w:rFonts w:ascii="Times New Roman" w:hAnsi="Times New Roman"/>
          <w:bCs/>
          <w:color w:val="000000" w:themeColor="text1"/>
          <w:sz w:val="26"/>
          <w:szCs w:val="26"/>
          <w:lang w:val="uk-UA"/>
        </w:rPr>
        <w:t xml:space="preserve">Встановити, що під час проведення спеціальної перевірки не отримано інформації, яка може свідчити про невідповідність </w:t>
      </w:r>
      <w:proofErr w:type="spellStart"/>
      <w:r w:rsidR="00BE006D" w:rsidRPr="003857D0">
        <w:rPr>
          <w:rFonts w:ascii="Times New Roman" w:hAnsi="Times New Roman"/>
          <w:color w:val="000000" w:themeColor="text1"/>
          <w:sz w:val="26"/>
          <w:szCs w:val="26"/>
          <w:lang w:val="uk-UA"/>
        </w:rPr>
        <w:t>Сенаторова</w:t>
      </w:r>
      <w:proofErr w:type="spellEnd"/>
      <w:r w:rsidR="00BE006D" w:rsidRPr="003857D0">
        <w:rPr>
          <w:rFonts w:ascii="Times New Roman" w:hAnsi="Times New Roman"/>
          <w:color w:val="000000" w:themeColor="text1"/>
          <w:sz w:val="26"/>
          <w:szCs w:val="26"/>
          <w:lang w:val="uk-UA"/>
        </w:rPr>
        <w:t xml:space="preserve"> Микити Валерійовича</w:t>
      </w:r>
      <w:r w:rsidR="00BE006D" w:rsidRPr="003857D0">
        <w:rPr>
          <w:rFonts w:ascii="Times New Roman" w:hAnsi="Times New Roman"/>
          <w:bCs/>
          <w:color w:val="000000" w:themeColor="text1"/>
          <w:sz w:val="26"/>
          <w:szCs w:val="26"/>
          <w:lang w:val="uk-UA"/>
        </w:rPr>
        <w:t xml:space="preserve"> </w:t>
      </w:r>
      <w:r w:rsidRPr="003857D0">
        <w:rPr>
          <w:rFonts w:ascii="Times New Roman" w:hAnsi="Times New Roman"/>
          <w:bCs/>
          <w:color w:val="000000" w:themeColor="text1"/>
          <w:sz w:val="26"/>
          <w:szCs w:val="26"/>
          <w:lang w:val="uk-UA"/>
        </w:rPr>
        <w:t xml:space="preserve">вимогам до кандидата на посаду судді. </w:t>
      </w:r>
    </w:p>
    <w:p w14:paraId="1530ACE4" w14:textId="69081D9A" w:rsidR="00421EB4" w:rsidRPr="003857D0" w:rsidRDefault="00421EB4" w:rsidP="0045558A">
      <w:pPr>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00BE006D" w:rsidRPr="003857D0">
        <w:rPr>
          <w:rFonts w:ascii="Times New Roman" w:hAnsi="Times New Roman"/>
          <w:color w:val="000000" w:themeColor="text1"/>
          <w:sz w:val="26"/>
          <w:szCs w:val="26"/>
          <w:lang w:val="uk-UA"/>
        </w:rPr>
        <w:t>Сенаторов</w:t>
      </w:r>
      <w:proofErr w:type="spellEnd"/>
      <w:r w:rsidR="00BE006D" w:rsidRPr="003857D0">
        <w:rPr>
          <w:rFonts w:ascii="Times New Roman" w:hAnsi="Times New Roman"/>
          <w:color w:val="000000" w:themeColor="text1"/>
          <w:sz w:val="26"/>
          <w:szCs w:val="26"/>
          <w:lang w:val="uk-UA"/>
        </w:rPr>
        <w:t xml:space="preserve"> Микита Валерійович</w:t>
      </w:r>
      <w:r w:rsidRPr="003857D0">
        <w:rPr>
          <w:rFonts w:ascii="Times New Roman" w:hAnsi="Times New Roman"/>
          <w:color w:val="000000" w:themeColor="text1"/>
          <w:sz w:val="26"/>
          <w:szCs w:val="26"/>
          <w:lang w:val="uk-UA"/>
        </w:rPr>
        <w:t xml:space="preserve"> </w:t>
      </w:r>
      <w:r w:rsidRPr="003857D0">
        <w:rPr>
          <w:rFonts w:ascii="Times New Roman" w:hAnsi="Times New Roman"/>
          <w:bCs/>
          <w:color w:val="000000" w:themeColor="text1"/>
          <w:sz w:val="26"/>
          <w:szCs w:val="26"/>
          <w:lang w:val="uk-UA"/>
        </w:rPr>
        <w:t xml:space="preserve">набрав </w:t>
      </w:r>
      <w:r w:rsidR="004F2E7B" w:rsidRPr="003857D0">
        <w:rPr>
          <w:rFonts w:ascii="Times New Roman" w:hAnsi="Times New Roman"/>
          <w:bCs/>
          <w:color w:val="000000" w:themeColor="text1"/>
          <w:sz w:val="26"/>
          <w:szCs w:val="26"/>
          <w:lang w:val="uk-UA"/>
        </w:rPr>
        <w:t>389</w:t>
      </w:r>
      <w:r w:rsidRPr="003857D0">
        <w:rPr>
          <w:rFonts w:ascii="Times New Roman" w:hAnsi="Times New Roman"/>
          <w:bCs/>
          <w:color w:val="000000" w:themeColor="text1"/>
          <w:sz w:val="26"/>
          <w:szCs w:val="26"/>
          <w:lang w:val="uk-UA"/>
        </w:rPr>
        <w:t>,</w:t>
      </w:r>
      <w:r w:rsidR="004F2E7B" w:rsidRPr="003857D0">
        <w:rPr>
          <w:rFonts w:ascii="Times New Roman" w:hAnsi="Times New Roman"/>
          <w:bCs/>
          <w:color w:val="000000" w:themeColor="text1"/>
          <w:sz w:val="26"/>
          <w:szCs w:val="26"/>
          <w:lang w:val="uk-UA"/>
        </w:rPr>
        <w:t>2</w:t>
      </w:r>
      <w:r w:rsidRPr="003857D0">
        <w:rPr>
          <w:rFonts w:ascii="Times New Roman" w:hAnsi="Times New Roman"/>
          <w:bCs/>
          <w:color w:val="000000" w:themeColor="text1"/>
          <w:sz w:val="26"/>
          <w:szCs w:val="26"/>
          <w:lang w:val="uk-UA"/>
        </w:rPr>
        <w:t xml:space="preserve"> </w:t>
      </w:r>
      <w:proofErr w:type="spellStart"/>
      <w:r w:rsidRPr="003857D0">
        <w:rPr>
          <w:rFonts w:ascii="Times New Roman" w:hAnsi="Times New Roman"/>
          <w:bCs/>
          <w:color w:val="000000" w:themeColor="text1"/>
          <w:sz w:val="26"/>
          <w:szCs w:val="26"/>
          <w:lang w:val="uk-UA"/>
        </w:rPr>
        <w:t>бала</w:t>
      </w:r>
      <w:proofErr w:type="spellEnd"/>
      <w:r w:rsidRPr="003857D0">
        <w:rPr>
          <w:rFonts w:ascii="Times New Roman" w:hAnsi="Times New Roman"/>
          <w:bCs/>
          <w:color w:val="000000" w:themeColor="text1"/>
          <w:sz w:val="26"/>
          <w:szCs w:val="26"/>
          <w:lang w:val="uk-UA"/>
        </w:rPr>
        <w:t>.</w:t>
      </w:r>
    </w:p>
    <w:p w14:paraId="07656399" w14:textId="22524B7F" w:rsidR="00421EB4" w:rsidRPr="003857D0" w:rsidRDefault="00421EB4" w:rsidP="0045558A">
      <w:pPr>
        <w:spacing w:after="0" w:line="240" w:lineRule="auto"/>
        <w:ind w:firstLine="709"/>
        <w:jc w:val="both"/>
        <w:rPr>
          <w:rFonts w:ascii="Times New Roman" w:hAnsi="Times New Roman"/>
          <w:bCs/>
          <w:color w:val="000000" w:themeColor="text1"/>
          <w:sz w:val="26"/>
          <w:szCs w:val="26"/>
          <w:lang w:val="uk-UA"/>
        </w:rPr>
      </w:pPr>
      <w:r w:rsidRPr="003857D0">
        <w:rPr>
          <w:rFonts w:ascii="Times New Roman" w:hAnsi="Times New Roman"/>
          <w:bCs/>
          <w:color w:val="000000" w:themeColor="text1"/>
          <w:sz w:val="26"/>
          <w:szCs w:val="26"/>
          <w:lang w:val="uk-UA"/>
        </w:rPr>
        <w:t xml:space="preserve">3. </w:t>
      </w:r>
      <w:r w:rsidR="00D53AC4" w:rsidRPr="003857D0">
        <w:rPr>
          <w:rFonts w:ascii="Times New Roman" w:hAnsi="Times New Roman"/>
          <w:color w:val="000000" w:themeColor="text1"/>
          <w:sz w:val="26"/>
          <w:szCs w:val="26"/>
          <w:shd w:val="clear" w:color="auto" w:fill="FFFFFF"/>
          <w:lang w:val="uk-UA"/>
        </w:rPr>
        <w:t xml:space="preserve">Визнати </w:t>
      </w:r>
      <w:proofErr w:type="spellStart"/>
      <w:r w:rsidR="00D53AC4" w:rsidRPr="003857D0">
        <w:rPr>
          <w:rFonts w:ascii="Times New Roman" w:hAnsi="Times New Roman"/>
          <w:color w:val="000000" w:themeColor="text1"/>
          <w:sz w:val="26"/>
          <w:szCs w:val="26"/>
          <w:lang w:val="uk-UA"/>
        </w:rPr>
        <w:t>Сенаторова</w:t>
      </w:r>
      <w:proofErr w:type="spellEnd"/>
      <w:r w:rsidR="00D53AC4" w:rsidRPr="003857D0">
        <w:rPr>
          <w:rFonts w:ascii="Times New Roman" w:hAnsi="Times New Roman"/>
          <w:color w:val="000000" w:themeColor="text1"/>
          <w:sz w:val="26"/>
          <w:szCs w:val="26"/>
          <w:lang w:val="uk-UA"/>
        </w:rPr>
        <w:t xml:space="preserve"> Микиту Валерійовича</w:t>
      </w:r>
      <w:r w:rsidR="00D53AC4" w:rsidRPr="003857D0">
        <w:rPr>
          <w:rFonts w:ascii="Times New Roman" w:hAnsi="Times New Roman"/>
          <w:bCs/>
          <w:color w:val="000000" w:themeColor="text1"/>
          <w:sz w:val="26"/>
          <w:szCs w:val="26"/>
          <w:lang w:val="uk-UA"/>
        </w:rPr>
        <w:t xml:space="preserve"> </w:t>
      </w:r>
      <w:r w:rsidR="00D53AC4" w:rsidRPr="003857D0">
        <w:rPr>
          <w:rFonts w:ascii="Times New Roman" w:hAnsi="Times New Roman"/>
          <w:color w:val="000000" w:themeColor="text1"/>
          <w:sz w:val="26"/>
          <w:szCs w:val="26"/>
          <w:shd w:val="clear" w:color="auto" w:fill="FFFFFF"/>
          <w:lang w:val="uk-UA"/>
        </w:rPr>
        <w:t>таким, що не підтвердив здатн</w:t>
      </w:r>
      <w:r w:rsidR="006E4FE4">
        <w:rPr>
          <w:rFonts w:ascii="Times New Roman" w:hAnsi="Times New Roman"/>
          <w:color w:val="000000" w:themeColor="text1"/>
          <w:sz w:val="26"/>
          <w:szCs w:val="26"/>
          <w:shd w:val="clear" w:color="auto" w:fill="FFFFFF"/>
          <w:lang w:val="uk-UA"/>
        </w:rPr>
        <w:t>о</w:t>
      </w:r>
      <w:r w:rsidR="00D53AC4" w:rsidRPr="003857D0">
        <w:rPr>
          <w:rFonts w:ascii="Times New Roman" w:hAnsi="Times New Roman"/>
          <w:color w:val="000000" w:themeColor="text1"/>
          <w:sz w:val="26"/>
          <w:szCs w:val="26"/>
          <w:shd w:val="clear" w:color="auto" w:fill="FFFFFF"/>
          <w:lang w:val="uk-UA"/>
        </w:rPr>
        <w:t>ст</w:t>
      </w:r>
      <w:r w:rsidR="006E4FE4">
        <w:rPr>
          <w:rFonts w:ascii="Times New Roman" w:hAnsi="Times New Roman"/>
          <w:color w:val="000000" w:themeColor="text1"/>
          <w:sz w:val="26"/>
          <w:szCs w:val="26"/>
          <w:shd w:val="clear" w:color="auto" w:fill="FFFFFF"/>
          <w:lang w:val="uk-UA"/>
        </w:rPr>
        <w:t>і</w:t>
      </w:r>
      <w:r w:rsidR="00D53AC4" w:rsidRPr="003857D0">
        <w:rPr>
          <w:rFonts w:ascii="Times New Roman" w:hAnsi="Times New Roman"/>
          <w:color w:val="000000" w:themeColor="text1"/>
          <w:sz w:val="26"/>
          <w:szCs w:val="26"/>
          <w:shd w:val="clear" w:color="auto" w:fill="FFFFFF"/>
          <w:lang w:val="uk-UA"/>
        </w:rPr>
        <w:t xml:space="preserve"> здійснювати правосуддя в апеляційному загальному суді.</w:t>
      </w:r>
    </w:p>
    <w:p w14:paraId="57AAA3F8" w14:textId="77777777" w:rsidR="00421EB4" w:rsidRPr="003857D0" w:rsidRDefault="00421EB4" w:rsidP="00421EB4">
      <w:pPr>
        <w:spacing w:after="0" w:line="240" w:lineRule="auto"/>
        <w:jc w:val="both"/>
        <w:rPr>
          <w:rFonts w:ascii="Times New Roman" w:hAnsi="Times New Roman"/>
          <w:bCs/>
          <w:color w:val="000000" w:themeColor="text1"/>
          <w:sz w:val="26"/>
          <w:szCs w:val="26"/>
          <w:lang w:val="uk-UA"/>
        </w:rPr>
      </w:pPr>
    </w:p>
    <w:p w14:paraId="4861548F" w14:textId="77777777" w:rsidR="00421EB4" w:rsidRPr="003857D0" w:rsidRDefault="00421EB4" w:rsidP="00421EB4">
      <w:pPr>
        <w:spacing w:after="0" w:line="240" w:lineRule="auto"/>
        <w:jc w:val="both"/>
        <w:rPr>
          <w:rFonts w:ascii="Times New Roman" w:hAnsi="Times New Roman"/>
          <w:bCs/>
          <w:color w:val="000000" w:themeColor="text1"/>
          <w:sz w:val="26"/>
          <w:szCs w:val="26"/>
          <w:lang w:val="uk-UA"/>
        </w:rPr>
      </w:pPr>
    </w:p>
    <w:bookmarkEnd w:id="6"/>
    <w:p w14:paraId="58F5C844" w14:textId="77777777" w:rsidR="00421EB4" w:rsidRPr="003857D0" w:rsidRDefault="00421EB4" w:rsidP="00421EB4">
      <w:pPr>
        <w:shd w:val="clear" w:color="auto" w:fill="FFFFFF"/>
        <w:spacing w:after="0" w:line="240" w:lineRule="auto"/>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Головуючий</w:t>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t xml:space="preserve">             Олексій ОМЕЛЬЯН</w:t>
      </w:r>
    </w:p>
    <w:p w14:paraId="6810BC21" w14:textId="77777777" w:rsidR="00421EB4" w:rsidRPr="003857D0" w:rsidRDefault="00421EB4" w:rsidP="00421EB4">
      <w:pPr>
        <w:shd w:val="clear" w:color="auto" w:fill="FFFFFF"/>
        <w:spacing w:after="0" w:line="240" w:lineRule="auto"/>
        <w:jc w:val="both"/>
        <w:rPr>
          <w:rFonts w:ascii="Times New Roman" w:eastAsiaTheme="minorHAnsi" w:hAnsi="Times New Roman"/>
          <w:color w:val="000000" w:themeColor="text1"/>
          <w:sz w:val="26"/>
          <w:szCs w:val="26"/>
          <w:lang w:val="uk-UA"/>
        </w:rPr>
      </w:pPr>
    </w:p>
    <w:p w14:paraId="650E3F9D" w14:textId="77777777" w:rsidR="00421EB4" w:rsidRPr="003857D0" w:rsidRDefault="00421EB4" w:rsidP="00421EB4">
      <w:pPr>
        <w:shd w:val="clear" w:color="auto" w:fill="FFFFFF"/>
        <w:spacing w:after="0" w:line="240" w:lineRule="auto"/>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 xml:space="preserve">Члени Комісії: </w:t>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t xml:space="preserve">  Ярослав ДУХ</w:t>
      </w:r>
    </w:p>
    <w:p w14:paraId="6EAB4D03" w14:textId="77777777" w:rsidR="00421EB4" w:rsidRPr="003857D0" w:rsidRDefault="00421EB4" w:rsidP="00421EB4">
      <w:pPr>
        <w:shd w:val="clear" w:color="auto" w:fill="FFFFFF"/>
        <w:spacing w:after="0" w:line="240" w:lineRule="auto"/>
        <w:jc w:val="both"/>
        <w:rPr>
          <w:rFonts w:ascii="Times New Roman" w:hAnsi="Times New Roman"/>
          <w:color w:val="000000" w:themeColor="text1"/>
          <w:sz w:val="26"/>
          <w:szCs w:val="26"/>
          <w:lang w:val="uk-UA"/>
        </w:rPr>
      </w:pPr>
    </w:p>
    <w:p w14:paraId="3CB66A45" w14:textId="77777777" w:rsidR="00421EB4" w:rsidRPr="003857D0" w:rsidRDefault="00421EB4" w:rsidP="00421EB4">
      <w:pPr>
        <w:shd w:val="clear" w:color="auto" w:fill="FFFFFF"/>
        <w:spacing w:after="0" w:line="240" w:lineRule="auto"/>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t xml:space="preserve">  Ігор КУШНІР</w:t>
      </w:r>
    </w:p>
    <w:p w14:paraId="3D17AE69" w14:textId="77777777" w:rsidR="00421EB4" w:rsidRPr="003857D0" w:rsidRDefault="00421EB4" w:rsidP="00421EB4">
      <w:pPr>
        <w:shd w:val="clear" w:color="auto" w:fill="FFFFFF"/>
        <w:spacing w:after="0" w:line="240" w:lineRule="auto"/>
        <w:jc w:val="both"/>
        <w:rPr>
          <w:rFonts w:ascii="Times New Roman" w:hAnsi="Times New Roman"/>
          <w:color w:val="000000" w:themeColor="text1"/>
          <w:sz w:val="26"/>
          <w:szCs w:val="26"/>
          <w:lang w:val="uk-UA"/>
        </w:rPr>
      </w:pPr>
    </w:p>
    <w:p w14:paraId="508AC7B6" w14:textId="7B6C41F5" w:rsidR="00421EB4" w:rsidRPr="003857D0" w:rsidRDefault="00421EB4" w:rsidP="00421EB4">
      <w:pPr>
        <w:shd w:val="clear" w:color="auto" w:fill="FFFFFF"/>
        <w:spacing w:after="0" w:line="240" w:lineRule="auto"/>
        <w:jc w:val="both"/>
        <w:rPr>
          <w:rFonts w:ascii="Times New Roman" w:hAnsi="Times New Roman"/>
          <w:color w:val="000000" w:themeColor="text1"/>
          <w:sz w:val="26"/>
          <w:szCs w:val="26"/>
          <w:lang w:val="uk-UA"/>
        </w:rPr>
      </w:pP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r>
      <w:r w:rsidRPr="003857D0">
        <w:rPr>
          <w:rFonts w:ascii="Times New Roman" w:hAnsi="Times New Roman"/>
          <w:color w:val="000000" w:themeColor="text1"/>
          <w:sz w:val="26"/>
          <w:szCs w:val="26"/>
          <w:lang w:val="uk-UA"/>
        </w:rPr>
        <w:tab/>
        <w:t xml:space="preserve">  Володимир ЛУГАНСЬКИЙ</w:t>
      </w:r>
    </w:p>
    <w:p w14:paraId="56FDB439" w14:textId="2524AD01" w:rsidR="00871646" w:rsidRPr="003857D0" w:rsidRDefault="00871646" w:rsidP="00421EB4">
      <w:pPr>
        <w:tabs>
          <w:tab w:val="left" w:pos="7740"/>
        </w:tabs>
        <w:spacing w:after="0" w:line="240" w:lineRule="auto"/>
        <w:ind w:firstLine="709"/>
        <w:jc w:val="both"/>
        <w:rPr>
          <w:rFonts w:ascii="Times New Roman" w:hAnsi="Times New Roman"/>
          <w:color w:val="000000" w:themeColor="text1"/>
          <w:sz w:val="26"/>
          <w:szCs w:val="26"/>
          <w:lang w:val="uk-UA"/>
        </w:rPr>
      </w:pPr>
    </w:p>
    <w:sectPr w:rsidR="00871646" w:rsidRPr="003857D0" w:rsidSect="00E44957">
      <w:headerReference w:type="default" r:id="rId9"/>
      <w:pgSz w:w="11906" w:h="16838"/>
      <w:pgMar w:top="1134" w:right="567" w:bottom="1134" w:left="1701"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C7275" w14:textId="77777777" w:rsidR="00841D7E" w:rsidRDefault="00841D7E" w:rsidP="00EB7325">
      <w:pPr>
        <w:spacing w:after="0" w:line="240" w:lineRule="auto"/>
      </w:pPr>
      <w:r>
        <w:separator/>
      </w:r>
    </w:p>
  </w:endnote>
  <w:endnote w:type="continuationSeparator" w:id="0">
    <w:p w14:paraId="7826334F" w14:textId="77777777" w:rsidR="00841D7E" w:rsidRDefault="00841D7E"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altName w:val="Microsoft Uighur"/>
    <w:panose1 w:val="02000000000000000000"/>
    <w:charset w:val="00"/>
    <w:family w:val="auto"/>
    <w:pitch w:val="variable"/>
    <w:sig w:usb0="80002023" w:usb1="80000002"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1B204" w14:textId="77777777" w:rsidR="00841D7E" w:rsidRDefault="00841D7E" w:rsidP="00EB7325">
      <w:pPr>
        <w:spacing w:after="0" w:line="240" w:lineRule="auto"/>
      </w:pPr>
      <w:r>
        <w:separator/>
      </w:r>
    </w:p>
  </w:footnote>
  <w:footnote w:type="continuationSeparator" w:id="0">
    <w:p w14:paraId="01E48E8E" w14:textId="77777777" w:rsidR="00841D7E" w:rsidRDefault="00841D7E"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6016344"/>
      <w:docPartObj>
        <w:docPartGallery w:val="Page Numbers (Top of Page)"/>
        <w:docPartUnique/>
      </w:docPartObj>
    </w:sdtPr>
    <w:sdtEndPr/>
    <w:sdtContent>
      <w:p w14:paraId="22F7BE6A" w14:textId="77777777" w:rsidR="00AA250D" w:rsidRDefault="00AA250D">
        <w:pPr>
          <w:pStyle w:val="a3"/>
          <w:jc w:val="center"/>
          <w:rPr>
            <w:lang w:val="uk-UA"/>
          </w:rPr>
        </w:pPr>
        <w:r>
          <w:rPr>
            <w:lang w:val="uk-UA"/>
          </w:rPr>
          <w:t xml:space="preserve"> </w:t>
        </w:r>
      </w:p>
      <w:p w14:paraId="47A3979E" w14:textId="5F8F9944" w:rsidR="00AA250D" w:rsidRDefault="00AA250D">
        <w:pPr>
          <w:pStyle w:val="a3"/>
          <w:jc w:val="center"/>
        </w:pPr>
        <w:r>
          <w:fldChar w:fldCharType="begin"/>
        </w:r>
        <w:r>
          <w:instrText>PAGE   \* MERGEFORMAT</w:instrText>
        </w:r>
        <w:r>
          <w:fldChar w:fldCharType="separate"/>
        </w:r>
        <w:r>
          <w:rPr>
            <w:lang w:val="uk-UA"/>
          </w:rPr>
          <w:t>2</w:t>
        </w:r>
        <w:r>
          <w:fldChar w:fldCharType="end"/>
        </w:r>
      </w:p>
    </w:sdtContent>
  </w:sdt>
  <w:p w14:paraId="1FBC32A7" w14:textId="77777777" w:rsidR="00AA250D" w:rsidRDefault="00AA25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57577"/>
    <w:multiLevelType w:val="hybridMultilevel"/>
    <w:tmpl w:val="CA0483D8"/>
    <w:lvl w:ilvl="0" w:tplc="052A9FF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134C20"/>
    <w:multiLevelType w:val="hybridMultilevel"/>
    <w:tmpl w:val="484CEFEA"/>
    <w:lvl w:ilvl="0" w:tplc="928C765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15:restartNumberingAfterBreak="0">
    <w:nsid w:val="276C0438"/>
    <w:multiLevelType w:val="hybridMultilevel"/>
    <w:tmpl w:val="43488760"/>
    <w:lvl w:ilvl="0" w:tplc="69428A76">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70336E2"/>
    <w:multiLevelType w:val="multilevel"/>
    <w:tmpl w:val="1EAAA914"/>
    <w:lvl w:ilvl="0">
      <w:start w:val="1"/>
      <w:numFmt w:val="decimal"/>
      <w:lvlText w:val="%1."/>
      <w:lvlJc w:val="left"/>
      <w:pPr>
        <w:ind w:left="786" w:hanging="360"/>
      </w:pPr>
      <w:rPr>
        <w:rFonts w:hint="default"/>
        <w:b/>
      </w:rPr>
    </w:lvl>
    <w:lvl w:ilvl="1">
      <w:start w:val="1"/>
      <w:numFmt w:val="decimal"/>
      <w:isLgl/>
      <w:lvlText w:val="%1.%2."/>
      <w:lvlJc w:val="left"/>
      <w:pPr>
        <w:ind w:left="1713" w:hanging="720"/>
      </w:pPr>
      <w:rPr>
        <w:rFonts w:hint="default"/>
        <w:b w:val="0"/>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15:restartNumberingAfterBreak="0">
    <w:nsid w:val="4D487AE0"/>
    <w:multiLevelType w:val="multilevel"/>
    <w:tmpl w:val="4880A6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BA66DE"/>
    <w:multiLevelType w:val="multilevel"/>
    <w:tmpl w:val="61FC85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947C0B"/>
    <w:multiLevelType w:val="multilevel"/>
    <w:tmpl w:val="057A9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8B62A6"/>
    <w:multiLevelType w:val="hybridMultilevel"/>
    <w:tmpl w:val="D60E5BB4"/>
    <w:lvl w:ilvl="0" w:tplc="3576362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71977033"/>
    <w:multiLevelType w:val="hybridMultilevel"/>
    <w:tmpl w:val="17DEE0F0"/>
    <w:lvl w:ilvl="0" w:tplc="D5E8A67A">
      <w:start w:val="1"/>
      <w:numFmt w:val="decimal"/>
      <w:lvlText w:val="%1."/>
      <w:lvlJc w:val="left"/>
      <w:pPr>
        <w:ind w:left="644" w:hanging="360"/>
      </w:pPr>
      <w:rPr>
        <w:rFonts w:hint="default"/>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9"/>
  </w:num>
  <w:num w:numId="3">
    <w:abstractNumId w:val="7"/>
  </w:num>
  <w:num w:numId="4">
    <w:abstractNumId w:val="10"/>
  </w:num>
  <w:num w:numId="5">
    <w:abstractNumId w:val="1"/>
  </w:num>
  <w:num w:numId="6">
    <w:abstractNumId w:val="0"/>
  </w:num>
  <w:num w:numId="7">
    <w:abstractNumId w:val="3"/>
  </w:num>
  <w:num w:numId="8">
    <w:abstractNumId w:val="4"/>
  </w:num>
  <w:num w:numId="9">
    <w:abstractNumId w:val="5"/>
  </w:num>
  <w:num w:numId="10">
    <w:abstractNumId w:val="8"/>
  </w:num>
  <w:num w:numId="11">
    <w:abstractNumId w:val="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0C29"/>
    <w:rsid w:val="0000179D"/>
    <w:rsid w:val="000020F2"/>
    <w:rsid w:val="00002982"/>
    <w:rsid w:val="00004302"/>
    <w:rsid w:val="00004D32"/>
    <w:rsid w:val="00006173"/>
    <w:rsid w:val="00006691"/>
    <w:rsid w:val="0000709D"/>
    <w:rsid w:val="00015EC5"/>
    <w:rsid w:val="00016203"/>
    <w:rsid w:val="00021037"/>
    <w:rsid w:val="0002604D"/>
    <w:rsid w:val="00026AE7"/>
    <w:rsid w:val="00026BED"/>
    <w:rsid w:val="00026E2B"/>
    <w:rsid w:val="00033694"/>
    <w:rsid w:val="00043250"/>
    <w:rsid w:val="00043C05"/>
    <w:rsid w:val="000462C0"/>
    <w:rsid w:val="0004646A"/>
    <w:rsid w:val="00047F3E"/>
    <w:rsid w:val="00052463"/>
    <w:rsid w:val="0005246A"/>
    <w:rsid w:val="00053008"/>
    <w:rsid w:val="00062450"/>
    <w:rsid w:val="000624DE"/>
    <w:rsid w:val="000644CE"/>
    <w:rsid w:val="00064E97"/>
    <w:rsid w:val="00074281"/>
    <w:rsid w:val="00075FD7"/>
    <w:rsid w:val="00077DBE"/>
    <w:rsid w:val="000804FD"/>
    <w:rsid w:val="000832B9"/>
    <w:rsid w:val="00085285"/>
    <w:rsid w:val="00086767"/>
    <w:rsid w:val="00087E35"/>
    <w:rsid w:val="00090014"/>
    <w:rsid w:val="0009431B"/>
    <w:rsid w:val="00095538"/>
    <w:rsid w:val="00096B24"/>
    <w:rsid w:val="000977EF"/>
    <w:rsid w:val="00097BA3"/>
    <w:rsid w:val="00097D05"/>
    <w:rsid w:val="000A16F9"/>
    <w:rsid w:val="000A39F3"/>
    <w:rsid w:val="000A3BD8"/>
    <w:rsid w:val="000A78E1"/>
    <w:rsid w:val="000B03FD"/>
    <w:rsid w:val="000B1BEC"/>
    <w:rsid w:val="000B3626"/>
    <w:rsid w:val="000B42C9"/>
    <w:rsid w:val="000B49FD"/>
    <w:rsid w:val="000B4DDD"/>
    <w:rsid w:val="000B7BC6"/>
    <w:rsid w:val="000C128F"/>
    <w:rsid w:val="000C1AE8"/>
    <w:rsid w:val="000C219F"/>
    <w:rsid w:val="000C501A"/>
    <w:rsid w:val="000C635B"/>
    <w:rsid w:val="000C6856"/>
    <w:rsid w:val="000C68EF"/>
    <w:rsid w:val="000D037A"/>
    <w:rsid w:val="000D0B94"/>
    <w:rsid w:val="000D3F05"/>
    <w:rsid w:val="000D4DC1"/>
    <w:rsid w:val="000D5109"/>
    <w:rsid w:val="000D5A88"/>
    <w:rsid w:val="000E2230"/>
    <w:rsid w:val="000E283D"/>
    <w:rsid w:val="000E5EEB"/>
    <w:rsid w:val="000E78C3"/>
    <w:rsid w:val="000F42C8"/>
    <w:rsid w:val="000F63AE"/>
    <w:rsid w:val="00100B1F"/>
    <w:rsid w:val="00105F60"/>
    <w:rsid w:val="0010797B"/>
    <w:rsid w:val="00111338"/>
    <w:rsid w:val="001129A6"/>
    <w:rsid w:val="001132FB"/>
    <w:rsid w:val="0011386D"/>
    <w:rsid w:val="00113B06"/>
    <w:rsid w:val="001201A8"/>
    <w:rsid w:val="00120713"/>
    <w:rsid w:val="001211FA"/>
    <w:rsid w:val="001224AD"/>
    <w:rsid w:val="001229E2"/>
    <w:rsid w:val="001234EB"/>
    <w:rsid w:val="0012360E"/>
    <w:rsid w:val="00126EB9"/>
    <w:rsid w:val="0013350D"/>
    <w:rsid w:val="00133CB0"/>
    <w:rsid w:val="001340CA"/>
    <w:rsid w:val="00134A6A"/>
    <w:rsid w:val="00136FCC"/>
    <w:rsid w:val="001379EE"/>
    <w:rsid w:val="0014067F"/>
    <w:rsid w:val="00140DF6"/>
    <w:rsid w:val="00140ECF"/>
    <w:rsid w:val="00142A88"/>
    <w:rsid w:val="0014425A"/>
    <w:rsid w:val="001448CB"/>
    <w:rsid w:val="00144B55"/>
    <w:rsid w:val="00145437"/>
    <w:rsid w:val="0014574F"/>
    <w:rsid w:val="00145B6C"/>
    <w:rsid w:val="001464B3"/>
    <w:rsid w:val="00146807"/>
    <w:rsid w:val="0014780A"/>
    <w:rsid w:val="00150F9E"/>
    <w:rsid w:val="0015273F"/>
    <w:rsid w:val="0015572E"/>
    <w:rsid w:val="00156482"/>
    <w:rsid w:val="00165CEE"/>
    <w:rsid w:val="00165D26"/>
    <w:rsid w:val="00166118"/>
    <w:rsid w:val="00167343"/>
    <w:rsid w:val="00167E41"/>
    <w:rsid w:val="00172B28"/>
    <w:rsid w:val="00172E62"/>
    <w:rsid w:val="00176521"/>
    <w:rsid w:val="00181CEE"/>
    <w:rsid w:val="00186939"/>
    <w:rsid w:val="00191F6D"/>
    <w:rsid w:val="001956EA"/>
    <w:rsid w:val="00197464"/>
    <w:rsid w:val="001A1BBE"/>
    <w:rsid w:val="001A56D1"/>
    <w:rsid w:val="001B0A8B"/>
    <w:rsid w:val="001B10C2"/>
    <w:rsid w:val="001B60E4"/>
    <w:rsid w:val="001C0B9A"/>
    <w:rsid w:val="001C0BD3"/>
    <w:rsid w:val="001C28BB"/>
    <w:rsid w:val="001C7C61"/>
    <w:rsid w:val="001D013A"/>
    <w:rsid w:val="001D34F4"/>
    <w:rsid w:val="001D3FA2"/>
    <w:rsid w:val="001D4101"/>
    <w:rsid w:val="001D5D2D"/>
    <w:rsid w:val="001D7AB8"/>
    <w:rsid w:val="001D7C76"/>
    <w:rsid w:val="001E39D9"/>
    <w:rsid w:val="001E5266"/>
    <w:rsid w:val="001E6BD6"/>
    <w:rsid w:val="001F1D05"/>
    <w:rsid w:val="001F217E"/>
    <w:rsid w:val="001F5741"/>
    <w:rsid w:val="001F65E3"/>
    <w:rsid w:val="001F6EC2"/>
    <w:rsid w:val="001F6F85"/>
    <w:rsid w:val="00201154"/>
    <w:rsid w:val="002038C2"/>
    <w:rsid w:val="00203ACA"/>
    <w:rsid w:val="00205ECD"/>
    <w:rsid w:val="002125E7"/>
    <w:rsid w:val="002172A6"/>
    <w:rsid w:val="00220452"/>
    <w:rsid w:val="002221C4"/>
    <w:rsid w:val="0022251E"/>
    <w:rsid w:val="00223325"/>
    <w:rsid w:val="00223554"/>
    <w:rsid w:val="002236A2"/>
    <w:rsid w:val="00224A4B"/>
    <w:rsid w:val="0023739D"/>
    <w:rsid w:val="00240276"/>
    <w:rsid w:val="002406F5"/>
    <w:rsid w:val="002435E0"/>
    <w:rsid w:val="00245A12"/>
    <w:rsid w:val="00246DB3"/>
    <w:rsid w:val="00247CB9"/>
    <w:rsid w:val="00247E37"/>
    <w:rsid w:val="00250809"/>
    <w:rsid w:val="00250DE8"/>
    <w:rsid w:val="00251381"/>
    <w:rsid w:val="0025163F"/>
    <w:rsid w:val="0025493B"/>
    <w:rsid w:val="0025693F"/>
    <w:rsid w:val="00260D7F"/>
    <w:rsid w:val="00263211"/>
    <w:rsid w:val="00265EA2"/>
    <w:rsid w:val="002679BD"/>
    <w:rsid w:val="00270B35"/>
    <w:rsid w:val="00271C75"/>
    <w:rsid w:val="0027220C"/>
    <w:rsid w:val="00272C18"/>
    <w:rsid w:val="00272F4E"/>
    <w:rsid w:val="002731A4"/>
    <w:rsid w:val="0027466B"/>
    <w:rsid w:val="00280FED"/>
    <w:rsid w:val="002811CA"/>
    <w:rsid w:val="00281952"/>
    <w:rsid w:val="002833B3"/>
    <w:rsid w:val="00286EB7"/>
    <w:rsid w:val="0028725D"/>
    <w:rsid w:val="00292A41"/>
    <w:rsid w:val="002A0C3A"/>
    <w:rsid w:val="002A0D7C"/>
    <w:rsid w:val="002A1DC9"/>
    <w:rsid w:val="002A24C2"/>
    <w:rsid w:val="002A57B6"/>
    <w:rsid w:val="002B09DB"/>
    <w:rsid w:val="002B2D18"/>
    <w:rsid w:val="002B3088"/>
    <w:rsid w:val="002B49B9"/>
    <w:rsid w:val="002B5D64"/>
    <w:rsid w:val="002B62F8"/>
    <w:rsid w:val="002C08B1"/>
    <w:rsid w:val="002C0C6E"/>
    <w:rsid w:val="002C3D4B"/>
    <w:rsid w:val="002C4D61"/>
    <w:rsid w:val="002C66EA"/>
    <w:rsid w:val="002D100E"/>
    <w:rsid w:val="002D2BD3"/>
    <w:rsid w:val="002D35BE"/>
    <w:rsid w:val="002D6233"/>
    <w:rsid w:val="002E11BA"/>
    <w:rsid w:val="002E25DF"/>
    <w:rsid w:val="002E60E0"/>
    <w:rsid w:val="002E7FB7"/>
    <w:rsid w:val="002F29FC"/>
    <w:rsid w:val="002F521F"/>
    <w:rsid w:val="002F6EA8"/>
    <w:rsid w:val="002F7D7C"/>
    <w:rsid w:val="00300734"/>
    <w:rsid w:val="00301007"/>
    <w:rsid w:val="00301180"/>
    <w:rsid w:val="003048AF"/>
    <w:rsid w:val="0030507B"/>
    <w:rsid w:val="00305FD7"/>
    <w:rsid w:val="00307907"/>
    <w:rsid w:val="00307E9F"/>
    <w:rsid w:val="00307FA8"/>
    <w:rsid w:val="003103FE"/>
    <w:rsid w:val="00310962"/>
    <w:rsid w:val="003113D5"/>
    <w:rsid w:val="00311BF1"/>
    <w:rsid w:val="00312D94"/>
    <w:rsid w:val="00313F7B"/>
    <w:rsid w:val="00314623"/>
    <w:rsid w:val="00315E70"/>
    <w:rsid w:val="003162BE"/>
    <w:rsid w:val="00317B71"/>
    <w:rsid w:val="00317D44"/>
    <w:rsid w:val="0032457D"/>
    <w:rsid w:val="00330592"/>
    <w:rsid w:val="003306CA"/>
    <w:rsid w:val="00331540"/>
    <w:rsid w:val="003324F7"/>
    <w:rsid w:val="00335360"/>
    <w:rsid w:val="00337691"/>
    <w:rsid w:val="00340495"/>
    <w:rsid w:val="00340603"/>
    <w:rsid w:val="00340CA9"/>
    <w:rsid w:val="00342F33"/>
    <w:rsid w:val="00346A68"/>
    <w:rsid w:val="0034717C"/>
    <w:rsid w:val="00347B6B"/>
    <w:rsid w:val="00352119"/>
    <w:rsid w:val="0035259A"/>
    <w:rsid w:val="00353A07"/>
    <w:rsid w:val="003549C8"/>
    <w:rsid w:val="00355585"/>
    <w:rsid w:val="00355F24"/>
    <w:rsid w:val="00356FD6"/>
    <w:rsid w:val="003606A1"/>
    <w:rsid w:val="0036152A"/>
    <w:rsid w:val="00362793"/>
    <w:rsid w:val="0036279D"/>
    <w:rsid w:val="00365C82"/>
    <w:rsid w:val="0036724E"/>
    <w:rsid w:val="00372CA2"/>
    <w:rsid w:val="0037623B"/>
    <w:rsid w:val="00377802"/>
    <w:rsid w:val="0038482E"/>
    <w:rsid w:val="0038525B"/>
    <w:rsid w:val="003857D0"/>
    <w:rsid w:val="00386080"/>
    <w:rsid w:val="003863B0"/>
    <w:rsid w:val="00386670"/>
    <w:rsid w:val="00392E36"/>
    <w:rsid w:val="003952E4"/>
    <w:rsid w:val="00397712"/>
    <w:rsid w:val="003A1B43"/>
    <w:rsid w:val="003A27DB"/>
    <w:rsid w:val="003A53B7"/>
    <w:rsid w:val="003A58EF"/>
    <w:rsid w:val="003A6B7A"/>
    <w:rsid w:val="003A6FC7"/>
    <w:rsid w:val="003A70B9"/>
    <w:rsid w:val="003B17BF"/>
    <w:rsid w:val="003B7102"/>
    <w:rsid w:val="003B761A"/>
    <w:rsid w:val="003B7B59"/>
    <w:rsid w:val="003C0553"/>
    <w:rsid w:val="003C2BF5"/>
    <w:rsid w:val="003C4576"/>
    <w:rsid w:val="003C50CD"/>
    <w:rsid w:val="003D197F"/>
    <w:rsid w:val="003D1D75"/>
    <w:rsid w:val="003D2171"/>
    <w:rsid w:val="003D2344"/>
    <w:rsid w:val="003D2837"/>
    <w:rsid w:val="003D5022"/>
    <w:rsid w:val="003D5491"/>
    <w:rsid w:val="003D62BD"/>
    <w:rsid w:val="003E0897"/>
    <w:rsid w:val="003E0E28"/>
    <w:rsid w:val="003E4A62"/>
    <w:rsid w:val="003E4C28"/>
    <w:rsid w:val="003E5D17"/>
    <w:rsid w:val="003F072F"/>
    <w:rsid w:val="003F5181"/>
    <w:rsid w:val="003F54BE"/>
    <w:rsid w:val="004001DB"/>
    <w:rsid w:val="00401DF8"/>
    <w:rsid w:val="00402A5B"/>
    <w:rsid w:val="00403BE1"/>
    <w:rsid w:val="004040C5"/>
    <w:rsid w:val="004046A1"/>
    <w:rsid w:val="00405745"/>
    <w:rsid w:val="004116EA"/>
    <w:rsid w:val="004131AC"/>
    <w:rsid w:val="00415D36"/>
    <w:rsid w:val="00421DAD"/>
    <w:rsid w:val="00421EB4"/>
    <w:rsid w:val="00422F69"/>
    <w:rsid w:val="00424498"/>
    <w:rsid w:val="004244EF"/>
    <w:rsid w:val="004257B8"/>
    <w:rsid w:val="004264F7"/>
    <w:rsid w:val="004266D9"/>
    <w:rsid w:val="00426A78"/>
    <w:rsid w:val="00426D2D"/>
    <w:rsid w:val="00430252"/>
    <w:rsid w:val="00430256"/>
    <w:rsid w:val="0043056E"/>
    <w:rsid w:val="0043075C"/>
    <w:rsid w:val="004315C7"/>
    <w:rsid w:val="004329D1"/>
    <w:rsid w:val="00433282"/>
    <w:rsid w:val="00434A8B"/>
    <w:rsid w:val="00436C45"/>
    <w:rsid w:val="004406BE"/>
    <w:rsid w:val="004410F0"/>
    <w:rsid w:val="004423D8"/>
    <w:rsid w:val="00447357"/>
    <w:rsid w:val="004525FA"/>
    <w:rsid w:val="00454A16"/>
    <w:rsid w:val="0045558A"/>
    <w:rsid w:val="00457042"/>
    <w:rsid w:val="0045741D"/>
    <w:rsid w:val="00460DD2"/>
    <w:rsid w:val="00465A35"/>
    <w:rsid w:val="0046674A"/>
    <w:rsid w:val="00467BCD"/>
    <w:rsid w:val="0047320F"/>
    <w:rsid w:val="00473B84"/>
    <w:rsid w:val="00473DA9"/>
    <w:rsid w:val="00475E3A"/>
    <w:rsid w:val="00476E2D"/>
    <w:rsid w:val="0048070B"/>
    <w:rsid w:val="004809CD"/>
    <w:rsid w:val="00481BE3"/>
    <w:rsid w:val="00484208"/>
    <w:rsid w:val="0048468B"/>
    <w:rsid w:val="00487179"/>
    <w:rsid w:val="00490B2B"/>
    <w:rsid w:val="00491A4E"/>
    <w:rsid w:val="0049237A"/>
    <w:rsid w:val="00493890"/>
    <w:rsid w:val="0049405D"/>
    <w:rsid w:val="004A06D9"/>
    <w:rsid w:val="004A1B16"/>
    <w:rsid w:val="004A3E27"/>
    <w:rsid w:val="004B1860"/>
    <w:rsid w:val="004B4FC6"/>
    <w:rsid w:val="004B7B63"/>
    <w:rsid w:val="004C7894"/>
    <w:rsid w:val="004C7E35"/>
    <w:rsid w:val="004D0798"/>
    <w:rsid w:val="004D148E"/>
    <w:rsid w:val="004D29D8"/>
    <w:rsid w:val="004D2D68"/>
    <w:rsid w:val="004D36C5"/>
    <w:rsid w:val="004D4B25"/>
    <w:rsid w:val="004E0955"/>
    <w:rsid w:val="004E16E2"/>
    <w:rsid w:val="004E2657"/>
    <w:rsid w:val="004E5B52"/>
    <w:rsid w:val="004E61FD"/>
    <w:rsid w:val="004E75D0"/>
    <w:rsid w:val="004F0594"/>
    <w:rsid w:val="004F0805"/>
    <w:rsid w:val="004F25C7"/>
    <w:rsid w:val="004F2E7B"/>
    <w:rsid w:val="004F3D32"/>
    <w:rsid w:val="004F4C59"/>
    <w:rsid w:val="004F73B1"/>
    <w:rsid w:val="00501CB4"/>
    <w:rsid w:val="00503142"/>
    <w:rsid w:val="005041C9"/>
    <w:rsid w:val="005042E9"/>
    <w:rsid w:val="0050617B"/>
    <w:rsid w:val="00510F11"/>
    <w:rsid w:val="0051158B"/>
    <w:rsid w:val="005119A8"/>
    <w:rsid w:val="00515EA9"/>
    <w:rsid w:val="00520613"/>
    <w:rsid w:val="00522F7C"/>
    <w:rsid w:val="005253A6"/>
    <w:rsid w:val="00525D00"/>
    <w:rsid w:val="00525EC9"/>
    <w:rsid w:val="00530D52"/>
    <w:rsid w:val="005343CC"/>
    <w:rsid w:val="00536D1E"/>
    <w:rsid w:val="005409C0"/>
    <w:rsid w:val="0054160E"/>
    <w:rsid w:val="005426F4"/>
    <w:rsid w:val="00543ECB"/>
    <w:rsid w:val="00544422"/>
    <w:rsid w:val="0054470F"/>
    <w:rsid w:val="00544FB0"/>
    <w:rsid w:val="0055077E"/>
    <w:rsid w:val="0055238B"/>
    <w:rsid w:val="005539FB"/>
    <w:rsid w:val="00556FE3"/>
    <w:rsid w:val="0056088B"/>
    <w:rsid w:val="005609D4"/>
    <w:rsid w:val="005611D8"/>
    <w:rsid w:val="005622A6"/>
    <w:rsid w:val="005625D5"/>
    <w:rsid w:val="00565F40"/>
    <w:rsid w:val="005674AA"/>
    <w:rsid w:val="0057320D"/>
    <w:rsid w:val="00574073"/>
    <w:rsid w:val="00576454"/>
    <w:rsid w:val="005800BE"/>
    <w:rsid w:val="00582810"/>
    <w:rsid w:val="00582BF0"/>
    <w:rsid w:val="00583FD3"/>
    <w:rsid w:val="0058409F"/>
    <w:rsid w:val="005877B3"/>
    <w:rsid w:val="00590119"/>
    <w:rsid w:val="005926E2"/>
    <w:rsid w:val="0059542F"/>
    <w:rsid w:val="00597F30"/>
    <w:rsid w:val="005A0C50"/>
    <w:rsid w:val="005A1B15"/>
    <w:rsid w:val="005A7630"/>
    <w:rsid w:val="005B1E78"/>
    <w:rsid w:val="005B2971"/>
    <w:rsid w:val="005B2B7D"/>
    <w:rsid w:val="005B4456"/>
    <w:rsid w:val="005B5E7B"/>
    <w:rsid w:val="005B6348"/>
    <w:rsid w:val="005B6E91"/>
    <w:rsid w:val="005B705A"/>
    <w:rsid w:val="005B736B"/>
    <w:rsid w:val="005B7370"/>
    <w:rsid w:val="005B7C81"/>
    <w:rsid w:val="005C0EB3"/>
    <w:rsid w:val="005C215E"/>
    <w:rsid w:val="005C6D62"/>
    <w:rsid w:val="005D0897"/>
    <w:rsid w:val="005D2CA8"/>
    <w:rsid w:val="005D54A5"/>
    <w:rsid w:val="005D5517"/>
    <w:rsid w:val="005D5B14"/>
    <w:rsid w:val="005D6EB6"/>
    <w:rsid w:val="005D732E"/>
    <w:rsid w:val="005D7B86"/>
    <w:rsid w:val="005E05FE"/>
    <w:rsid w:val="005E3B28"/>
    <w:rsid w:val="005E5578"/>
    <w:rsid w:val="005F1010"/>
    <w:rsid w:val="005F2EDE"/>
    <w:rsid w:val="005F3119"/>
    <w:rsid w:val="005F47CD"/>
    <w:rsid w:val="005F7385"/>
    <w:rsid w:val="006013DB"/>
    <w:rsid w:val="0060189A"/>
    <w:rsid w:val="00603697"/>
    <w:rsid w:val="0060378A"/>
    <w:rsid w:val="00604C44"/>
    <w:rsid w:val="00605857"/>
    <w:rsid w:val="00606136"/>
    <w:rsid w:val="00606874"/>
    <w:rsid w:val="00610B53"/>
    <w:rsid w:val="00613C1B"/>
    <w:rsid w:val="00616BE3"/>
    <w:rsid w:val="00617E17"/>
    <w:rsid w:val="006214AA"/>
    <w:rsid w:val="00622328"/>
    <w:rsid w:val="006227C4"/>
    <w:rsid w:val="006229CC"/>
    <w:rsid w:val="00623220"/>
    <w:rsid w:val="00623344"/>
    <w:rsid w:val="00623D20"/>
    <w:rsid w:val="00624755"/>
    <w:rsid w:val="00624BFE"/>
    <w:rsid w:val="00626464"/>
    <w:rsid w:val="00633893"/>
    <w:rsid w:val="00633DA0"/>
    <w:rsid w:val="00635EAD"/>
    <w:rsid w:val="00642C08"/>
    <w:rsid w:val="00642FE1"/>
    <w:rsid w:val="00644162"/>
    <w:rsid w:val="00644908"/>
    <w:rsid w:val="00645E7D"/>
    <w:rsid w:val="00646151"/>
    <w:rsid w:val="00647D52"/>
    <w:rsid w:val="00650C58"/>
    <w:rsid w:val="00650D9D"/>
    <w:rsid w:val="0065365D"/>
    <w:rsid w:val="00661EC2"/>
    <w:rsid w:val="006626DE"/>
    <w:rsid w:val="00663451"/>
    <w:rsid w:val="00663FFA"/>
    <w:rsid w:val="00665284"/>
    <w:rsid w:val="0066718A"/>
    <w:rsid w:val="00671C71"/>
    <w:rsid w:val="00672378"/>
    <w:rsid w:val="006729D1"/>
    <w:rsid w:val="0067638A"/>
    <w:rsid w:val="00676DE7"/>
    <w:rsid w:val="00677B5C"/>
    <w:rsid w:val="00677F8C"/>
    <w:rsid w:val="00681EEF"/>
    <w:rsid w:val="00684F29"/>
    <w:rsid w:val="006869E7"/>
    <w:rsid w:val="00687344"/>
    <w:rsid w:val="00691B9F"/>
    <w:rsid w:val="00691CEA"/>
    <w:rsid w:val="00691E23"/>
    <w:rsid w:val="006920A2"/>
    <w:rsid w:val="00695164"/>
    <w:rsid w:val="006967EE"/>
    <w:rsid w:val="006976D0"/>
    <w:rsid w:val="006A03D2"/>
    <w:rsid w:val="006A2C23"/>
    <w:rsid w:val="006B01C3"/>
    <w:rsid w:val="006B104F"/>
    <w:rsid w:val="006B1E22"/>
    <w:rsid w:val="006B343F"/>
    <w:rsid w:val="006B5ED9"/>
    <w:rsid w:val="006B6337"/>
    <w:rsid w:val="006C1F5B"/>
    <w:rsid w:val="006C24C0"/>
    <w:rsid w:val="006C2E3A"/>
    <w:rsid w:val="006C4FBD"/>
    <w:rsid w:val="006C7975"/>
    <w:rsid w:val="006D2880"/>
    <w:rsid w:val="006D4EF6"/>
    <w:rsid w:val="006D5E15"/>
    <w:rsid w:val="006D6405"/>
    <w:rsid w:val="006D7147"/>
    <w:rsid w:val="006D7FF1"/>
    <w:rsid w:val="006E0408"/>
    <w:rsid w:val="006E19EF"/>
    <w:rsid w:val="006E1DB6"/>
    <w:rsid w:val="006E2154"/>
    <w:rsid w:val="006E2E1A"/>
    <w:rsid w:val="006E3C50"/>
    <w:rsid w:val="006E4FE4"/>
    <w:rsid w:val="006E71C5"/>
    <w:rsid w:val="006F03C2"/>
    <w:rsid w:val="006F1110"/>
    <w:rsid w:val="006F128F"/>
    <w:rsid w:val="006F1D6C"/>
    <w:rsid w:val="006F211F"/>
    <w:rsid w:val="006F2C07"/>
    <w:rsid w:val="006F42C3"/>
    <w:rsid w:val="006F4890"/>
    <w:rsid w:val="006F48DD"/>
    <w:rsid w:val="006F6252"/>
    <w:rsid w:val="006F78D7"/>
    <w:rsid w:val="00700D79"/>
    <w:rsid w:val="00701123"/>
    <w:rsid w:val="00707EBD"/>
    <w:rsid w:val="007133FA"/>
    <w:rsid w:val="0071432D"/>
    <w:rsid w:val="007201DA"/>
    <w:rsid w:val="0072024F"/>
    <w:rsid w:val="00720F05"/>
    <w:rsid w:val="0072356D"/>
    <w:rsid w:val="007236DC"/>
    <w:rsid w:val="00723994"/>
    <w:rsid w:val="0072525B"/>
    <w:rsid w:val="00727A01"/>
    <w:rsid w:val="00732171"/>
    <w:rsid w:val="007322DC"/>
    <w:rsid w:val="00732B22"/>
    <w:rsid w:val="0073661E"/>
    <w:rsid w:val="00736FC7"/>
    <w:rsid w:val="0073735F"/>
    <w:rsid w:val="007373B0"/>
    <w:rsid w:val="00740A38"/>
    <w:rsid w:val="0074106D"/>
    <w:rsid w:val="0074206E"/>
    <w:rsid w:val="00742FED"/>
    <w:rsid w:val="0074396A"/>
    <w:rsid w:val="00743B70"/>
    <w:rsid w:val="00747E66"/>
    <w:rsid w:val="0075024E"/>
    <w:rsid w:val="00750E87"/>
    <w:rsid w:val="00751761"/>
    <w:rsid w:val="00752B89"/>
    <w:rsid w:val="00752E4B"/>
    <w:rsid w:val="00755971"/>
    <w:rsid w:val="00757713"/>
    <w:rsid w:val="00757A7E"/>
    <w:rsid w:val="00760FF6"/>
    <w:rsid w:val="00765934"/>
    <w:rsid w:val="007667CC"/>
    <w:rsid w:val="00770BA7"/>
    <w:rsid w:val="00771986"/>
    <w:rsid w:val="007727E6"/>
    <w:rsid w:val="00776240"/>
    <w:rsid w:val="00776778"/>
    <w:rsid w:val="007801CB"/>
    <w:rsid w:val="007806F1"/>
    <w:rsid w:val="0078281A"/>
    <w:rsid w:val="00783D3C"/>
    <w:rsid w:val="00785EF7"/>
    <w:rsid w:val="007879F8"/>
    <w:rsid w:val="007908A0"/>
    <w:rsid w:val="00791AAD"/>
    <w:rsid w:val="00792B8C"/>
    <w:rsid w:val="0079470A"/>
    <w:rsid w:val="007A0DFD"/>
    <w:rsid w:val="007A2905"/>
    <w:rsid w:val="007A29AF"/>
    <w:rsid w:val="007A3A9A"/>
    <w:rsid w:val="007A4420"/>
    <w:rsid w:val="007A515E"/>
    <w:rsid w:val="007A686D"/>
    <w:rsid w:val="007A796F"/>
    <w:rsid w:val="007B002B"/>
    <w:rsid w:val="007B052C"/>
    <w:rsid w:val="007C0DC3"/>
    <w:rsid w:val="007C1C1C"/>
    <w:rsid w:val="007C38FE"/>
    <w:rsid w:val="007C4F3C"/>
    <w:rsid w:val="007C599A"/>
    <w:rsid w:val="007C5BAC"/>
    <w:rsid w:val="007C6364"/>
    <w:rsid w:val="007C6FF4"/>
    <w:rsid w:val="007D0136"/>
    <w:rsid w:val="007D138D"/>
    <w:rsid w:val="007D1E3D"/>
    <w:rsid w:val="007E3B1A"/>
    <w:rsid w:val="007E63A1"/>
    <w:rsid w:val="007E7CEE"/>
    <w:rsid w:val="007F26BF"/>
    <w:rsid w:val="007F4DC0"/>
    <w:rsid w:val="007F5507"/>
    <w:rsid w:val="007F5C35"/>
    <w:rsid w:val="007F777F"/>
    <w:rsid w:val="00802853"/>
    <w:rsid w:val="00803999"/>
    <w:rsid w:val="00806098"/>
    <w:rsid w:val="00812E24"/>
    <w:rsid w:val="00813FD3"/>
    <w:rsid w:val="00814BA9"/>
    <w:rsid w:val="008153FE"/>
    <w:rsid w:val="00822448"/>
    <w:rsid w:val="00822AC2"/>
    <w:rsid w:val="00832C27"/>
    <w:rsid w:val="00835008"/>
    <w:rsid w:val="00837C36"/>
    <w:rsid w:val="008400B6"/>
    <w:rsid w:val="00840933"/>
    <w:rsid w:val="00841D7E"/>
    <w:rsid w:val="00843084"/>
    <w:rsid w:val="008444BB"/>
    <w:rsid w:val="0084588A"/>
    <w:rsid w:val="00845CB3"/>
    <w:rsid w:val="008502AB"/>
    <w:rsid w:val="00853B99"/>
    <w:rsid w:val="00854565"/>
    <w:rsid w:val="00855539"/>
    <w:rsid w:val="00861E8A"/>
    <w:rsid w:val="00865877"/>
    <w:rsid w:val="0086680B"/>
    <w:rsid w:val="00866FB6"/>
    <w:rsid w:val="00870F8E"/>
    <w:rsid w:val="00871646"/>
    <w:rsid w:val="00872C41"/>
    <w:rsid w:val="00874D6F"/>
    <w:rsid w:val="0087520F"/>
    <w:rsid w:val="00876742"/>
    <w:rsid w:val="00876A6D"/>
    <w:rsid w:val="0088284E"/>
    <w:rsid w:val="00884390"/>
    <w:rsid w:val="00885727"/>
    <w:rsid w:val="008867D0"/>
    <w:rsid w:val="00894175"/>
    <w:rsid w:val="00894747"/>
    <w:rsid w:val="00895AAA"/>
    <w:rsid w:val="008A02E3"/>
    <w:rsid w:val="008A171C"/>
    <w:rsid w:val="008A300C"/>
    <w:rsid w:val="008A38D3"/>
    <w:rsid w:val="008A751A"/>
    <w:rsid w:val="008A7719"/>
    <w:rsid w:val="008B4216"/>
    <w:rsid w:val="008C0921"/>
    <w:rsid w:val="008C2674"/>
    <w:rsid w:val="008C3AC2"/>
    <w:rsid w:val="008C7394"/>
    <w:rsid w:val="008C7E4B"/>
    <w:rsid w:val="008D2726"/>
    <w:rsid w:val="008D4434"/>
    <w:rsid w:val="008D6768"/>
    <w:rsid w:val="008D6B0A"/>
    <w:rsid w:val="008E445B"/>
    <w:rsid w:val="008F0BA1"/>
    <w:rsid w:val="008F2BF2"/>
    <w:rsid w:val="008F3236"/>
    <w:rsid w:val="008F79C6"/>
    <w:rsid w:val="00903720"/>
    <w:rsid w:val="00904F33"/>
    <w:rsid w:val="0090792D"/>
    <w:rsid w:val="009104DB"/>
    <w:rsid w:val="009132E3"/>
    <w:rsid w:val="0091361C"/>
    <w:rsid w:val="00917F24"/>
    <w:rsid w:val="00920796"/>
    <w:rsid w:val="00924CC1"/>
    <w:rsid w:val="00924EC7"/>
    <w:rsid w:val="00925463"/>
    <w:rsid w:val="00926C5C"/>
    <w:rsid w:val="009334DF"/>
    <w:rsid w:val="00933F27"/>
    <w:rsid w:val="00935C5E"/>
    <w:rsid w:val="00935C84"/>
    <w:rsid w:val="00935F6B"/>
    <w:rsid w:val="009374C5"/>
    <w:rsid w:val="009409E0"/>
    <w:rsid w:val="00942B2E"/>
    <w:rsid w:val="00943577"/>
    <w:rsid w:val="00944768"/>
    <w:rsid w:val="009534A9"/>
    <w:rsid w:val="00956A41"/>
    <w:rsid w:val="00962AB7"/>
    <w:rsid w:val="0096403D"/>
    <w:rsid w:val="00965281"/>
    <w:rsid w:val="009658C1"/>
    <w:rsid w:val="009679A2"/>
    <w:rsid w:val="0097185B"/>
    <w:rsid w:val="00972DD4"/>
    <w:rsid w:val="009738D0"/>
    <w:rsid w:val="00975131"/>
    <w:rsid w:val="00976960"/>
    <w:rsid w:val="00977159"/>
    <w:rsid w:val="0098231E"/>
    <w:rsid w:val="0098278E"/>
    <w:rsid w:val="009856CD"/>
    <w:rsid w:val="00985FF3"/>
    <w:rsid w:val="009937FC"/>
    <w:rsid w:val="009965D1"/>
    <w:rsid w:val="00996789"/>
    <w:rsid w:val="00997979"/>
    <w:rsid w:val="009A1D8B"/>
    <w:rsid w:val="009A3DDB"/>
    <w:rsid w:val="009A438E"/>
    <w:rsid w:val="009A7533"/>
    <w:rsid w:val="009B0379"/>
    <w:rsid w:val="009B2656"/>
    <w:rsid w:val="009B43FB"/>
    <w:rsid w:val="009B49FB"/>
    <w:rsid w:val="009B72D2"/>
    <w:rsid w:val="009B7ACB"/>
    <w:rsid w:val="009C1088"/>
    <w:rsid w:val="009D118B"/>
    <w:rsid w:val="009D6157"/>
    <w:rsid w:val="009D6587"/>
    <w:rsid w:val="009D6B86"/>
    <w:rsid w:val="009E0C39"/>
    <w:rsid w:val="009E2997"/>
    <w:rsid w:val="009E364F"/>
    <w:rsid w:val="009E4743"/>
    <w:rsid w:val="009F04A3"/>
    <w:rsid w:val="009F05F8"/>
    <w:rsid w:val="009F104D"/>
    <w:rsid w:val="009F1212"/>
    <w:rsid w:val="009F174F"/>
    <w:rsid w:val="009F2CF6"/>
    <w:rsid w:val="009F2FF4"/>
    <w:rsid w:val="009F3946"/>
    <w:rsid w:val="009F39B8"/>
    <w:rsid w:val="009F5848"/>
    <w:rsid w:val="009F5C48"/>
    <w:rsid w:val="009F6C80"/>
    <w:rsid w:val="009F7838"/>
    <w:rsid w:val="00A01311"/>
    <w:rsid w:val="00A01D76"/>
    <w:rsid w:val="00A01DA4"/>
    <w:rsid w:val="00A02293"/>
    <w:rsid w:val="00A023F0"/>
    <w:rsid w:val="00A0269C"/>
    <w:rsid w:val="00A02D4C"/>
    <w:rsid w:val="00A04A9C"/>
    <w:rsid w:val="00A0564A"/>
    <w:rsid w:val="00A06D9D"/>
    <w:rsid w:val="00A070AB"/>
    <w:rsid w:val="00A122B4"/>
    <w:rsid w:val="00A13780"/>
    <w:rsid w:val="00A147CA"/>
    <w:rsid w:val="00A14CAD"/>
    <w:rsid w:val="00A156A8"/>
    <w:rsid w:val="00A176B5"/>
    <w:rsid w:val="00A231FC"/>
    <w:rsid w:val="00A266A4"/>
    <w:rsid w:val="00A30B49"/>
    <w:rsid w:val="00A32545"/>
    <w:rsid w:val="00A33055"/>
    <w:rsid w:val="00A34B32"/>
    <w:rsid w:val="00A34DA4"/>
    <w:rsid w:val="00A34E73"/>
    <w:rsid w:val="00A35D99"/>
    <w:rsid w:val="00A37362"/>
    <w:rsid w:val="00A3770F"/>
    <w:rsid w:val="00A407D8"/>
    <w:rsid w:val="00A40B0B"/>
    <w:rsid w:val="00A4178D"/>
    <w:rsid w:val="00A42624"/>
    <w:rsid w:val="00A4295D"/>
    <w:rsid w:val="00A46DA9"/>
    <w:rsid w:val="00A52B31"/>
    <w:rsid w:val="00A558EF"/>
    <w:rsid w:val="00A55FB2"/>
    <w:rsid w:val="00A578FC"/>
    <w:rsid w:val="00A625D2"/>
    <w:rsid w:val="00A62C84"/>
    <w:rsid w:val="00A66305"/>
    <w:rsid w:val="00A66985"/>
    <w:rsid w:val="00A66C31"/>
    <w:rsid w:val="00A66FCD"/>
    <w:rsid w:val="00A72F82"/>
    <w:rsid w:val="00A73199"/>
    <w:rsid w:val="00A77F43"/>
    <w:rsid w:val="00A80EFE"/>
    <w:rsid w:val="00A81CE8"/>
    <w:rsid w:val="00A82829"/>
    <w:rsid w:val="00A83E88"/>
    <w:rsid w:val="00A84A35"/>
    <w:rsid w:val="00A84BB1"/>
    <w:rsid w:val="00A85100"/>
    <w:rsid w:val="00A85A50"/>
    <w:rsid w:val="00A86BBB"/>
    <w:rsid w:val="00A90A20"/>
    <w:rsid w:val="00A923CC"/>
    <w:rsid w:val="00A95B75"/>
    <w:rsid w:val="00A96356"/>
    <w:rsid w:val="00A96E3B"/>
    <w:rsid w:val="00A9763D"/>
    <w:rsid w:val="00AA1853"/>
    <w:rsid w:val="00AA250D"/>
    <w:rsid w:val="00AA44E3"/>
    <w:rsid w:val="00AA4657"/>
    <w:rsid w:val="00AB2D3E"/>
    <w:rsid w:val="00AB31F3"/>
    <w:rsid w:val="00AB3C99"/>
    <w:rsid w:val="00AB45B0"/>
    <w:rsid w:val="00AB4F13"/>
    <w:rsid w:val="00AB75E1"/>
    <w:rsid w:val="00AC0F8B"/>
    <w:rsid w:val="00AC3044"/>
    <w:rsid w:val="00AC42B8"/>
    <w:rsid w:val="00AC4588"/>
    <w:rsid w:val="00AC4EC6"/>
    <w:rsid w:val="00AC5B26"/>
    <w:rsid w:val="00AC72C9"/>
    <w:rsid w:val="00AC776E"/>
    <w:rsid w:val="00AC7FBD"/>
    <w:rsid w:val="00AD03CE"/>
    <w:rsid w:val="00AD0504"/>
    <w:rsid w:val="00AD50D4"/>
    <w:rsid w:val="00AD5488"/>
    <w:rsid w:val="00AD5AF0"/>
    <w:rsid w:val="00AD5C8F"/>
    <w:rsid w:val="00AD6637"/>
    <w:rsid w:val="00AD6AB5"/>
    <w:rsid w:val="00AD783E"/>
    <w:rsid w:val="00AD7BD7"/>
    <w:rsid w:val="00AE0928"/>
    <w:rsid w:val="00AE11A7"/>
    <w:rsid w:val="00AE3F64"/>
    <w:rsid w:val="00AE7C41"/>
    <w:rsid w:val="00AF1D73"/>
    <w:rsid w:val="00AF29D5"/>
    <w:rsid w:val="00AF4A64"/>
    <w:rsid w:val="00AF4FB7"/>
    <w:rsid w:val="00AF6E69"/>
    <w:rsid w:val="00B04BF7"/>
    <w:rsid w:val="00B056B2"/>
    <w:rsid w:val="00B071D6"/>
    <w:rsid w:val="00B1045F"/>
    <w:rsid w:val="00B1260D"/>
    <w:rsid w:val="00B16DC9"/>
    <w:rsid w:val="00B20F33"/>
    <w:rsid w:val="00B218E4"/>
    <w:rsid w:val="00B21959"/>
    <w:rsid w:val="00B2234E"/>
    <w:rsid w:val="00B23EDA"/>
    <w:rsid w:val="00B24BC7"/>
    <w:rsid w:val="00B25A61"/>
    <w:rsid w:val="00B26E68"/>
    <w:rsid w:val="00B30A3E"/>
    <w:rsid w:val="00B30CD9"/>
    <w:rsid w:val="00B32980"/>
    <w:rsid w:val="00B3451C"/>
    <w:rsid w:val="00B368EA"/>
    <w:rsid w:val="00B37B64"/>
    <w:rsid w:val="00B41A9B"/>
    <w:rsid w:val="00B421B4"/>
    <w:rsid w:val="00B450D5"/>
    <w:rsid w:val="00B47A57"/>
    <w:rsid w:val="00B5180C"/>
    <w:rsid w:val="00B54E7A"/>
    <w:rsid w:val="00B55B50"/>
    <w:rsid w:val="00B577C4"/>
    <w:rsid w:val="00B6181F"/>
    <w:rsid w:val="00B61E0C"/>
    <w:rsid w:val="00B639C8"/>
    <w:rsid w:val="00B63D36"/>
    <w:rsid w:val="00B643A3"/>
    <w:rsid w:val="00B6452A"/>
    <w:rsid w:val="00B647AF"/>
    <w:rsid w:val="00B64F6B"/>
    <w:rsid w:val="00B64F8B"/>
    <w:rsid w:val="00B65981"/>
    <w:rsid w:val="00B70162"/>
    <w:rsid w:val="00B704E3"/>
    <w:rsid w:val="00B704E8"/>
    <w:rsid w:val="00B74007"/>
    <w:rsid w:val="00B746E9"/>
    <w:rsid w:val="00B75D4A"/>
    <w:rsid w:val="00B771CE"/>
    <w:rsid w:val="00B778E8"/>
    <w:rsid w:val="00B80141"/>
    <w:rsid w:val="00B9180A"/>
    <w:rsid w:val="00B92D3E"/>
    <w:rsid w:val="00B93064"/>
    <w:rsid w:val="00B932C9"/>
    <w:rsid w:val="00BA090E"/>
    <w:rsid w:val="00BA1271"/>
    <w:rsid w:val="00BA536C"/>
    <w:rsid w:val="00BA65E1"/>
    <w:rsid w:val="00BA6894"/>
    <w:rsid w:val="00BA68DA"/>
    <w:rsid w:val="00BB0077"/>
    <w:rsid w:val="00BB01D1"/>
    <w:rsid w:val="00BB185E"/>
    <w:rsid w:val="00BB2A0E"/>
    <w:rsid w:val="00BB4802"/>
    <w:rsid w:val="00BB5942"/>
    <w:rsid w:val="00BB7128"/>
    <w:rsid w:val="00BB7956"/>
    <w:rsid w:val="00BB79E4"/>
    <w:rsid w:val="00BC08AF"/>
    <w:rsid w:val="00BC113E"/>
    <w:rsid w:val="00BC221D"/>
    <w:rsid w:val="00BC5FB6"/>
    <w:rsid w:val="00BD022C"/>
    <w:rsid w:val="00BD1E27"/>
    <w:rsid w:val="00BD2A81"/>
    <w:rsid w:val="00BE006D"/>
    <w:rsid w:val="00BE33D9"/>
    <w:rsid w:val="00BE4BB5"/>
    <w:rsid w:val="00BF1D28"/>
    <w:rsid w:val="00BF74DE"/>
    <w:rsid w:val="00C00E73"/>
    <w:rsid w:val="00C01593"/>
    <w:rsid w:val="00C02443"/>
    <w:rsid w:val="00C02627"/>
    <w:rsid w:val="00C0323F"/>
    <w:rsid w:val="00C0393F"/>
    <w:rsid w:val="00C0508E"/>
    <w:rsid w:val="00C061AA"/>
    <w:rsid w:val="00C07806"/>
    <w:rsid w:val="00C106C0"/>
    <w:rsid w:val="00C121E9"/>
    <w:rsid w:val="00C12FE8"/>
    <w:rsid w:val="00C13A75"/>
    <w:rsid w:val="00C13EE8"/>
    <w:rsid w:val="00C140BE"/>
    <w:rsid w:val="00C161B9"/>
    <w:rsid w:val="00C17198"/>
    <w:rsid w:val="00C222FC"/>
    <w:rsid w:val="00C24DBD"/>
    <w:rsid w:val="00C26741"/>
    <w:rsid w:val="00C26984"/>
    <w:rsid w:val="00C27C33"/>
    <w:rsid w:val="00C3031C"/>
    <w:rsid w:val="00C3036F"/>
    <w:rsid w:val="00C30FC1"/>
    <w:rsid w:val="00C32483"/>
    <w:rsid w:val="00C34105"/>
    <w:rsid w:val="00C35580"/>
    <w:rsid w:val="00C363F0"/>
    <w:rsid w:val="00C40D20"/>
    <w:rsid w:val="00C41E24"/>
    <w:rsid w:val="00C44CD7"/>
    <w:rsid w:val="00C452C4"/>
    <w:rsid w:val="00C46814"/>
    <w:rsid w:val="00C5225C"/>
    <w:rsid w:val="00C52579"/>
    <w:rsid w:val="00C53CAD"/>
    <w:rsid w:val="00C55595"/>
    <w:rsid w:val="00C568B5"/>
    <w:rsid w:val="00C62C0B"/>
    <w:rsid w:val="00C65E0B"/>
    <w:rsid w:val="00C7287E"/>
    <w:rsid w:val="00C7400B"/>
    <w:rsid w:val="00C74AC3"/>
    <w:rsid w:val="00C76398"/>
    <w:rsid w:val="00C77260"/>
    <w:rsid w:val="00C82035"/>
    <w:rsid w:val="00C82B57"/>
    <w:rsid w:val="00C82F74"/>
    <w:rsid w:val="00C8358E"/>
    <w:rsid w:val="00C84694"/>
    <w:rsid w:val="00C857A8"/>
    <w:rsid w:val="00C857D4"/>
    <w:rsid w:val="00C8677A"/>
    <w:rsid w:val="00C900DD"/>
    <w:rsid w:val="00C96F27"/>
    <w:rsid w:val="00C9708F"/>
    <w:rsid w:val="00C97260"/>
    <w:rsid w:val="00C97C8A"/>
    <w:rsid w:val="00CA19B3"/>
    <w:rsid w:val="00CA3CC4"/>
    <w:rsid w:val="00CA5895"/>
    <w:rsid w:val="00CA5BE5"/>
    <w:rsid w:val="00CA7355"/>
    <w:rsid w:val="00CB02E7"/>
    <w:rsid w:val="00CB12BD"/>
    <w:rsid w:val="00CB38DC"/>
    <w:rsid w:val="00CB5D72"/>
    <w:rsid w:val="00CB6812"/>
    <w:rsid w:val="00CC1707"/>
    <w:rsid w:val="00CC1C27"/>
    <w:rsid w:val="00CC1DDF"/>
    <w:rsid w:val="00CC40A9"/>
    <w:rsid w:val="00CC77E9"/>
    <w:rsid w:val="00CC7B49"/>
    <w:rsid w:val="00CD130C"/>
    <w:rsid w:val="00CD1498"/>
    <w:rsid w:val="00CD1959"/>
    <w:rsid w:val="00CD36F2"/>
    <w:rsid w:val="00CD3793"/>
    <w:rsid w:val="00CD3876"/>
    <w:rsid w:val="00CD59ED"/>
    <w:rsid w:val="00CD6D51"/>
    <w:rsid w:val="00CE3A31"/>
    <w:rsid w:val="00CE52AC"/>
    <w:rsid w:val="00CE5ACC"/>
    <w:rsid w:val="00CE721B"/>
    <w:rsid w:val="00CE7FD2"/>
    <w:rsid w:val="00CF0D9E"/>
    <w:rsid w:val="00CF33A0"/>
    <w:rsid w:val="00CF4461"/>
    <w:rsid w:val="00CF5375"/>
    <w:rsid w:val="00D006BD"/>
    <w:rsid w:val="00D02442"/>
    <w:rsid w:val="00D048E0"/>
    <w:rsid w:val="00D04B42"/>
    <w:rsid w:val="00D05F1D"/>
    <w:rsid w:val="00D10A8F"/>
    <w:rsid w:val="00D13F76"/>
    <w:rsid w:val="00D1482C"/>
    <w:rsid w:val="00D20493"/>
    <w:rsid w:val="00D21491"/>
    <w:rsid w:val="00D23DE0"/>
    <w:rsid w:val="00D278EE"/>
    <w:rsid w:val="00D27FBA"/>
    <w:rsid w:val="00D310EF"/>
    <w:rsid w:val="00D315CF"/>
    <w:rsid w:val="00D32E6C"/>
    <w:rsid w:val="00D34AEC"/>
    <w:rsid w:val="00D362CA"/>
    <w:rsid w:val="00D36DAF"/>
    <w:rsid w:val="00D37BC5"/>
    <w:rsid w:val="00D4188B"/>
    <w:rsid w:val="00D42E16"/>
    <w:rsid w:val="00D45BA1"/>
    <w:rsid w:val="00D503B6"/>
    <w:rsid w:val="00D514B0"/>
    <w:rsid w:val="00D529BC"/>
    <w:rsid w:val="00D53AC4"/>
    <w:rsid w:val="00D53EB7"/>
    <w:rsid w:val="00D63430"/>
    <w:rsid w:val="00D677EA"/>
    <w:rsid w:val="00D7007A"/>
    <w:rsid w:val="00D711B0"/>
    <w:rsid w:val="00D71386"/>
    <w:rsid w:val="00D718EC"/>
    <w:rsid w:val="00D75CAD"/>
    <w:rsid w:val="00D761FC"/>
    <w:rsid w:val="00D80CCE"/>
    <w:rsid w:val="00D8104D"/>
    <w:rsid w:val="00D814F9"/>
    <w:rsid w:val="00D82516"/>
    <w:rsid w:val="00D82A3A"/>
    <w:rsid w:val="00D8475F"/>
    <w:rsid w:val="00D84C75"/>
    <w:rsid w:val="00D8590D"/>
    <w:rsid w:val="00D85A1D"/>
    <w:rsid w:val="00D85C60"/>
    <w:rsid w:val="00D926B1"/>
    <w:rsid w:val="00D930A6"/>
    <w:rsid w:val="00D93257"/>
    <w:rsid w:val="00D97480"/>
    <w:rsid w:val="00DA4D0A"/>
    <w:rsid w:val="00DA4F08"/>
    <w:rsid w:val="00DA5292"/>
    <w:rsid w:val="00DA62A9"/>
    <w:rsid w:val="00DA63D7"/>
    <w:rsid w:val="00DA66CF"/>
    <w:rsid w:val="00DA7E17"/>
    <w:rsid w:val="00DB2801"/>
    <w:rsid w:val="00DB2D61"/>
    <w:rsid w:val="00DB4F7C"/>
    <w:rsid w:val="00DB51E3"/>
    <w:rsid w:val="00DB524A"/>
    <w:rsid w:val="00DB6580"/>
    <w:rsid w:val="00DB7151"/>
    <w:rsid w:val="00DC72DB"/>
    <w:rsid w:val="00DD0A37"/>
    <w:rsid w:val="00DD0C5C"/>
    <w:rsid w:val="00DE288E"/>
    <w:rsid w:val="00DE499F"/>
    <w:rsid w:val="00DF006C"/>
    <w:rsid w:val="00DF062F"/>
    <w:rsid w:val="00DF26B8"/>
    <w:rsid w:val="00DF3A44"/>
    <w:rsid w:val="00DF3B82"/>
    <w:rsid w:val="00DF4025"/>
    <w:rsid w:val="00DF5230"/>
    <w:rsid w:val="00DF5627"/>
    <w:rsid w:val="00DF75B6"/>
    <w:rsid w:val="00E003CD"/>
    <w:rsid w:val="00E05269"/>
    <w:rsid w:val="00E07FAA"/>
    <w:rsid w:val="00E10149"/>
    <w:rsid w:val="00E10AF9"/>
    <w:rsid w:val="00E10EE0"/>
    <w:rsid w:val="00E12780"/>
    <w:rsid w:val="00E12D99"/>
    <w:rsid w:val="00E1305C"/>
    <w:rsid w:val="00E13080"/>
    <w:rsid w:val="00E13A53"/>
    <w:rsid w:val="00E17ADC"/>
    <w:rsid w:val="00E2272F"/>
    <w:rsid w:val="00E23D00"/>
    <w:rsid w:val="00E242AA"/>
    <w:rsid w:val="00E24B08"/>
    <w:rsid w:val="00E27D16"/>
    <w:rsid w:val="00E30CAF"/>
    <w:rsid w:val="00E322D3"/>
    <w:rsid w:val="00E33B0D"/>
    <w:rsid w:val="00E34066"/>
    <w:rsid w:val="00E35BD5"/>
    <w:rsid w:val="00E427A3"/>
    <w:rsid w:val="00E42878"/>
    <w:rsid w:val="00E43CF0"/>
    <w:rsid w:val="00E445E7"/>
    <w:rsid w:val="00E446D8"/>
    <w:rsid w:val="00E44957"/>
    <w:rsid w:val="00E44FE7"/>
    <w:rsid w:val="00E500D4"/>
    <w:rsid w:val="00E503DF"/>
    <w:rsid w:val="00E50505"/>
    <w:rsid w:val="00E50EAB"/>
    <w:rsid w:val="00E51E0E"/>
    <w:rsid w:val="00E52A5C"/>
    <w:rsid w:val="00E530FA"/>
    <w:rsid w:val="00E53ABE"/>
    <w:rsid w:val="00E53D9C"/>
    <w:rsid w:val="00E564F1"/>
    <w:rsid w:val="00E56934"/>
    <w:rsid w:val="00E62010"/>
    <w:rsid w:val="00E62060"/>
    <w:rsid w:val="00E62B30"/>
    <w:rsid w:val="00E62E90"/>
    <w:rsid w:val="00E62F47"/>
    <w:rsid w:val="00E6368B"/>
    <w:rsid w:val="00E63765"/>
    <w:rsid w:val="00E638DB"/>
    <w:rsid w:val="00E6664F"/>
    <w:rsid w:val="00E70551"/>
    <w:rsid w:val="00E7165C"/>
    <w:rsid w:val="00E731F1"/>
    <w:rsid w:val="00E74679"/>
    <w:rsid w:val="00E74F6E"/>
    <w:rsid w:val="00E760E1"/>
    <w:rsid w:val="00E81356"/>
    <w:rsid w:val="00E83F06"/>
    <w:rsid w:val="00E84CC5"/>
    <w:rsid w:val="00E90A5E"/>
    <w:rsid w:val="00E91413"/>
    <w:rsid w:val="00E94036"/>
    <w:rsid w:val="00E946D8"/>
    <w:rsid w:val="00E94A85"/>
    <w:rsid w:val="00E961A5"/>
    <w:rsid w:val="00EA124B"/>
    <w:rsid w:val="00EA2766"/>
    <w:rsid w:val="00EA2E4C"/>
    <w:rsid w:val="00EA5185"/>
    <w:rsid w:val="00EB0820"/>
    <w:rsid w:val="00EB22E2"/>
    <w:rsid w:val="00EB276D"/>
    <w:rsid w:val="00EB3F57"/>
    <w:rsid w:val="00EB51DC"/>
    <w:rsid w:val="00EB7325"/>
    <w:rsid w:val="00EC0A74"/>
    <w:rsid w:val="00EC0CCD"/>
    <w:rsid w:val="00EC3A1C"/>
    <w:rsid w:val="00EC5BFC"/>
    <w:rsid w:val="00EC7206"/>
    <w:rsid w:val="00EC793E"/>
    <w:rsid w:val="00ED05CB"/>
    <w:rsid w:val="00ED50AF"/>
    <w:rsid w:val="00ED7931"/>
    <w:rsid w:val="00EE0BBD"/>
    <w:rsid w:val="00EE2B23"/>
    <w:rsid w:val="00EE339F"/>
    <w:rsid w:val="00EE51E7"/>
    <w:rsid w:val="00EE70AF"/>
    <w:rsid w:val="00EF04CF"/>
    <w:rsid w:val="00EF23B8"/>
    <w:rsid w:val="00EF536E"/>
    <w:rsid w:val="00EF5F57"/>
    <w:rsid w:val="00EF60B0"/>
    <w:rsid w:val="00EF6BA6"/>
    <w:rsid w:val="00EF6CBE"/>
    <w:rsid w:val="00F10E22"/>
    <w:rsid w:val="00F11C5F"/>
    <w:rsid w:val="00F11DEA"/>
    <w:rsid w:val="00F13BA4"/>
    <w:rsid w:val="00F1510B"/>
    <w:rsid w:val="00F164C3"/>
    <w:rsid w:val="00F17474"/>
    <w:rsid w:val="00F21A5A"/>
    <w:rsid w:val="00F21C6C"/>
    <w:rsid w:val="00F22EAA"/>
    <w:rsid w:val="00F270DD"/>
    <w:rsid w:val="00F27695"/>
    <w:rsid w:val="00F2771C"/>
    <w:rsid w:val="00F3121C"/>
    <w:rsid w:val="00F3273C"/>
    <w:rsid w:val="00F33C2D"/>
    <w:rsid w:val="00F34173"/>
    <w:rsid w:val="00F35DD9"/>
    <w:rsid w:val="00F363DB"/>
    <w:rsid w:val="00F4078A"/>
    <w:rsid w:val="00F42172"/>
    <w:rsid w:val="00F4271E"/>
    <w:rsid w:val="00F438C8"/>
    <w:rsid w:val="00F46190"/>
    <w:rsid w:val="00F506BA"/>
    <w:rsid w:val="00F50FC5"/>
    <w:rsid w:val="00F52385"/>
    <w:rsid w:val="00F5500A"/>
    <w:rsid w:val="00F5706A"/>
    <w:rsid w:val="00F578B8"/>
    <w:rsid w:val="00F648ED"/>
    <w:rsid w:val="00F714AE"/>
    <w:rsid w:val="00F7576B"/>
    <w:rsid w:val="00F8072F"/>
    <w:rsid w:val="00F815E3"/>
    <w:rsid w:val="00F82023"/>
    <w:rsid w:val="00F84C23"/>
    <w:rsid w:val="00F9058D"/>
    <w:rsid w:val="00F934C4"/>
    <w:rsid w:val="00F94F62"/>
    <w:rsid w:val="00F94FA2"/>
    <w:rsid w:val="00F95B60"/>
    <w:rsid w:val="00F975D6"/>
    <w:rsid w:val="00FA07FB"/>
    <w:rsid w:val="00FA27EB"/>
    <w:rsid w:val="00FA2D55"/>
    <w:rsid w:val="00FA3027"/>
    <w:rsid w:val="00FA4E09"/>
    <w:rsid w:val="00FA5557"/>
    <w:rsid w:val="00FA5E1D"/>
    <w:rsid w:val="00FA6184"/>
    <w:rsid w:val="00FA7012"/>
    <w:rsid w:val="00FB0916"/>
    <w:rsid w:val="00FB1791"/>
    <w:rsid w:val="00FB2033"/>
    <w:rsid w:val="00FB332F"/>
    <w:rsid w:val="00FB4BC1"/>
    <w:rsid w:val="00FB5035"/>
    <w:rsid w:val="00FC035B"/>
    <w:rsid w:val="00FC1B9A"/>
    <w:rsid w:val="00FC1BC5"/>
    <w:rsid w:val="00FC2E95"/>
    <w:rsid w:val="00FC3DB9"/>
    <w:rsid w:val="00FC6DB2"/>
    <w:rsid w:val="00FD14AF"/>
    <w:rsid w:val="00FD1EEC"/>
    <w:rsid w:val="00FD3C3B"/>
    <w:rsid w:val="00FD4774"/>
    <w:rsid w:val="00FD4B38"/>
    <w:rsid w:val="00FD5104"/>
    <w:rsid w:val="00FD5A32"/>
    <w:rsid w:val="00FD7A33"/>
    <w:rsid w:val="00FE01A6"/>
    <w:rsid w:val="00FE070B"/>
    <w:rsid w:val="00FE40FC"/>
    <w:rsid w:val="00FE45B5"/>
    <w:rsid w:val="00FE7572"/>
    <w:rsid w:val="00FE7F6C"/>
    <w:rsid w:val="00FF0027"/>
    <w:rsid w:val="00FF137A"/>
    <w:rsid w:val="00FF21F5"/>
    <w:rsid w:val="00FF2D31"/>
    <w:rsid w:val="00FF36E2"/>
    <w:rsid w:val="00FF5760"/>
    <w:rsid w:val="00FF5B66"/>
    <w:rsid w:val="00FF6F4F"/>
    <w:rsid w:val="00FF77BE"/>
    <w:rsid w:val="00FF786D"/>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ED05C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basedOn w:val="a0"/>
    <w:rsid w:val="00ED05CB"/>
  </w:style>
  <w:style w:type="character" w:styleId="aa">
    <w:name w:val="Hyperlink"/>
    <w:basedOn w:val="a0"/>
    <w:uiPriority w:val="99"/>
    <w:unhideWhenUsed/>
    <w:rsid w:val="00ED05CB"/>
    <w:rPr>
      <w:color w:val="0000FF"/>
      <w:u w:val="single"/>
    </w:rPr>
  </w:style>
  <w:style w:type="character" w:customStyle="1" w:styleId="rvts46">
    <w:name w:val="rvts46"/>
    <w:basedOn w:val="a0"/>
    <w:rsid w:val="00ED05CB"/>
  </w:style>
  <w:style w:type="paragraph" w:styleId="ab">
    <w:name w:val="Normal (Web)"/>
    <w:basedOn w:val="a"/>
    <w:uiPriority w:val="99"/>
    <w:unhideWhenUsed/>
    <w:rsid w:val="005926E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736FC7"/>
    <w:rPr>
      <w:rFonts w:ascii="Times New Roman" w:hAnsi="Times New Roman" w:cs="Times New Roman" w:hint="default"/>
      <w:b w:val="0"/>
      <w:bCs w:val="0"/>
      <w:i w:val="0"/>
      <w:iCs w:val="0"/>
      <w:color w:val="000000"/>
      <w:sz w:val="26"/>
      <w:szCs w:val="26"/>
    </w:rPr>
  </w:style>
  <w:style w:type="paragraph" w:styleId="ac">
    <w:name w:val="Body Text"/>
    <w:basedOn w:val="a"/>
    <w:link w:val="ad"/>
    <w:uiPriority w:val="1"/>
    <w:qFormat/>
    <w:rsid w:val="00B70162"/>
    <w:pPr>
      <w:widowControl w:val="0"/>
      <w:autoSpaceDE w:val="0"/>
      <w:autoSpaceDN w:val="0"/>
      <w:spacing w:after="0" w:line="240" w:lineRule="auto"/>
    </w:pPr>
    <w:rPr>
      <w:rFonts w:ascii="Times New Roman" w:eastAsia="Times New Roman" w:hAnsi="Times New Roman"/>
      <w:sz w:val="24"/>
      <w:szCs w:val="24"/>
      <w:lang w:val="uk-UA"/>
    </w:rPr>
  </w:style>
  <w:style w:type="character" w:customStyle="1" w:styleId="ad">
    <w:name w:val="Основний текст Знак"/>
    <w:basedOn w:val="a0"/>
    <w:link w:val="ac"/>
    <w:uiPriority w:val="1"/>
    <w:rsid w:val="00B70162"/>
    <w:rPr>
      <w:rFonts w:ascii="Times New Roman" w:eastAsia="Times New Roman" w:hAnsi="Times New Roman" w:cs="Times New Roman"/>
      <w:sz w:val="24"/>
      <w:szCs w:val="24"/>
    </w:rPr>
  </w:style>
  <w:style w:type="character" w:styleId="ae">
    <w:name w:val="Unresolved Mention"/>
    <w:basedOn w:val="a0"/>
    <w:uiPriority w:val="99"/>
    <w:semiHidden/>
    <w:unhideWhenUsed/>
    <w:rsid w:val="00331540"/>
    <w:rPr>
      <w:color w:val="605E5C"/>
      <w:shd w:val="clear" w:color="auto" w:fill="E1DFDD"/>
    </w:rPr>
  </w:style>
  <w:style w:type="paragraph" w:customStyle="1" w:styleId="TableParagraph">
    <w:name w:val="Table Paragraph"/>
    <w:basedOn w:val="a"/>
    <w:uiPriority w:val="1"/>
    <w:qFormat/>
    <w:rsid w:val="009B0379"/>
    <w:pPr>
      <w:widowControl w:val="0"/>
      <w:autoSpaceDE w:val="0"/>
      <w:autoSpaceDN w:val="0"/>
      <w:spacing w:after="0" w:line="240" w:lineRule="auto"/>
      <w:ind w:left="107" w:firstLine="707"/>
      <w:jc w:val="both"/>
    </w:pPr>
    <w:rPr>
      <w:rFonts w:ascii="Times New Roman" w:eastAsia="Times New Roman" w:hAnsi="Times New Roman"/>
      <w:lang w:val="uk-UA"/>
    </w:rPr>
  </w:style>
  <w:style w:type="character" w:customStyle="1" w:styleId="ng-star-inserted">
    <w:name w:val="ng-star-inserted"/>
    <w:basedOn w:val="a0"/>
    <w:rsid w:val="003C2BF5"/>
  </w:style>
  <w:style w:type="paragraph" w:customStyle="1" w:styleId="paragraph">
    <w:name w:val="paragraph"/>
    <w:basedOn w:val="a"/>
    <w:rsid w:val="00043C05"/>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f">
    <w:name w:val="Balloon Text"/>
    <w:basedOn w:val="a"/>
    <w:link w:val="af0"/>
    <w:uiPriority w:val="99"/>
    <w:semiHidden/>
    <w:unhideWhenUsed/>
    <w:rsid w:val="00A96356"/>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A96356"/>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4208">
      <w:bodyDiv w:val="1"/>
      <w:marLeft w:val="0"/>
      <w:marRight w:val="0"/>
      <w:marTop w:val="0"/>
      <w:marBottom w:val="0"/>
      <w:divBdr>
        <w:top w:val="none" w:sz="0" w:space="0" w:color="auto"/>
        <w:left w:val="none" w:sz="0" w:space="0" w:color="auto"/>
        <w:bottom w:val="none" w:sz="0" w:space="0" w:color="auto"/>
        <w:right w:val="none" w:sz="0" w:space="0" w:color="auto"/>
      </w:divBdr>
      <w:divsChild>
        <w:div w:id="1580359307">
          <w:marLeft w:val="0"/>
          <w:marRight w:val="0"/>
          <w:marTop w:val="0"/>
          <w:marBottom w:val="0"/>
          <w:divBdr>
            <w:top w:val="none" w:sz="0" w:space="0" w:color="auto"/>
            <w:left w:val="none" w:sz="0" w:space="0" w:color="auto"/>
            <w:bottom w:val="none" w:sz="0" w:space="0" w:color="auto"/>
            <w:right w:val="none" w:sz="0" w:space="0" w:color="auto"/>
          </w:divBdr>
        </w:div>
        <w:div w:id="591086087">
          <w:marLeft w:val="0"/>
          <w:marRight w:val="0"/>
          <w:marTop w:val="0"/>
          <w:marBottom w:val="0"/>
          <w:divBdr>
            <w:top w:val="none" w:sz="0" w:space="0" w:color="auto"/>
            <w:left w:val="none" w:sz="0" w:space="0" w:color="auto"/>
            <w:bottom w:val="none" w:sz="0" w:space="0" w:color="auto"/>
            <w:right w:val="none" w:sz="0" w:space="0" w:color="auto"/>
          </w:divBdr>
        </w:div>
        <w:div w:id="304283832">
          <w:marLeft w:val="0"/>
          <w:marRight w:val="0"/>
          <w:marTop w:val="0"/>
          <w:marBottom w:val="0"/>
          <w:divBdr>
            <w:top w:val="none" w:sz="0" w:space="0" w:color="auto"/>
            <w:left w:val="none" w:sz="0" w:space="0" w:color="auto"/>
            <w:bottom w:val="none" w:sz="0" w:space="0" w:color="auto"/>
            <w:right w:val="none" w:sz="0" w:space="0" w:color="auto"/>
          </w:divBdr>
        </w:div>
        <w:div w:id="173885941">
          <w:marLeft w:val="0"/>
          <w:marRight w:val="0"/>
          <w:marTop w:val="0"/>
          <w:marBottom w:val="0"/>
          <w:divBdr>
            <w:top w:val="none" w:sz="0" w:space="0" w:color="auto"/>
            <w:left w:val="none" w:sz="0" w:space="0" w:color="auto"/>
            <w:bottom w:val="none" w:sz="0" w:space="0" w:color="auto"/>
            <w:right w:val="none" w:sz="0" w:space="0" w:color="auto"/>
          </w:divBdr>
        </w:div>
        <w:div w:id="1271356442">
          <w:marLeft w:val="0"/>
          <w:marRight w:val="0"/>
          <w:marTop w:val="0"/>
          <w:marBottom w:val="0"/>
          <w:divBdr>
            <w:top w:val="none" w:sz="0" w:space="0" w:color="auto"/>
            <w:left w:val="none" w:sz="0" w:space="0" w:color="auto"/>
            <w:bottom w:val="none" w:sz="0" w:space="0" w:color="auto"/>
            <w:right w:val="none" w:sz="0" w:space="0" w:color="auto"/>
          </w:divBdr>
        </w:div>
        <w:div w:id="1965193886">
          <w:marLeft w:val="0"/>
          <w:marRight w:val="0"/>
          <w:marTop w:val="0"/>
          <w:marBottom w:val="0"/>
          <w:divBdr>
            <w:top w:val="none" w:sz="0" w:space="0" w:color="auto"/>
            <w:left w:val="none" w:sz="0" w:space="0" w:color="auto"/>
            <w:bottom w:val="none" w:sz="0" w:space="0" w:color="auto"/>
            <w:right w:val="none" w:sz="0" w:space="0" w:color="auto"/>
          </w:divBdr>
        </w:div>
        <w:div w:id="461853212">
          <w:marLeft w:val="0"/>
          <w:marRight w:val="0"/>
          <w:marTop w:val="0"/>
          <w:marBottom w:val="0"/>
          <w:divBdr>
            <w:top w:val="none" w:sz="0" w:space="0" w:color="auto"/>
            <w:left w:val="none" w:sz="0" w:space="0" w:color="auto"/>
            <w:bottom w:val="none" w:sz="0" w:space="0" w:color="auto"/>
            <w:right w:val="none" w:sz="0" w:space="0" w:color="auto"/>
          </w:divBdr>
        </w:div>
        <w:div w:id="205027251">
          <w:marLeft w:val="0"/>
          <w:marRight w:val="0"/>
          <w:marTop w:val="0"/>
          <w:marBottom w:val="0"/>
          <w:divBdr>
            <w:top w:val="none" w:sz="0" w:space="0" w:color="auto"/>
            <w:left w:val="none" w:sz="0" w:space="0" w:color="auto"/>
            <w:bottom w:val="none" w:sz="0" w:space="0" w:color="auto"/>
            <w:right w:val="none" w:sz="0" w:space="0" w:color="auto"/>
          </w:divBdr>
        </w:div>
        <w:div w:id="749155909">
          <w:marLeft w:val="0"/>
          <w:marRight w:val="0"/>
          <w:marTop w:val="0"/>
          <w:marBottom w:val="0"/>
          <w:divBdr>
            <w:top w:val="none" w:sz="0" w:space="0" w:color="auto"/>
            <w:left w:val="none" w:sz="0" w:space="0" w:color="auto"/>
            <w:bottom w:val="none" w:sz="0" w:space="0" w:color="auto"/>
            <w:right w:val="none" w:sz="0" w:space="0" w:color="auto"/>
          </w:divBdr>
        </w:div>
      </w:divsChild>
    </w:div>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109324290">
      <w:bodyDiv w:val="1"/>
      <w:marLeft w:val="0"/>
      <w:marRight w:val="0"/>
      <w:marTop w:val="0"/>
      <w:marBottom w:val="0"/>
      <w:divBdr>
        <w:top w:val="none" w:sz="0" w:space="0" w:color="auto"/>
        <w:left w:val="none" w:sz="0" w:space="0" w:color="auto"/>
        <w:bottom w:val="none" w:sz="0" w:space="0" w:color="auto"/>
        <w:right w:val="none" w:sz="0" w:space="0" w:color="auto"/>
      </w:divBdr>
    </w:div>
    <w:div w:id="113794617">
      <w:bodyDiv w:val="1"/>
      <w:marLeft w:val="0"/>
      <w:marRight w:val="0"/>
      <w:marTop w:val="0"/>
      <w:marBottom w:val="0"/>
      <w:divBdr>
        <w:top w:val="none" w:sz="0" w:space="0" w:color="auto"/>
        <w:left w:val="none" w:sz="0" w:space="0" w:color="auto"/>
        <w:bottom w:val="none" w:sz="0" w:space="0" w:color="auto"/>
        <w:right w:val="none" w:sz="0" w:space="0" w:color="auto"/>
      </w:divBdr>
    </w:div>
    <w:div w:id="146367238">
      <w:bodyDiv w:val="1"/>
      <w:marLeft w:val="0"/>
      <w:marRight w:val="0"/>
      <w:marTop w:val="0"/>
      <w:marBottom w:val="0"/>
      <w:divBdr>
        <w:top w:val="none" w:sz="0" w:space="0" w:color="auto"/>
        <w:left w:val="none" w:sz="0" w:space="0" w:color="auto"/>
        <w:bottom w:val="none" w:sz="0" w:space="0" w:color="auto"/>
        <w:right w:val="none" w:sz="0" w:space="0" w:color="auto"/>
      </w:divBdr>
    </w:div>
    <w:div w:id="187836295">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14583891">
      <w:bodyDiv w:val="1"/>
      <w:marLeft w:val="0"/>
      <w:marRight w:val="0"/>
      <w:marTop w:val="0"/>
      <w:marBottom w:val="0"/>
      <w:divBdr>
        <w:top w:val="none" w:sz="0" w:space="0" w:color="auto"/>
        <w:left w:val="none" w:sz="0" w:space="0" w:color="auto"/>
        <w:bottom w:val="none" w:sz="0" w:space="0" w:color="auto"/>
        <w:right w:val="none" w:sz="0" w:space="0" w:color="auto"/>
      </w:divBdr>
    </w:div>
    <w:div w:id="250938021">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295187529">
      <w:bodyDiv w:val="1"/>
      <w:marLeft w:val="0"/>
      <w:marRight w:val="0"/>
      <w:marTop w:val="0"/>
      <w:marBottom w:val="0"/>
      <w:divBdr>
        <w:top w:val="none" w:sz="0" w:space="0" w:color="auto"/>
        <w:left w:val="none" w:sz="0" w:space="0" w:color="auto"/>
        <w:bottom w:val="none" w:sz="0" w:space="0" w:color="auto"/>
        <w:right w:val="none" w:sz="0" w:space="0" w:color="auto"/>
      </w:divBdr>
      <w:divsChild>
        <w:div w:id="420838924">
          <w:marLeft w:val="0"/>
          <w:marRight w:val="0"/>
          <w:marTop w:val="0"/>
          <w:marBottom w:val="0"/>
          <w:divBdr>
            <w:top w:val="none" w:sz="0" w:space="0" w:color="auto"/>
            <w:left w:val="none" w:sz="0" w:space="0" w:color="auto"/>
            <w:bottom w:val="none" w:sz="0" w:space="0" w:color="auto"/>
            <w:right w:val="none" w:sz="0" w:space="0" w:color="auto"/>
          </w:divBdr>
        </w:div>
        <w:div w:id="943729036">
          <w:marLeft w:val="0"/>
          <w:marRight w:val="0"/>
          <w:marTop w:val="0"/>
          <w:marBottom w:val="0"/>
          <w:divBdr>
            <w:top w:val="none" w:sz="0" w:space="0" w:color="auto"/>
            <w:left w:val="none" w:sz="0" w:space="0" w:color="auto"/>
            <w:bottom w:val="none" w:sz="0" w:space="0" w:color="auto"/>
            <w:right w:val="none" w:sz="0" w:space="0" w:color="auto"/>
          </w:divBdr>
        </w:div>
        <w:div w:id="1946423195">
          <w:marLeft w:val="0"/>
          <w:marRight w:val="0"/>
          <w:marTop w:val="0"/>
          <w:marBottom w:val="0"/>
          <w:divBdr>
            <w:top w:val="none" w:sz="0" w:space="0" w:color="auto"/>
            <w:left w:val="none" w:sz="0" w:space="0" w:color="auto"/>
            <w:bottom w:val="none" w:sz="0" w:space="0" w:color="auto"/>
            <w:right w:val="none" w:sz="0" w:space="0" w:color="auto"/>
          </w:divBdr>
        </w:div>
        <w:div w:id="1143473090">
          <w:marLeft w:val="0"/>
          <w:marRight w:val="0"/>
          <w:marTop w:val="0"/>
          <w:marBottom w:val="0"/>
          <w:divBdr>
            <w:top w:val="none" w:sz="0" w:space="0" w:color="auto"/>
            <w:left w:val="none" w:sz="0" w:space="0" w:color="auto"/>
            <w:bottom w:val="none" w:sz="0" w:space="0" w:color="auto"/>
            <w:right w:val="none" w:sz="0" w:space="0" w:color="auto"/>
          </w:divBdr>
        </w:div>
        <w:div w:id="729110309">
          <w:marLeft w:val="0"/>
          <w:marRight w:val="0"/>
          <w:marTop w:val="0"/>
          <w:marBottom w:val="0"/>
          <w:divBdr>
            <w:top w:val="none" w:sz="0" w:space="0" w:color="auto"/>
            <w:left w:val="none" w:sz="0" w:space="0" w:color="auto"/>
            <w:bottom w:val="none" w:sz="0" w:space="0" w:color="auto"/>
            <w:right w:val="none" w:sz="0" w:space="0" w:color="auto"/>
          </w:divBdr>
        </w:div>
        <w:div w:id="1017996911">
          <w:marLeft w:val="0"/>
          <w:marRight w:val="0"/>
          <w:marTop w:val="0"/>
          <w:marBottom w:val="0"/>
          <w:divBdr>
            <w:top w:val="none" w:sz="0" w:space="0" w:color="auto"/>
            <w:left w:val="none" w:sz="0" w:space="0" w:color="auto"/>
            <w:bottom w:val="none" w:sz="0" w:space="0" w:color="auto"/>
            <w:right w:val="none" w:sz="0" w:space="0" w:color="auto"/>
          </w:divBdr>
        </w:div>
        <w:div w:id="1542013097">
          <w:marLeft w:val="0"/>
          <w:marRight w:val="0"/>
          <w:marTop w:val="0"/>
          <w:marBottom w:val="0"/>
          <w:divBdr>
            <w:top w:val="none" w:sz="0" w:space="0" w:color="auto"/>
            <w:left w:val="none" w:sz="0" w:space="0" w:color="auto"/>
            <w:bottom w:val="none" w:sz="0" w:space="0" w:color="auto"/>
            <w:right w:val="none" w:sz="0" w:space="0" w:color="auto"/>
          </w:divBdr>
        </w:div>
        <w:div w:id="616181541">
          <w:marLeft w:val="0"/>
          <w:marRight w:val="0"/>
          <w:marTop w:val="0"/>
          <w:marBottom w:val="0"/>
          <w:divBdr>
            <w:top w:val="none" w:sz="0" w:space="0" w:color="auto"/>
            <w:left w:val="none" w:sz="0" w:space="0" w:color="auto"/>
            <w:bottom w:val="none" w:sz="0" w:space="0" w:color="auto"/>
            <w:right w:val="none" w:sz="0" w:space="0" w:color="auto"/>
          </w:divBdr>
        </w:div>
        <w:div w:id="595135155">
          <w:marLeft w:val="0"/>
          <w:marRight w:val="0"/>
          <w:marTop w:val="0"/>
          <w:marBottom w:val="0"/>
          <w:divBdr>
            <w:top w:val="none" w:sz="0" w:space="0" w:color="auto"/>
            <w:left w:val="none" w:sz="0" w:space="0" w:color="auto"/>
            <w:bottom w:val="none" w:sz="0" w:space="0" w:color="auto"/>
            <w:right w:val="none" w:sz="0" w:space="0" w:color="auto"/>
          </w:divBdr>
        </w:div>
        <w:div w:id="126624615">
          <w:marLeft w:val="0"/>
          <w:marRight w:val="0"/>
          <w:marTop w:val="0"/>
          <w:marBottom w:val="0"/>
          <w:divBdr>
            <w:top w:val="none" w:sz="0" w:space="0" w:color="auto"/>
            <w:left w:val="none" w:sz="0" w:space="0" w:color="auto"/>
            <w:bottom w:val="none" w:sz="0" w:space="0" w:color="auto"/>
            <w:right w:val="none" w:sz="0" w:space="0" w:color="auto"/>
          </w:divBdr>
        </w:div>
        <w:div w:id="824517855">
          <w:marLeft w:val="0"/>
          <w:marRight w:val="0"/>
          <w:marTop w:val="0"/>
          <w:marBottom w:val="0"/>
          <w:divBdr>
            <w:top w:val="none" w:sz="0" w:space="0" w:color="auto"/>
            <w:left w:val="none" w:sz="0" w:space="0" w:color="auto"/>
            <w:bottom w:val="none" w:sz="0" w:space="0" w:color="auto"/>
            <w:right w:val="none" w:sz="0" w:space="0" w:color="auto"/>
          </w:divBdr>
        </w:div>
        <w:div w:id="164176411">
          <w:marLeft w:val="0"/>
          <w:marRight w:val="0"/>
          <w:marTop w:val="0"/>
          <w:marBottom w:val="0"/>
          <w:divBdr>
            <w:top w:val="none" w:sz="0" w:space="0" w:color="auto"/>
            <w:left w:val="none" w:sz="0" w:space="0" w:color="auto"/>
            <w:bottom w:val="none" w:sz="0" w:space="0" w:color="auto"/>
            <w:right w:val="none" w:sz="0" w:space="0" w:color="auto"/>
          </w:divBdr>
        </w:div>
        <w:div w:id="181165096">
          <w:marLeft w:val="0"/>
          <w:marRight w:val="0"/>
          <w:marTop w:val="0"/>
          <w:marBottom w:val="0"/>
          <w:divBdr>
            <w:top w:val="none" w:sz="0" w:space="0" w:color="auto"/>
            <w:left w:val="none" w:sz="0" w:space="0" w:color="auto"/>
            <w:bottom w:val="none" w:sz="0" w:space="0" w:color="auto"/>
            <w:right w:val="none" w:sz="0" w:space="0" w:color="auto"/>
          </w:divBdr>
        </w:div>
        <w:div w:id="2141998121">
          <w:marLeft w:val="0"/>
          <w:marRight w:val="0"/>
          <w:marTop w:val="0"/>
          <w:marBottom w:val="0"/>
          <w:divBdr>
            <w:top w:val="none" w:sz="0" w:space="0" w:color="auto"/>
            <w:left w:val="none" w:sz="0" w:space="0" w:color="auto"/>
            <w:bottom w:val="none" w:sz="0" w:space="0" w:color="auto"/>
            <w:right w:val="none" w:sz="0" w:space="0" w:color="auto"/>
          </w:divBdr>
        </w:div>
        <w:div w:id="1749305068">
          <w:marLeft w:val="0"/>
          <w:marRight w:val="0"/>
          <w:marTop w:val="0"/>
          <w:marBottom w:val="0"/>
          <w:divBdr>
            <w:top w:val="none" w:sz="0" w:space="0" w:color="auto"/>
            <w:left w:val="none" w:sz="0" w:space="0" w:color="auto"/>
            <w:bottom w:val="none" w:sz="0" w:space="0" w:color="auto"/>
            <w:right w:val="none" w:sz="0" w:space="0" w:color="auto"/>
          </w:divBdr>
        </w:div>
        <w:div w:id="2060011157">
          <w:marLeft w:val="0"/>
          <w:marRight w:val="0"/>
          <w:marTop w:val="0"/>
          <w:marBottom w:val="0"/>
          <w:divBdr>
            <w:top w:val="none" w:sz="0" w:space="0" w:color="auto"/>
            <w:left w:val="none" w:sz="0" w:space="0" w:color="auto"/>
            <w:bottom w:val="none" w:sz="0" w:space="0" w:color="auto"/>
            <w:right w:val="none" w:sz="0" w:space="0" w:color="auto"/>
          </w:divBdr>
        </w:div>
        <w:div w:id="1327974934">
          <w:marLeft w:val="0"/>
          <w:marRight w:val="0"/>
          <w:marTop w:val="0"/>
          <w:marBottom w:val="0"/>
          <w:divBdr>
            <w:top w:val="none" w:sz="0" w:space="0" w:color="auto"/>
            <w:left w:val="none" w:sz="0" w:space="0" w:color="auto"/>
            <w:bottom w:val="none" w:sz="0" w:space="0" w:color="auto"/>
            <w:right w:val="none" w:sz="0" w:space="0" w:color="auto"/>
          </w:divBdr>
        </w:div>
        <w:div w:id="1578251496">
          <w:marLeft w:val="0"/>
          <w:marRight w:val="0"/>
          <w:marTop w:val="0"/>
          <w:marBottom w:val="0"/>
          <w:divBdr>
            <w:top w:val="none" w:sz="0" w:space="0" w:color="auto"/>
            <w:left w:val="none" w:sz="0" w:space="0" w:color="auto"/>
            <w:bottom w:val="none" w:sz="0" w:space="0" w:color="auto"/>
            <w:right w:val="none" w:sz="0" w:space="0" w:color="auto"/>
          </w:divBdr>
        </w:div>
        <w:div w:id="1059748728">
          <w:marLeft w:val="0"/>
          <w:marRight w:val="0"/>
          <w:marTop w:val="0"/>
          <w:marBottom w:val="0"/>
          <w:divBdr>
            <w:top w:val="none" w:sz="0" w:space="0" w:color="auto"/>
            <w:left w:val="none" w:sz="0" w:space="0" w:color="auto"/>
            <w:bottom w:val="none" w:sz="0" w:space="0" w:color="auto"/>
            <w:right w:val="none" w:sz="0" w:space="0" w:color="auto"/>
          </w:divBdr>
        </w:div>
        <w:div w:id="1164005843">
          <w:marLeft w:val="0"/>
          <w:marRight w:val="0"/>
          <w:marTop w:val="0"/>
          <w:marBottom w:val="0"/>
          <w:divBdr>
            <w:top w:val="none" w:sz="0" w:space="0" w:color="auto"/>
            <w:left w:val="none" w:sz="0" w:space="0" w:color="auto"/>
            <w:bottom w:val="none" w:sz="0" w:space="0" w:color="auto"/>
            <w:right w:val="none" w:sz="0" w:space="0" w:color="auto"/>
          </w:divBdr>
        </w:div>
        <w:div w:id="936981906">
          <w:marLeft w:val="0"/>
          <w:marRight w:val="0"/>
          <w:marTop w:val="0"/>
          <w:marBottom w:val="0"/>
          <w:divBdr>
            <w:top w:val="none" w:sz="0" w:space="0" w:color="auto"/>
            <w:left w:val="none" w:sz="0" w:space="0" w:color="auto"/>
            <w:bottom w:val="none" w:sz="0" w:space="0" w:color="auto"/>
            <w:right w:val="none" w:sz="0" w:space="0" w:color="auto"/>
          </w:divBdr>
        </w:div>
        <w:div w:id="956522928">
          <w:marLeft w:val="0"/>
          <w:marRight w:val="0"/>
          <w:marTop w:val="0"/>
          <w:marBottom w:val="0"/>
          <w:divBdr>
            <w:top w:val="none" w:sz="0" w:space="0" w:color="auto"/>
            <w:left w:val="none" w:sz="0" w:space="0" w:color="auto"/>
            <w:bottom w:val="none" w:sz="0" w:space="0" w:color="auto"/>
            <w:right w:val="none" w:sz="0" w:space="0" w:color="auto"/>
          </w:divBdr>
        </w:div>
        <w:div w:id="812327945">
          <w:marLeft w:val="0"/>
          <w:marRight w:val="0"/>
          <w:marTop w:val="0"/>
          <w:marBottom w:val="0"/>
          <w:divBdr>
            <w:top w:val="none" w:sz="0" w:space="0" w:color="auto"/>
            <w:left w:val="none" w:sz="0" w:space="0" w:color="auto"/>
            <w:bottom w:val="none" w:sz="0" w:space="0" w:color="auto"/>
            <w:right w:val="none" w:sz="0" w:space="0" w:color="auto"/>
          </w:divBdr>
        </w:div>
      </w:divsChild>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27775060">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506097149">
      <w:bodyDiv w:val="1"/>
      <w:marLeft w:val="0"/>
      <w:marRight w:val="0"/>
      <w:marTop w:val="0"/>
      <w:marBottom w:val="0"/>
      <w:divBdr>
        <w:top w:val="none" w:sz="0" w:space="0" w:color="auto"/>
        <w:left w:val="none" w:sz="0" w:space="0" w:color="auto"/>
        <w:bottom w:val="none" w:sz="0" w:space="0" w:color="auto"/>
        <w:right w:val="none" w:sz="0" w:space="0" w:color="auto"/>
      </w:divBdr>
      <w:divsChild>
        <w:div w:id="118959935">
          <w:marLeft w:val="-225"/>
          <w:marRight w:val="0"/>
          <w:marTop w:val="0"/>
          <w:marBottom w:val="0"/>
          <w:divBdr>
            <w:top w:val="none" w:sz="0" w:space="0" w:color="auto"/>
            <w:left w:val="none" w:sz="0" w:space="0" w:color="auto"/>
            <w:bottom w:val="none" w:sz="0" w:space="0" w:color="auto"/>
            <w:right w:val="none" w:sz="0" w:space="0" w:color="auto"/>
          </w:divBdr>
          <w:divsChild>
            <w:div w:id="1950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669217714">
      <w:bodyDiv w:val="1"/>
      <w:marLeft w:val="0"/>
      <w:marRight w:val="0"/>
      <w:marTop w:val="0"/>
      <w:marBottom w:val="0"/>
      <w:divBdr>
        <w:top w:val="none" w:sz="0" w:space="0" w:color="auto"/>
        <w:left w:val="none" w:sz="0" w:space="0" w:color="auto"/>
        <w:bottom w:val="none" w:sz="0" w:space="0" w:color="auto"/>
        <w:right w:val="none" w:sz="0" w:space="0" w:color="auto"/>
      </w:divBdr>
    </w:div>
    <w:div w:id="671301376">
      <w:bodyDiv w:val="1"/>
      <w:marLeft w:val="0"/>
      <w:marRight w:val="0"/>
      <w:marTop w:val="0"/>
      <w:marBottom w:val="0"/>
      <w:divBdr>
        <w:top w:val="none" w:sz="0" w:space="0" w:color="auto"/>
        <w:left w:val="none" w:sz="0" w:space="0" w:color="auto"/>
        <w:bottom w:val="none" w:sz="0" w:space="0" w:color="auto"/>
        <w:right w:val="none" w:sz="0" w:space="0" w:color="auto"/>
      </w:divBdr>
    </w:div>
    <w:div w:id="691805896">
      <w:bodyDiv w:val="1"/>
      <w:marLeft w:val="0"/>
      <w:marRight w:val="0"/>
      <w:marTop w:val="0"/>
      <w:marBottom w:val="0"/>
      <w:divBdr>
        <w:top w:val="none" w:sz="0" w:space="0" w:color="auto"/>
        <w:left w:val="none" w:sz="0" w:space="0" w:color="auto"/>
        <w:bottom w:val="none" w:sz="0" w:space="0" w:color="auto"/>
        <w:right w:val="none" w:sz="0" w:space="0" w:color="auto"/>
      </w:divBdr>
    </w:div>
    <w:div w:id="712189550">
      <w:bodyDiv w:val="1"/>
      <w:marLeft w:val="0"/>
      <w:marRight w:val="0"/>
      <w:marTop w:val="0"/>
      <w:marBottom w:val="0"/>
      <w:divBdr>
        <w:top w:val="none" w:sz="0" w:space="0" w:color="auto"/>
        <w:left w:val="none" w:sz="0" w:space="0" w:color="auto"/>
        <w:bottom w:val="none" w:sz="0" w:space="0" w:color="auto"/>
        <w:right w:val="none" w:sz="0" w:space="0" w:color="auto"/>
      </w:divBdr>
    </w:div>
    <w:div w:id="776950251">
      <w:bodyDiv w:val="1"/>
      <w:marLeft w:val="0"/>
      <w:marRight w:val="0"/>
      <w:marTop w:val="0"/>
      <w:marBottom w:val="0"/>
      <w:divBdr>
        <w:top w:val="none" w:sz="0" w:space="0" w:color="auto"/>
        <w:left w:val="none" w:sz="0" w:space="0" w:color="auto"/>
        <w:bottom w:val="none" w:sz="0" w:space="0" w:color="auto"/>
        <w:right w:val="none" w:sz="0" w:space="0" w:color="auto"/>
      </w:divBdr>
    </w:div>
    <w:div w:id="805701573">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905342886">
      <w:bodyDiv w:val="1"/>
      <w:marLeft w:val="0"/>
      <w:marRight w:val="0"/>
      <w:marTop w:val="0"/>
      <w:marBottom w:val="0"/>
      <w:divBdr>
        <w:top w:val="none" w:sz="0" w:space="0" w:color="auto"/>
        <w:left w:val="none" w:sz="0" w:space="0" w:color="auto"/>
        <w:bottom w:val="none" w:sz="0" w:space="0" w:color="auto"/>
        <w:right w:val="none" w:sz="0" w:space="0" w:color="auto"/>
      </w:divBdr>
    </w:div>
    <w:div w:id="1011644229">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06077193">
      <w:bodyDiv w:val="1"/>
      <w:marLeft w:val="0"/>
      <w:marRight w:val="0"/>
      <w:marTop w:val="0"/>
      <w:marBottom w:val="0"/>
      <w:divBdr>
        <w:top w:val="none" w:sz="0" w:space="0" w:color="auto"/>
        <w:left w:val="none" w:sz="0" w:space="0" w:color="auto"/>
        <w:bottom w:val="none" w:sz="0" w:space="0" w:color="auto"/>
        <w:right w:val="none" w:sz="0" w:space="0" w:color="auto"/>
      </w:divBdr>
    </w:div>
    <w:div w:id="112133777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288586372">
      <w:bodyDiv w:val="1"/>
      <w:marLeft w:val="0"/>
      <w:marRight w:val="0"/>
      <w:marTop w:val="0"/>
      <w:marBottom w:val="0"/>
      <w:divBdr>
        <w:top w:val="none" w:sz="0" w:space="0" w:color="auto"/>
        <w:left w:val="none" w:sz="0" w:space="0" w:color="auto"/>
        <w:bottom w:val="none" w:sz="0" w:space="0" w:color="auto"/>
        <w:right w:val="none" w:sz="0" w:space="0" w:color="auto"/>
      </w:divBdr>
    </w:div>
    <w:div w:id="1307199173">
      <w:bodyDiv w:val="1"/>
      <w:marLeft w:val="0"/>
      <w:marRight w:val="0"/>
      <w:marTop w:val="0"/>
      <w:marBottom w:val="0"/>
      <w:divBdr>
        <w:top w:val="none" w:sz="0" w:space="0" w:color="auto"/>
        <w:left w:val="none" w:sz="0" w:space="0" w:color="auto"/>
        <w:bottom w:val="none" w:sz="0" w:space="0" w:color="auto"/>
        <w:right w:val="none" w:sz="0" w:space="0" w:color="auto"/>
      </w:divBdr>
    </w:div>
    <w:div w:id="1314408597">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384327888">
      <w:bodyDiv w:val="1"/>
      <w:marLeft w:val="0"/>
      <w:marRight w:val="0"/>
      <w:marTop w:val="0"/>
      <w:marBottom w:val="0"/>
      <w:divBdr>
        <w:top w:val="none" w:sz="0" w:space="0" w:color="auto"/>
        <w:left w:val="none" w:sz="0" w:space="0" w:color="auto"/>
        <w:bottom w:val="none" w:sz="0" w:space="0" w:color="auto"/>
        <w:right w:val="none" w:sz="0" w:space="0" w:color="auto"/>
      </w:divBdr>
    </w:div>
    <w:div w:id="1475635912">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653020319">
      <w:bodyDiv w:val="1"/>
      <w:marLeft w:val="0"/>
      <w:marRight w:val="0"/>
      <w:marTop w:val="0"/>
      <w:marBottom w:val="0"/>
      <w:divBdr>
        <w:top w:val="none" w:sz="0" w:space="0" w:color="auto"/>
        <w:left w:val="none" w:sz="0" w:space="0" w:color="auto"/>
        <w:bottom w:val="none" w:sz="0" w:space="0" w:color="auto"/>
        <w:right w:val="none" w:sz="0" w:space="0" w:color="auto"/>
      </w:divBdr>
      <w:divsChild>
        <w:div w:id="989749030">
          <w:marLeft w:val="0"/>
          <w:marRight w:val="0"/>
          <w:marTop w:val="360"/>
          <w:marBottom w:val="360"/>
          <w:divBdr>
            <w:top w:val="single" w:sz="6" w:space="0" w:color="EDF2F9"/>
            <w:left w:val="single" w:sz="6" w:space="0" w:color="EDF2F9"/>
            <w:bottom w:val="single" w:sz="6" w:space="0" w:color="EDF2F9"/>
            <w:right w:val="single" w:sz="6" w:space="0" w:color="EDF2F9"/>
          </w:divBdr>
          <w:divsChild>
            <w:div w:id="401369704">
              <w:marLeft w:val="0"/>
              <w:marRight w:val="0"/>
              <w:marTop w:val="0"/>
              <w:marBottom w:val="0"/>
              <w:divBdr>
                <w:top w:val="none" w:sz="0" w:space="0" w:color="auto"/>
                <w:left w:val="none" w:sz="0" w:space="0" w:color="auto"/>
                <w:bottom w:val="none" w:sz="0" w:space="0" w:color="auto"/>
                <w:right w:val="none" w:sz="0" w:space="0" w:color="auto"/>
              </w:divBdr>
              <w:divsChild>
                <w:div w:id="1048263751">
                  <w:marLeft w:val="-225"/>
                  <w:marRight w:val="0"/>
                  <w:marTop w:val="0"/>
                  <w:marBottom w:val="0"/>
                  <w:divBdr>
                    <w:top w:val="none" w:sz="0" w:space="0" w:color="auto"/>
                    <w:left w:val="none" w:sz="0" w:space="0" w:color="auto"/>
                    <w:bottom w:val="none" w:sz="0" w:space="0" w:color="auto"/>
                    <w:right w:val="none" w:sz="0" w:space="0" w:color="auto"/>
                  </w:divBdr>
                  <w:divsChild>
                    <w:div w:id="12016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44745">
      <w:bodyDiv w:val="1"/>
      <w:marLeft w:val="0"/>
      <w:marRight w:val="0"/>
      <w:marTop w:val="0"/>
      <w:marBottom w:val="0"/>
      <w:divBdr>
        <w:top w:val="none" w:sz="0" w:space="0" w:color="auto"/>
        <w:left w:val="none" w:sz="0" w:space="0" w:color="auto"/>
        <w:bottom w:val="none" w:sz="0" w:space="0" w:color="auto"/>
        <w:right w:val="none" w:sz="0" w:space="0" w:color="auto"/>
      </w:divBdr>
    </w:div>
    <w:div w:id="1678189976">
      <w:bodyDiv w:val="1"/>
      <w:marLeft w:val="0"/>
      <w:marRight w:val="0"/>
      <w:marTop w:val="0"/>
      <w:marBottom w:val="0"/>
      <w:divBdr>
        <w:top w:val="none" w:sz="0" w:space="0" w:color="auto"/>
        <w:left w:val="none" w:sz="0" w:space="0" w:color="auto"/>
        <w:bottom w:val="none" w:sz="0" w:space="0" w:color="auto"/>
        <w:right w:val="none" w:sz="0" w:space="0" w:color="auto"/>
      </w:divBdr>
    </w:div>
    <w:div w:id="1687440458">
      <w:bodyDiv w:val="1"/>
      <w:marLeft w:val="0"/>
      <w:marRight w:val="0"/>
      <w:marTop w:val="0"/>
      <w:marBottom w:val="0"/>
      <w:divBdr>
        <w:top w:val="none" w:sz="0" w:space="0" w:color="auto"/>
        <w:left w:val="none" w:sz="0" w:space="0" w:color="auto"/>
        <w:bottom w:val="none" w:sz="0" w:space="0" w:color="auto"/>
        <w:right w:val="none" w:sz="0" w:space="0" w:color="auto"/>
      </w:divBdr>
    </w:div>
    <w:div w:id="1690981549">
      <w:bodyDiv w:val="1"/>
      <w:marLeft w:val="0"/>
      <w:marRight w:val="0"/>
      <w:marTop w:val="0"/>
      <w:marBottom w:val="0"/>
      <w:divBdr>
        <w:top w:val="none" w:sz="0" w:space="0" w:color="auto"/>
        <w:left w:val="none" w:sz="0" w:space="0" w:color="auto"/>
        <w:bottom w:val="none" w:sz="0" w:space="0" w:color="auto"/>
        <w:right w:val="none" w:sz="0" w:space="0" w:color="auto"/>
      </w:divBdr>
      <w:divsChild>
        <w:div w:id="912079358">
          <w:marLeft w:val="0"/>
          <w:marRight w:val="0"/>
          <w:marTop w:val="180"/>
          <w:marBottom w:val="240"/>
          <w:divBdr>
            <w:top w:val="none" w:sz="0" w:space="0" w:color="auto"/>
            <w:left w:val="none" w:sz="0" w:space="0" w:color="auto"/>
            <w:bottom w:val="none" w:sz="0" w:space="0" w:color="auto"/>
            <w:right w:val="none" w:sz="0" w:space="0" w:color="auto"/>
          </w:divBdr>
        </w:div>
      </w:divsChild>
    </w:div>
    <w:div w:id="1762792613">
      <w:bodyDiv w:val="1"/>
      <w:marLeft w:val="0"/>
      <w:marRight w:val="0"/>
      <w:marTop w:val="0"/>
      <w:marBottom w:val="0"/>
      <w:divBdr>
        <w:top w:val="none" w:sz="0" w:space="0" w:color="auto"/>
        <w:left w:val="none" w:sz="0" w:space="0" w:color="auto"/>
        <w:bottom w:val="none" w:sz="0" w:space="0" w:color="auto"/>
        <w:right w:val="none" w:sz="0" w:space="0" w:color="auto"/>
      </w:divBdr>
    </w:div>
    <w:div w:id="1781610433">
      <w:bodyDiv w:val="1"/>
      <w:marLeft w:val="0"/>
      <w:marRight w:val="0"/>
      <w:marTop w:val="0"/>
      <w:marBottom w:val="0"/>
      <w:divBdr>
        <w:top w:val="none" w:sz="0" w:space="0" w:color="auto"/>
        <w:left w:val="none" w:sz="0" w:space="0" w:color="auto"/>
        <w:bottom w:val="none" w:sz="0" w:space="0" w:color="auto"/>
        <w:right w:val="none" w:sz="0" w:space="0" w:color="auto"/>
      </w:divBdr>
    </w:div>
    <w:div w:id="1823156886">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1864897649">
      <w:bodyDiv w:val="1"/>
      <w:marLeft w:val="0"/>
      <w:marRight w:val="0"/>
      <w:marTop w:val="0"/>
      <w:marBottom w:val="0"/>
      <w:divBdr>
        <w:top w:val="none" w:sz="0" w:space="0" w:color="auto"/>
        <w:left w:val="none" w:sz="0" w:space="0" w:color="auto"/>
        <w:bottom w:val="none" w:sz="0" w:space="0" w:color="auto"/>
        <w:right w:val="none" w:sz="0" w:space="0" w:color="auto"/>
      </w:divBdr>
    </w:div>
    <w:div w:id="1885025454">
      <w:bodyDiv w:val="1"/>
      <w:marLeft w:val="0"/>
      <w:marRight w:val="0"/>
      <w:marTop w:val="0"/>
      <w:marBottom w:val="0"/>
      <w:divBdr>
        <w:top w:val="none" w:sz="0" w:space="0" w:color="auto"/>
        <w:left w:val="none" w:sz="0" w:space="0" w:color="auto"/>
        <w:bottom w:val="none" w:sz="0" w:space="0" w:color="auto"/>
        <w:right w:val="none" w:sz="0" w:space="0" w:color="auto"/>
      </w:divBdr>
    </w:div>
    <w:div w:id="1901481192">
      <w:bodyDiv w:val="1"/>
      <w:marLeft w:val="0"/>
      <w:marRight w:val="0"/>
      <w:marTop w:val="0"/>
      <w:marBottom w:val="0"/>
      <w:divBdr>
        <w:top w:val="none" w:sz="0" w:space="0" w:color="auto"/>
        <w:left w:val="none" w:sz="0" w:space="0" w:color="auto"/>
        <w:bottom w:val="none" w:sz="0" w:space="0" w:color="auto"/>
        <w:right w:val="none" w:sz="0" w:space="0" w:color="auto"/>
      </w:divBdr>
    </w:div>
    <w:div w:id="1907259834">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 w:id="21202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2965C-B856-4452-98A8-76427312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2556</TotalTime>
  <Pages>27</Pages>
  <Words>52645</Words>
  <Characters>30008</Characters>
  <Application>Microsoft Office Word</Application>
  <DocSecurity>0</DocSecurity>
  <Lines>250</Lines>
  <Paragraphs>164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365</cp:revision>
  <cp:lastPrinted>2026-07-13T10:59:00Z</cp:lastPrinted>
  <dcterms:created xsi:type="dcterms:W3CDTF">2026-05-20T09:35:00Z</dcterms:created>
  <dcterms:modified xsi:type="dcterms:W3CDTF">2026-07-14T06:30:00Z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