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1ADE" w:rsidRPr="00B505F8" w:rsidRDefault="002F1ADE" w:rsidP="002F1ADE">
      <w:pPr>
        <w:pBdr>
          <w:top w:val="nil"/>
          <w:left w:val="nil"/>
          <w:bottom w:val="nil"/>
          <w:right w:val="nil"/>
          <w:between w:val="nil"/>
        </w:pBdr>
        <w:ind w:hanging="3"/>
        <w:jc w:val="center"/>
        <w:rPr>
          <w:sz w:val="28"/>
          <w:szCs w:val="28"/>
        </w:rPr>
      </w:pPr>
      <w:r w:rsidRPr="00B505F8">
        <w:rPr>
          <w:noProof/>
          <w:sz w:val="28"/>
          <w:szCs w:val="28"/>
          <w:lang w:val="uk-UA"/>
        </w:rPr>
        <w:drawing>
          <wp:inline distT="0" distB="0" distL="114300" distR="114300" wp14:anchorId="2C2C8C62" wp14:editId="4412461F">
            <wp:extent cx="544195"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4195" cy="716280"/>
                    </a:xfrm>
                    <a:prstGeom prst="rect">
                      <a:avLst/>
                    </a:prstGeom>
                    <a:ln/>
                  </pic:spPr>
                </pic:pic>
              </a:graphicData>
            </a:graphic>
          </wp:inline>
        </w:drawing>
      </w:r>
    </w:p>
    <w:p w:rsidR="002F1ADE" w:rsidRPr="00B505F8" w:rsidRDefault="002F1ADE" w:rsidP="002F1ADE">
      <w:pPr>
        <w:pBdr>
          <w:top w:val="nil"/>
          <w:left w:val="nil"/>
          <w:bottom w:val="nil"/>
          <w:right w:val="nil"/>
          <w:between w:val="nil"/>
        </w:pBdr>
        <w:ind w:hanging="3"/>
        <w:rPr>
          <w:sz w:val="28"/>
          <w:szCs w:val="28"/>
        </w:rPr>
      </w:pPr>
    </w:p>
    <w:p w:rsidR="002F1ADE" w:rsidRPr="00B505F8" w:rsidRDefault="002F1ADE" w:rsidP="002F1ADE">
      <w:pPr>
        <w:pBdr>
          <w:top w:val="nil"/>
          <w:left w:val="nil"/>
          <w:bottom w:val="nil"/>
          <w:right w:val="nil"/>
          <w:between w:val="nil"/>
        </w:pBdr>
        <w:ind w:hanging="4"/>
        <w:jc w:val="center"/>
        <w:rPr>
          <w:sz w:val="36"/>
          <w:szCs w:val="36"/>
        </w:rPr>
      </w:pPr>
      <w:r w:rsidRPr="00B505F8">
        <w:rPr>
          <w:sz w:val="36"/>
          <w:szCs w:val="36"/>
        </w:rPr>
        <w:t>ВИЩА КВАЛІФІКАЦІЙНА КОМІСІЯ СУДДІВ УКРАЇНИ</w:t>
      </w:r>
    </w:p>
    <w:p w:rsidR="002F1ADE" w:rsidRPr="00B505F8" w:rsidRDefault="002F1ADE" w:rsidP="002F1ADE">
      <w:pPr>
        <w:pBdr>
          <w:top w:val="nil"/>
          <w:left w:val="nil"/>
          <w:bottom w:val="nil"/>
          <w:right w:val="nil"/>
          <w:between w:val="nil"/>
        </w:pBdr>
        <w:ind w:hanging="3"/>
        <w:jc w:val="center"/>
        <w:rPr>
          <w:sz w:val="28"/>
          <w:szCs w:val="28"/>
        </w:rPr>
      </w:pPr>
    </w:p>
    <w:p w:rsidR="002F1ADE" w:rsidRPr="00B505F8" w:rsidRDefault="002F1ADE" w:rsidP="002F1ADE">
      <w:pPr>
        <w:pBdr>
          <w:top w:val="nil"/>
          <w:left w:val="nil"/>
          <w:bottom w:val="nil"/>
          <w:right w:val="nil"/>
          <w:between w:val="nil"/>
        </w:pBdr>
        <w:shd w:val="clear" w:color="auto" w:fill="FFFFFF"/>
        <w:ind w:hanging="3"/>
        <w:jc w:val="both"/>
        <w:rPr>
          <w:sz w:val="26"/>
          <w:szCs w:val="26"/>
        </w:rPr>
      </w:pPr>
      <w:r w:rsidRPr="00B505F8">
        <w:rPr>
          <w:sz w:val="26"/>
          <w:szCs w:val="26"/>
          <w:lang w:val="uk-UA"/>
        </w:rPr>
        <w:t>10</w:t>
      </w:r>
      <w:r w:rsidR="00843AAB" w:rsidRPr="00B505F8">
        <w:rPr>
          <w:sz w:val="26"/>
          <w:szCs w:val="26"/>
        </w:rPr>
        <w:t xml:space="preserve"> липня 2026 року</w:t>
      </w:r>
      <w:r w:rsidR="00843AAB" w:rsidRPr="00B505F8">
        <w:rPr>
          <w:sz w:val="26"/>
          <w:szCs w:val="26"/>
        </w:rPr>
        <w:tab/>
      </w:r>
      <w:r w:rsidR="00843AAB" w:rsidRPr="00B505F8">
        <w:rPr>
          <w:sz w:val="26"/>
          <w:szCs w:val="26"/>
        </w:rPr>
        <w:tab/>
      </w:r>
      <w:r w:rsidR="00843AAB" w:rsidRPr="00B505F8">
        <w:rPr>
          <w:sz w:val="26"/>
          <w:szCs w:val="26"/>
        </w:rPr>
        <w:tab/>
      </w:r>
      <w:r w:rsidR="00843AAB" w:rsidRPr="00B505F8">
        <w:rPr>
          <w:sz w:val="26"/>
          <w:szCs w:val="26"/>
        </w:rPr>
        <w:tab/>
      </w:r>
      <w:r w:rsidR="00843AAB" w:rsidRPr="00B505F8">
        <w:rPr>
          <w:sz w:val="26"/>
          <w:szCs w:val="26"/>
        </w:rPr>
        <w:tab/>
      </w:r>
      <w:r w:rsidR="00843AAB" w:rsidRPr="00B505F8">
        <w:rPr>
          <w:sz w:val="26"/>
          <w:szCs w:val="26"/>
        </w:rPr>
        <w:tab/>
      </w:r>
      <w:r w:rsidR="00843AAB" w:rsidRPr="00B505F8">
        <w:rPr>
          <w:sz w:val="26"/>
          <w:szCs w:val="26"/>
        </w:rPr>
        <w:tab/>
        <w:t xml:space="preserve">          </w:t>
      </w:r>
      <w:r w:rsidRPr="00B505F8">
        <w:rPr>
          <w:sz w:val="26"/>
          <w:szCs w:val="26"/>
        </w:rPr>
        <w:t xml:space="preserve">  </w:t>
      </w:r>
      <w:r w:rsidRPr="00B505F8">
        <w:rPr>
          <w:sz w:val="26"/>
          <w:szCs w:val="26"/>
          <w:lang w:val="uk-UA"/>
        </w:rPr>
        <w:t xml:space="preserve">               </w:t>
      </w:r>
      <w:r w:rsidRPr="00B505F8">
        <w:rPr>
          <w:sz w:val="26"/>
          <w:szCs w:val="26"/>
        </w:rPr>
        <w:t>м. Київ</w:t>
      </w:r>
    </w:p>
    <w:p w:rsidR="002F1ADE" w:rsidRPr="00B505F8" w:rsidRDefault="002F1ADE" w:rsidP="002F1ADE">
      <w:pPr>
        <w:pBdr>
          <w:top w:val="nil"/>
          <w:left w:val="nil"/>
          <w:bottom w:val="nil"/>
          <w:right w:val="nil"/>
          <w:between w:val="nil"/>
        </w:pBdr>
        <w:shd w:val="clear" w:color="auto" w:fill="FFFFFF"/>
        <w:ind w:hanging="3"/>
        <w:jc w:val="both"/>
        <w:rPr>
          <w:sz w:val="26"/>
          <w:szCs w:val="26"/>
        </w:rPr>
      </w:pPr>
    </w:p>
    <w:p w:rsidR="002F1ADE" w:rsidRPr="003F770F" w:rsidRDefault="002F1ADE" w:rsidP="002F1ADE">
      <w:pPr>
        <w:pBdr>
          <w:top w:val="nil"/>
          <w:left w:val="nil"/>
          <w:bottom w:val="nil"/>
          <w:right w:val="nil"/>
          <w:between w:val="nil"/>
        </w:pBdr>
        <w:shd w:val="clear" w:color="auto" w:fill="FFFFFF"/>
        <w:ind w:hanging="3"/>
        <w:jc w:val="center"/>
        <w:rPr>
          <w:sz w:val="26"/>
          <w:szCs w:val="26"/>
          <w:u w:val="single"/>
          <w:lang w:val="uk-UA"/>
        </w:rPr>
      </w:pPr>
      <w:r w:rsidRPr="00B505F8">
        <w:rPr>
          <w:sz w:val="26"/>
          <w:szCs w:val="26"/>
        </w:rPr>
        <w:t xml:space="preserve">Р І Ш Е Н Н Я  № </w:t>
      </w:r>
      <w:r w:rsidR="003F770F">
        <w:rPr>
          <w:sz w:val="26"/>
          <w:szCs w:val="26"/>
          <w:u w:val="single"/>
          <w:lang w:val="uk-UA"/>
        </w:rPr>
        <w:t>26/дс-26</w:t>
      </w:r>
    </w:p>
    <w:p w:rsidR="002F1ADE" w:rsidRPr="00B505F8" w:rsidRDefault="002F1ADE" w:rsidP="002F1ADE">
      <w:pPr>
        <w:pBdr>
          <w:top w:val="nil"/>
          <w:left w:val="nil"/>
          <w:bottom w:val="nil"/>
          <w:right w:val="nil"/>
          <w:between w:val="nil"/>
        </w:pBdr>
        <w:shd w:val="clear" w:color="auto" w:fill="FFFFFF"/>
        <w:tabs>
          <w:tab w:val="left" w:pos="567"/>
        </w:tabs>
        <w:ind w:hanging="3"/>
        <w:jc w:val="both"/>
        <w:rPr>
          <w:sz w:val="26"/>
          <w:szCs w:val="26"/>
        </w:rPr>
      </w:pPr>
    </w:p>
    <w:p w:rsidR="002F1ADE" w:rsidRPr="00B505F8" w:rsidRDefault="002F1ADE" w:rsidP="002F1ADE">
      <w:pPr>
        <w:pBdr>
          <w:top w:val="nil"/>
          <w:left w:val="nil"/>
          <w:bottom w:val="nil"/>
          <w:right w:val="nil"/>
          <w:between w:val="nil"/>
        </w:pBdr>
        <w:shd w:val="clear" w:color="auto" w:fill="FFFFFF"/>
        <w:tabs>
          <w:tab w:val="left" w:pos="567"/>
        </w:tabs>
        <w:ind w:hanging="3"/>
        <w:jc w:val="both"/>
        <w:rPr>
          <w:sz w:val="26"/>
          <w:szCs w:val="26"/>
        </w:rPr>
      </w:pPr>
      <w:r w:rsidRPr="00B505F8">
        <w:rPr>
          <w:sz w:val="26"/>
          <w:szCs w:val="26"/>
        </w:rPr>
        <w:t>Вища кваліфікаційна комісія суддів України у складі колегії:</w:t>
      </w:r>
    </w:p>
    <w:p w:rsidR="002F1ADE" w:rsidRPr="00B505F8" w:rsidRDefault="002F1ADE" w:rsidP="002F1ADE">
      <w:pPr>
        <w:pBdr>
          <w:top w:val="nil"/>
          <w:left w:val="nil"/>
          <w:bottom w:val="nil"/>
          <w:right w:val="nil"/>
          <w:between w:val="nil"/>
        </w:pBdr>
        <w:shd w:val="clear" w:color="auto" w:fill="FFFFFF"/>
        <w:tabs>
          <w:tab w:val="left" w:pos="567"/>
        </w:tabs>
        <w:ind w:hanging="3"/>
        <w:jc w:val="both"/>
        <w:rPr>
          <w:sz w:val="26"/>
          <w:szCs w:val="26"/>
        </w:rPr>
      </w:pPr>
    </w:p>
    <w:p w:rsidR="002F1ADE" w:rsidRPr="00B505F8" w:rsidRDefault="002F1ADE" w:rsidP="002F1ADE">
      <w:pPr>
        <w:shd w:val="clear" w:color="auto" w:fill="FFFFFF"/>
        <w:jc w:val="both"/>
        <w:rPr>
          <w:sz w:val="26"/>
          <w:szCs w:val="26"/>
        </w:rPr>
      </w:pPr>
      <w:r w:rsidRPr="00B505F8">
        <w:rPr>
          <w:sz w:val="26"/>
          <w:szCs w:val="26"/>
        </w:rPr>
        <w:t>головуючого – Олексія ОМЕЛЬЯНА,</w:t>
      </w:r>
    </w:p>
    <w:p w:rsidR="002F1ADE" w:rsidRPr="00B505F8" w:rsidRDefault="002F1ADE" w:rsidP="002F1ADE">
      <w:pPr>
        <w:shd w:val="clear" w:color="auto" w:fill="FFFFFF"/>
        <w:tabs>
          <w:tab w:val="left" w:pos="3969"/>
        </w:tabs>
        <w:jc w:val="both"/>
        <w:rPr>
          <w:sz w:val="26"/>
          <w:szCs w:val="26"/>
        </w:rPr>
      </w:pPr>
    </w:p>
    <w:p w:rsidR="002F1ADE" w:rsidRPr="00B505F8" w:rsidRDefault="002F1ADE" w:rsidP="002F1ADE">
      <w:pPr>
        <w:shd w:val="clear" w:color="auto" w:fill="FFFFFF"/>
        <w:tabs>
          <w:tab w:val="left" w:pos="3969"/>
        </w:tabs>
        <w:jc w:val="both"/>
        <w:rPr>
          <w:sz w:val="26"/>
          <w:szCs w:val="26"/>
        </w:rPr>
      </w:pPr>
      <w:r w:rsidRPr="00B505F8">
        <w:rPr>
          <w:sz w:val="26"/>
          <w:szCs w:val="26"/>
        </w:rPr>
        <w:t>членів Комісії:  Ярослава ДУХА (доповідач), Ігоря КУШНІРА, Володимира ЛУГАНСЬКОГО,</w:t>
      </w:r>
    </w:p>
    <w:p w:rsidR="002F1ADE" w:rsidRPr="00B505F8" w:rsidRDefault="002F1ADE" w:rsidP="002F1ADE">
      <w:pPr>
        <w:shd w:val="clear" w:color="auto" w:fill="FFFFFF"/>
        <w:tabs>
          <w:tab w:val="left" w:pos="3969"/>
        </w:tabs>
        <w:jc w:val="both"/>
        <w:rPr>
          <w:sz w:val="26"/>
          <w:szCs w:val="26"/>
        </w:rPr>
      </w:pPr>
    </w:p>
    <w:p w:rsidR="002F1ADE" w:rsidRPr="00B505F8" w:rsidRDefault="002F1ADE" w:rsidP="002F1ADE">
      <w:pPr>
        <w:pBdr>
          <w:top w:val="nil"/>
          <w:left w:val="nil"/>
          <w:bottom w:val="nil"/>
          <w:right w:val="nil"/>
          <w:between w:val="nil"/>
        </w:pBdr>
        <w:shd w:val="clear" w:color="auto" w:fill="FFFFFF"/>
        <w:tabs>
          <w:tab w:val="left" w:pos="7300"/>
        </w:tabs>
        <w:ind w:hanging="3"/>
        <w:jc w:val="both"/>
        <w:rPr>
          <w:sz w:val="26"/>
          <w:szCs w:val="26"/>
          <w:highlight w:val="white"/>
        </w:rPr>
      </w:pPr>
      <w:r w:rsidRPr="00B505F8">
        <w:rPr>
          <w:sz w:val="26"/>
          <w:szCs w:val="26"/>
        </w:rPr>
        <w:t xml:space="preserve">розглянувши питання про </w:t>
      </w:r>
      <w:r w:rsidRPr="00B505F8">
        <w:rPr>
          <w:sz w:val="26"/>
          <w:szCs w:val="26"/>
          <w:highlight w:val="white"/>
        </w:rPr>
        <w:t>встановлення результатів спеціаль</w:t>
      </w:r>
      <w:r w:rsidR="00FB3AEE">
        <w:rPr>
          <w:sz w:val="26"/>
          <w:szCs w:val="26"/>
          <w:highlight w:val="white"/>
        </w:rPr>
        <w:t xml:space="preserve">ної перевірки стосовно кандидата на посаду судді </w:t>
      </w:r>
      <w:r w:rsidR="00FB3AEE">
        <w:rPr>
          <w:sz w:val="26"/>
          <w:szCs w:val="26"/>
          <w:highlight w:val="white"/>
          <w:lang w:val="uk-UA"/>
        </w:rPr>
        <w:t>місцевого суду Тура Тараса Орестовича</w:t>
      </w:r>
      <w:r w:rsidRPr="00B505F8">
        <w:rPr>
          <w:sz w:val="26"/>
          <w:szCs w:val="26"/>
          <w:highlight w:val="white"/>
        </w:rPr>
        <w:t xml:space="preserve"> у межах добору, оголошеного рішенням Комісії </w:t>
      </w:r>
      <w:r w:rsidRPr="00B505F8">
        <w:rPr>
          <w:sz w:val="26"/>
          <w:szCs w:val="26"/>
        </w:rPr>
        <w:t>від 11 грудня 2024 року № 366/зп-24,</w:t>
      </w:r>
    </w:p>
    <w:p w:rsidR="002F1ADE" w:rsidRPr="00B505F8" w:rsidRDefault="002F1ADE" w:rsidP="002F1ADE">
      <w:pPr>
        <w:pBdr>
          <w:top w:val="nil"/>
          <w:left w:val="nil"/>
          <w:bottom w:val="nil"/>
          <w:right w:val="nil"/>
          <w:between w:val="nil"/>
        </w:pBdr>
        <w:shd w:val="clear" w:color="auto" w:fill="FFFFFF"/>
        <w:tabs>
          <w:tab w:val="left" w:pos="7300"/>
        </w:tabs>
        <w:ind w:hanging="3"/>
        <w:jc w:val="both"/>
        <w:rPr>
          <w:sz w:val="26"/>
          <w:szCs w:val="26"/>
        </w:rPr>
      </w:pPr>
    </w:p>
    <w:p w:rsidR="002F1ADE" w:rsidRPr="00B505F8" w:rsidRDefault="002F1ADE" w:rsidP="002F1ADE">
      <w:pPr>
        <w:pBdr>
          <w:top w:val="nil"/>
          <w:left w:val="nil"/>
          <w:bottom w:val="nil"/>
          <w:right w:val="nil"/>
          <w:between w:val="nil"/>
        </w:pBdr>
        <w:shd w:val="clear" w:color="auto" w:fill="FFFFFF"/>
        <w:tabs>
          <w:tab w:val="left" w:pos="5779"/>
        </w:tabs>
        <w:ind w:hanging="3"/>
        <w:jc w:val="center"/>
        <w:rPr>
          <w:sz w:val="26"/>
          <w:szCs w:val="26"/>
        </w:rPr>
      </w:pPr>
      <w:r w:rsidRPr="00B505F8">
        <w:rPr>
          <w:sz w:val="26"/>
          <w:szCs w:val="26"/>
        </w:rPr>
        <w:t>встановила:</w:t>
      </w:r>
    </w:p>
    <w:p w:rsidR="002214EE" w:rsidRPr="00B505F8" w:rsidRDefault="002214EE" w:rsidP="002F1ADE">
      <w:pPr>
        <w:pBdr>
          <w:top w:val="nil"/>
          <w:left w:val="nil"/>
          <w:bottom w:val="nil"/>
          <w:right w:val="nil"/>
          <w:between w:val="nil"/>
        </w:pBdr>
        <w:shd w:val="clear" w:color="auto" w:fill="FFFFFF"/>
        <w:tabs>
          <w:tab w:val="left" w:pos="5779"/>
        </w:tabs>
        <w:ind w:hanging="3"/>
        <w:jc w:val="center"/>
        <w:rPr>
          <w:sz w:val="26"/>
          <w:szCs w:val="26"/>
        </w:rPr>
      </w:pPr>
    </w:p>
    <w:p w:rsidR="002214EE" w:rsidRPr="00B505F8" w:rsidRDefault="002214EE" w:rsidP="002214EE">
      <w:pPr>
        <w:pBdr>
          <w:top w:val="nil"/>
          <w:left w:val="nil"/>
          <w:bottom w:val="nil"/>
          <w:right w:val="nil"/>
          <w:between w:val="nil"/>
        </w:pBdr>
        <w:shd w:val="clear" w:color="auto" w:fill="FFFFFF"/>
        <w:ind w:left="1" w:firstLine="762"/>
        <w:jc w:val="both"/>
        <w:rPr>
          <w:sz w:val="26"/>
          <w:szCs w:val="26"/>
          <w:highlight w:val="white"/>
        </w:rPr>
      </w:pPr>
      <w:r w:rsidRPr="00B505F8">
        <w:rPr>
          <w:sz w:val="26"/>
          <w:szCs w:val="26"/>
        </w:rPr>
        <w:t>Рішенням Вищої кваліфікаційної комісії суддів України від 11 грудня 2024 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2214EE" w:rsidRPr="00B505F8" w:rsidRDefault="002214EE" w:rsidP="002214EE">
      <w:pPr>
        <w:pBdr>
          <w:top w:val="nil"/>
          <w:left w:val="nil"/>
          <w:bottom w:val="nil"/>
          <w:right w:val="nil"/>
          <w:between w:val="nil"/>
        </w:pBdr>
        <w:shd w:val="clear" w:color="auto" w:fill="FFFFFF"/>
        <w:ind w:left="1" w:firstLine="762"/>
        <w:jc w:val="both"/>
        <w:rPr>
          <w:sz w:val="26"/>
          <w:szCs w:val="26"/>
          <w:highlight w:val="white"/>
        </w:rPr>
      </w:pPr>
      <w:r w:rsidRPr="00B505F8">
        <w:rPr>
          <w:sz w:val="26"/>
          <w:szCs w:val="26"/>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цим Законом.</w:t>
      </w:r>
    </w:p>
    <w:p w:rsidR="00DD5B79" w:rsidRPr="00B505F8" w:rsidRDefault="002214EE" w:rsidP="00DD5B79">
      <w:pPr>
        <w:pBdr>
          <w:top w:val="nil"/>
          <w:left w:val="nil"/>
          <w:bottom w:val="nil"/>
          <w:right w:val="nil"/>
          <w:between w:val="nil"/>
        </w:pBdr>
        <w:shd w:val="clear" w:color="auto" w:fill="FFFFFF"/>
        <w:ind w:left="1" w:firstLine="762"/>
        <w:jc w:val="both"/>
        <w:rPr>
          <w:sz w:val="26"/>
          <w:szCs w:val="26"/>
          <w:highlight w:val="white"/>
          <w:lang w:val="uk-UA"/>
        </w:rPr>
      </w:pPr>
      <w:r w:rsidRPr="00B505F8">
        <w:rPr>
          <w:sz w:val="26"/>
          <w:szCs w:val="26"/>
        </w:rPr>
        <w:t>Рішенням Вищої кваліфікаційної комісії суддів України від 01 квітня 2026 року № 37/зп-26 кандидата</w:t>
      </w:r>
      <w:r w:rsidRPr="00B505F8">
        <w:rPr>
          <w:sz w:val="26"/>
          <w:szCs w:val="26"/>
          <w:lang w:val="uk-UA"/>
        </w:rPr>
        <w:t xml:space="preserve"> Тура Тараса Орестовича</w:t>
      </w:r>
      <w:r w:rsidR="00DD5B79" w:rsidRPr="00B505F8">
        <w:rPr>
          <w:sz w:val="26"/>
          <w:szCs w:val="26"/>
          <w:lang w:val="uk-UA"/>
        </w:rPr>
        <w:t xml:space="preserve">, </w:t>
      </w:r>
      <w:r w:rsidR="00DD5B79" w:rsidRPr="00B505F8">
        <w:rPr>
          <w:sz w:val="26"/>
          <w:szCs w:val="26"/>
        </w:rPr>
        <w:t>який отрима</w:t>
      </w:r>
      <w:r w:rsidR="00DD5B79" w:rsidRPr="00B505F8">
        <w:rPr>
          <w:sz w:val="26"/>
          <w:szCs w:val="26"/>
          <w:lang w:val="uk-UA"/>
        </w:rPr>
        <w:t>в</w:t>
      </w:r>
      <w:r w:rsidR="00DD5B79" w:rsidRPr="00B505F8">
        <w:rPr>
          <w:sz w:val="26"/>
          <w:szCs w:val="26"/>
        </w:rPr>
        <w:t xml:space="preserve"> прохідний бал кваліфікаційного іспиту</w:t>
      </w:r>
      <w:r w:rsidRPr="00B505F8">
        <w:rPr>
          <w:sz w:val="26"/>
          <w:szCs w:val="26"/>
        </w:rPr>
        <w:t xml:space="preserve"> допущено до спеціальної перевірки</w:t>
      </w:r>
      <w:r w:rsidR="00DD5B79" w:rsidRPr="00B505F8">
        <w:rPr>
          <w:sz w:val="26"/>
          <w:szCs w:val="26"/>
          <w:lang w:val="uk-UA"/>
        </w:rPr>
        <w:t>.</w:t>
      </w:r>
    </w:p>
    <w:p w:rsidR="002214EE" w:rsidRPr="00B505F8" w:rsidRDefault="002214EE" w:rsidP="002214EE">
      <w:pPr>
        <w:pBdr>
          <w:top w:val="nil"/>
          <w:left w:val="nil"/>
          <w:bottom w:val="nil"/>
          <w:right w:val="nil"/>
          <w:between w:val="nil"/>
        </w:pBdr>
        <w:shd w:val="clear" w:color="auto" w:fill="FFFFFF"/>
        <w:ind w:left="1" w:firstLine="762"/>
        <w:jc w:val="both"/>
        <w:rPr>
          <w:sz w:val="26"/>
          <w:szCs w:val="26"/>
        </w:rPr>
      </w:pPr>
      <w:r w:rsidRPr="00B505F8">
        <w:rPr>
          <w:sz w:val="26"/>
          <w:szCs w:val="26"/>
          <w:highlight w:val="white"/>
        </w:rPr>
        <w:t xml:space="preserve">Згідно з частиною п’ятою </w:t>
      </w:r>
      <w:r w:rsidRPr="00B505F8">
        <w:rPr>
          <w:sz w:val="26"/>
          <w:szCs w:val="26"/>
        </w:rPr>
        <w:t>статті 75 Закону Вища кваліфікаційна комісія суддів України встановлює результати спеціальної перевірки на засіданнях колегій.</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xml:space="preserve">Відповідно до автоматизованого розподілу справ на розгляд члена Комісії </w:t>
      </w:r>
      <w:r w:rsidR="002B404A" w:rsidRPr="00B505F8">
        <w:rPr>
          <w:sz w:val="26"/>
          <w:szCs w:val="26"/>
        </w:rPr>
        <w:br/>
      </w:r>
      <w:r w:rsidRPr="00B505F8">
        <w:rPr>
          <w:sz w:val="26"/>
          <w:szCs w:val="26"/>
        </w:rPr>
        <w:t>-</w:t>
      </w:r>
      <w:r w:rsidRPr="00B505F8">
        <w:rPr>
          <w:sz w:val="26"/>
          <w:szCs w:val="26"/>
          <w:lang w:val="uk-UA"/>
        </w:rPr>
        <w:t xml:space="preserve"> </w:t>
      </w:r>
      <w:r w:rsidRPr="00B505F8">
        <w:rPr>
          <w:sz w:val="26"/>
          <w:szCs w:val="26"/>
        </w:rPr>
        <w:t xml:space="preserve">доповідача </w:t>
      </w:r>
      <w:r w:rsidR="00D34FA3" w:rsidRPr="00B505F8">
        <w:rPr>
          <w:sz w:val="26"/>
          <w:szCs w:val="26"/>
          <w:lang w:val="uk-UA"/>
        </w:rPr>
        <w:t xml:space="preserve">Духа Я.М. </w:t>
      </w:r>
      <w:r w:rsidRPr="00B505F8">
        <w:rPr>
          <w:sz w:val="26"/>
          <w:szCs w:val="26"/>
        </w:rPr>
        <w:t>надійшли документи кандидата</w:t>
      </w:r>
      <w:r w:rsidRPr="00B505F8">
        <w:rPr>
          <w:sz w:val="26"/>
          <w:szCs w:val="26"/>
          <w:lang w:val="uk-UA"/>
        </w:rPr>
        <w:t xml:space="preserve"> Тура Т.О.</w:t>
      </w:r>
      <w:r w:rsidRPr="00B505F8">
        <w:rPr>
          <w:sz w:val="26"/>
          <w:szCs w:val="26"/>
        </w:rPr>
        <w:t xml:space="preserve"> </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xml:space="preserve">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w:t>
      </w:r>
      <w:r w:rsidRPr="00B505F8">
        <w:rPr>
          <w:sz w:val="26"/>
          <w:szCs w:val="26"/>
          <w:highlight w:val="white"/>
        </w:rPr>
        <w:t xml:space="preserve">Порядку </w:t>
      </w:r>
      <w:r w:rsidRPr="00B505F8">
        <w:rPr>
          <w:sz w:val="26"/>
          <w:szCs w:val="26"/>
        </w:rPr>
        <w:t>проведення спеціальної перевірки стосовно кандидатів на посаду судді, затвердженого рішенням Комісії від 30 березня 2026 № 35/зп-26 (зі змінами, далі – Порядок) Комісією проведено спеціальну перевірку шляхом надсилання запитів до таких уповноважених державних органів:</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lastRenderedPageBreak/>
        <w:t>- Державної судової адміністрації України;</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Міністерства охорони здоров’я України;</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Міністерства освіти і науки України;</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Міністерства юстиції України;</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Київського міжрегіонального управління Міністерства юстиції України;</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Національного агентства з питань запобігання корупції;</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Національної комісії з цінних паперів та фондового ринку;</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Департаменту кримінального аналізу Національної поліції України;</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rPr>
        <w:t>- територіальних центрів комплектування та соціальної підтримки.</w:t>
      </w:r>
    </w:p>
    <w:p w:rsidR="002214EE" w:rsidRPr="00B505F8" w:rsidRDefault="002214EE" w:rsidP="002214EE">
      <w:pPr>
        <w:pBdr>
          <w:top w:val="nil"/>
          <w:left w:val="nil"/>
          <w:bottom w:val="nil"/>
          <w:right w:val="nil"/>
          <w:between w:val="nil"/>
        </w:pBdr>
        <w:shd w:val="clear" w:color="auto" w:fill="FFFFFF"/>
        <w:ind w:firstLine="708"/>
        <w:jc w:val="both"/>
        <w:rPr>
          <w:sz w:val="26"/>
          <w:szCs w:val="26"/>
        </w:rPr>
      </w:pPr>
      <w:r w:rsidRPr="00B505F8">
        <w:rPr>
          <w:sz w:val="26"/>
          <w:szCs w:val="26"/>
        </w:rPr>
        <w:t>Крім того, у Єдиному державному реєстрі судових рішень перевірено відомості про кандидатів на предмет обмеження дієздатності або недієздатності та у Єдиному державному реєстрі юридичних осіб, фізичних осіб – підприємців та громадських формувань</w:t>
      </w:r>
      <w:r w:rsidR="00D34FA3" w:rsidRPr="00B505F8">
        <w:rPr>
          <w:sz w:val="26"/>
          <w:szCs w:val="26"/>
          <w:lang w:val="uk-UA"/>
        </w:rPr>
        <w:t xml:space="preserve"> </w:t>
      </w:r>
      <w:r w:rsidR="00D34FA3" w:rsidRPr="00B505F8">
        <w:rPr>
          <w:sz w:val="26"/>
          <w:szCs w:val="26"/>
        </w:rPr>
        <w:t xml:space="preserve">– </w:t>
      </w:r>
      <w:r w:rsidRPr="00B505F8">
        <w:rPr>
          <w:sz w:val="26"/>
          <w:szCs w:val="26"/>
        </w:rPr>
        <w:t>на предмет наявності інформації про кандидатів.</w:t>
      </w:r>
    </w:p>
    <w:p w:rsidR="002214EE" w:rsidRPr="00B505F8" w:rsidRDefault="002214EE" w:rsidP="002214EE">
      <w:pPr>
        <w:pBdr>
          <w:top w:val="nil"/>
          <w:left w:val="nil"/>
          <w:bottom w:val="nil"/>
          <w:right w:val="nil"/>
          <w:between w:val="nil"/>
        </w:pBdr>
        <w:shd w:val="clear" w:color="auto" w:fill="FFFFFF"/>
        <w:ind w:firstLine="708"/>
        <w:jc w:val="both"/>
        <w:rPr>
          <w:sz w:val="26"/>
          <w:szCs w:val="26"/>
        </w:rPr>
      </w:pPr>
      <w:r w:rsidRPr="00B505F8">
        <w:rPr>
          <w:sz w:val="26"/>
          <w:szCs w:val="26"/>
        </w:rPr>
        <w:t xml:space="preserve">Комісією отримано відповіді від уповноважених державних органів щодо кандидата на посаду судді місцевого суду </w:t>
      </w:r>
      <w:r w:rsidR="002B404A" w:rsidRPr="00B505F8">
        <w:rPr>
          <w:sz w:val="26"/>
          <w:szCs w:val="26"/>
          <w:lang w:val="uk-UA"/>
        </w:rPr>
        <w:t>Тура Т.О.</w:t>
      </w:r>
    </w:p>
    <w:p w:rsidR="002214EE" w:rsidRPr="00B505F8" w:rsidRDefault="002214EE" w:rsidP="002214EE">
      <w:pPr>
        <w:pBdr>
          <w:top w:val="nil"/>
          <w:left w:val="nil"/>
          <w:bottom w:val="nil"/>
          <w:right w:val="nil"/>
          <w:between w:val="nil"/>
        </w:pBdr>
        <w:shd w:val="clear" w:color="auto" w:fill="FFFFFF"/>
        <w:ind w:firstLine="708"/>
        <w:jc w:val="both"/>
        <w:rPr>
          <w:sz w:val="26"/>
          <w:szCs w:val="26"/>
        </w:rPr>
      </w:pPr>
      <w:r w:rsidRPr="00B505F8">
        <w:rPr>
          <w:sz w:val="26"/>
          <w:szCs w:val="26"/>
        </w:rPr>
        <w:t>За результатами спеціальної перевірки уповноваженим представником секретаріату Комісії сформовано довідку про спеціальну перевірку стосовно кандидата</w:t>
      </w:r>
      <w:r w:rsidR="002B404A" w:rsidRPr="00B505F8">
        <w:rPr>
          <w:sz w:val="26"/>
          <w:szCs w:val="26"/>
          <w:lang w:val="uk-UA"/>
        </w:rPr>
        <w:t xml:space="preserve"> Тура Т.О.</w:t>
      </w:r>
    </w:p>
    <w:p w:rsidR="002214EE" w:rsidRPr="00B505F8" w:rsidRDefault="002214EE" w:rsidP="002214EE">
      <w:pPr>
        <w:pBdr>
          <w:top w:val="nil"/>
          <w:left w:val="nil"/>
          <w:bottom w:val="nil"/>
          <w:right w:val="nil"/>
          <w:between w:val="nil"/>
        </w:pBdr>
        <w:shd w:val="clear" w:color="auto" w:fill="FFFFFF"/>
        <w:ind w:firstLine="708"/>
        <w:jc w:val="both"/>
        <w:rPr>
          <w:sz w:val="26"/>
          <w:szCs w:val="26"/>
        </w:rPr>
      </w:pPr>
      <w:r w:rsidRPr="00B505F8">
        <w:rPr>
          <w:sz w:val="26"/>
          <w:szCs w:val="26"/>
        </w:rPr>
        <w:t>Відповідно до п. 4.7 Порядку відомостями, які перешкоджають зайняттю посади судді, що встановлені за результатами спеціальної перевірки, можуть бути такі:</w:t>
      </w:r>
    </w:p>
    <w:p w:rsidR="002214EE" w:rsidRPr="00B505F8" w:rsidRDefault="002214EE" w:rsidP="002214EE">
      <w:pPr>
        <w:numPr>
          <w:ilvl w:val="0"/>
          <w:numId w:val="1"/>
        </w:numPr>
        <w:shd w:val="clear" w:color="auto" w:fill="FFFFFF"/>
        <w:jc w:val="both"/>
        <w:rPr>
          <w:sz w:val="26"/>
          <w:szCs w:val="26"/>
        </w:rPr>
      </w:pPr>
      <w:r w:rsidRPr="00B505F8">
        <w:rPr>
          <w:sz w:val="26"/>
          <w:szCs w:val="26"/>
        </w:rPr>
        <w:t>подання підроблених документів або неправдивих відомостей;</w:t>
      </w:r>
    </w:p>
    <w:p w:rsidR="002214EE" w:rsidRPr="00B505F8" w:rsidRDefault="002214EE" w:rsidP="002214EE">
      <w:pPr>
        <w:numPr>
          <w:ilvl w:val="0"/>
          <w:numId w:val="1"/>
        </w:numPr>
        <w:shd w:val="clear" w:color="auto" w:fill="FFFFFF"/>
        <w:jc w:val="both"/>
        <w:rPr>
          <w:sz w:val="26"/>
          <w:szCs w:val="26"/>
        </w:rPr>
      </w:pPr>
      <w:r w:rsidRPr="00B505F8">
        <w:rPr>
          <w:sz w:val="26"/>
          <w:szCs w:val="26"/>
        </w:rPr>
        <w:t>відображення у декларації особи, уповноваженої на виконання функцій держави або місцевого самоврядування, недостовірних відомостей щодо майна або іншого об’єкта декларування, якщо вони відрізняються від достовірних на суму, яка дорівнює або перевищує 100 прожиткових мінімумів для працездатних осіб станом на день подання такої декларації;</w:t>
      </w:r>
    </w:p>
    <w:p w:rsidR="002214EE" w:rsidRPr="00B505F8" w:rsidRDefault="002214EE" w:rsidP="002214EE">
      <w:pPr>
        <w:numPr>
          <w:ilvl w:val="0"/>
          <w:numId w:val="1"/>
        </w:numPr>
        <w:shd w:val="clear" w:color="auto" w:fill="FFFFFF"/>
        <w:jc w:val="both"/>
        <w:rPr>
          <w:sz w:val="26"/>
          <w:szCs w:val="26"/>
        </w:rPr>
      </w:pPr>
      <w:r w:rsidRPr="00B505F8">
        <w:rPr>
          <w:sz w:val="26"/>
          <w:szCs w:val="26"/>
        </w:rPr>
        <w:t>неперебування на військовому обліку за місцем проживання (місцем реєстрації та/або фактичного проживання) кандидата на посаду судді, який є призовником, військовозобов’язаним чи резервістом та підлягає взяттю на військовий облік, або ухилення від військового обліку кандидата на посаду судді, який є призовником, військовозобов’язаним чи резервістом;</w:t>
      </w:r>
    </w:p>
    <w:p w:rsidR="002214EE" w:rsidRPr="00B505F8" w:rsidRDefault="002214EE" w:rsidP="002214EE">
      <w:pPr>
        <w:numPr>
          <w:ilvl w:val="0"/>
          <w:numId w:val="1"/>
        </w:numPr>
        <w:shd w:val="clear" w:color="auto" w:fill="FFFFFF"/>
        <w:jc w:val="both"/>
        <w:rPr>
          <w:sz w:val="26"/>
          <w:szCs w:val="26"/>
        </w:rPr>
      </w:pPr>
      <w:r w:rsidRPr="00B505F8">
        <w:rPr>
          <w:sz w:val="26"/>
          <w:szCs w:val="26"/>
        </w:rPr>
        <w:t>наявність у кандидата на посаду судді громадянства іноземної (іноземних) держави (держав).</w:t>
      </w:r>
    </w:p>
    <w:p w:rsidR="002A5FF0" w:rsidRPr="00B505F8" w:rsidRDefault="006F66BB" w:rsidP="002A5FF0">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lang w:val="uk-UA"/>
        </w:rPr>
        <w:t>За результатами спеціальної перевірки с</w:t>
      </w:r>
      <w:r w:rsidR="002214EE" w:rsidRPr="00B505F8">
        <w:rPr>
          <w:sz w:val="26"/>
          <w:szCs w:val="26"/>
        </w:rPr>
        <w:t xml:space="preserve">тосовно кандидата </w:t>
      </w:r>
      <w:r w:rsidR="001C1BF9" w:rsidRPr="00B505F8">
        <w:rPr>
          <w:sz w:val="26"/>
          <w:szCs w:val="26"/>
          <w:lang w:val="uk-UA"/>
        </w:rPr>
        <w:t xml:space="preserve">Тура Т.О. </w:t>
      </w:r>
      <w:r w:rsidR="00D81556" w:rsidRPr="00B505F8">
        <w:rPr>
          <w:sz w:val="26"/>
          <w:szCs w:val="26"/>
        </w:rPr>
        <w:t>Національне</w:t>
      </w:r>
      <w:r w:rsidR="002A5FF0" w:rsidRPr="00B505F8">
        <w:rPr>
          <w:sz w:val="26"/>
          <w:szCs w:val="26"/>
        </w:rPr>
        <w:t xml:space="preserve"> агентств</w:t>
      </w:r>
      <w:r w:rsidR="00D81556" w:rsidRPr="00B505F8">
        <w:rPr>
          <w:sz w:val="26"/>
          <w:szCs w:val="26"/>
          <w:lang w:val="uk-UA"/>
        </w:rPr>
        <w:t>о</w:t>
      </w:r>
      <w:r w:rsidR="002A5FF0" w:rsidRPr="00B505F8">
        <w:rPr>
          <w:sz w:val="26"/>
          <w:szCs w:val="26"/>
        </w:rPr>
        <w:t xml:space="preserve"> з питань запобігання корупції</w:t>
      </w:r>
      <w:r w:rsidR="002A5FF0" w:rsidRPr="00B505F8">
        <w:rPr>
          <w:sz w:val="26"/>
          <w:szCs w:val="26"/>
          <w:lang w:val="uk-UA"/>
        </w:rPr>
        <w:t xml:space="preserve"> (далі – Національне агентство)</w:t>
      </w:r>
      <w:r w:rsidR="00D81556" w:rsidRPr="00B505F8">
        <w:rPr>
          <w:sz w:val="26"/>
          <w:szCs w:val="26"/>
          <w:lang w:val="uk-UA"/>
        </w:rPr>
        <w:t xml:space="preserve"> проінформувало</w:t>
      </w:r>
      <w:r w:rsidR="002A5FF0" w:rsidRPr="00B505F8">
        <w:rPr>
          <w:sz w:val="26"/>
          <w:szCs w:val="26"/>
        </w:rPr>
        <w:t xml:space="preserve"> (лист від </w:t>
      </w:r>
      <w:r w:rsidR="002A5FF0" w:rsidRPr="00B505F8">
        <w:rPr>
          <w:sz w:val="26"/>
          <w:szCs w:val="26"/>
          <w:lang w:val="uk-UA"/>
        </w:rPr>
        <w:t>02 червня 2026 року</w:t>
      </w:r>
      <w:r w:rsidR="002A5FF0" w:rsidRPr="00B505F8">
        <w:rPr>
          <w:sz w:val="26"/>
          <w:szCs w:val="26"/>
        </w:rPr>
        <w:t xml:space="preserve"> №</w:t>
      </w:r>
      <w:r w:rsidR="002A5FF0" w:rsidRPr="00B505F8">
        <w:rPr>
          <w:rStyle w:val="fontstyle01"/>
          <w:rFonts w:ascii="Times New Roman" w:hAnsi="Times New Roman"/>
          <w:color w:val="auto"/>
          <w:sz w:val="26"/>
          <w:szCs w:val="26"/>
          <w:lang w:val="uk-UA"/>
        </w:rPr>
        <w:t xml:space="preserve"> 49-01/38363-26</w:t>
      </w:r>
      <w:r w:rsidR="00D81556" w:rsidRPr="00B505F8">
        <w:rPr>
          <w:sz w:val="26"/>
          <w:szCs w:val="26"/>
        </w:rPr>
        <w:t>)</w:t>
      </w:r>
      <w:r w:rsidR="002A5FF0" w:rsidRPr="00B505F8">
        <w:rPr>
          <w:sz w:val="26"/>
          <w:szCs w:val="26"/>
          <w:shd w:val="clear" w:color="auto" w:fill="FFFFFF"/>
        </w:rPr>
        <w:t xml:space="preserve">, що </w:t>
      </w:r>
      <w:r w:rsidR="00D81556" w:rsidRPr="00B505F8">
        <w:rPr>
          <w:sz w:val="26"/>
          <w:szCs w:val="26"/>
          <w:shd w:val="clear" w:color="auto" w:fill="FFFFFF"/>
          <w:lang w:val="uk-UA"/>
        </w:rPr>
        <w:t xml:space="preserve">в його </w:t>
      </w:r>
      <w:r w:rsidR="002A5FF0" w:rsidRPr="00B505F8">
        <w:rPr>
          <w:sz w:val="26"/>
          <w:szCs w:val="26"/>
          <w:shd w:val="clear" w:color="auto" w:fill="FFFFFF"/>
        </w:rPr>
        <w:t xml:space="preserve">декларації особи, уповноваженої на виконання функцій держави або місцевого самоврядування (далі – декларація), за 2024 рік </w:t>
      </w:r>
      <w:r w:rsidR="002A5FF0" w:rsidRPr="00B505F8">
        <w:rPr>
          <w:sz w:val="26"/>
          <w:szCs w:val="26"/>
          <w:shd w:val="clear" w:color="auto" w:fill="FFFFFF"/>
          <w:lang w:val="uk-UA"/>
        </w:rPr>
        <w:t xml:space="preserve">встановлено ознаки відображення недостовірних відомостей на суму, яка перевищує 100 прожиткових мінімумів для працездатних осіб, установлених на дату </w:t>
      </w:r>
      <w:r w:rsidR="0083433E" w:rsidRPr="00B505F8">
        <w:rPr>
          <w:sz w:val="26"/>
          <w:szCs w:val="26"/>
          <w:shd w:val="clear" w:color="auto" w:fill="FFFFFF"/>
          <w:lang w:val="uk-UA"/>
        </w:rPr>
        <w:t>її подання</w:t>
      </w:r>
      <w:r w:rsidR="002A5FF0" w:rsidRPr="00B505F8">
        <w:rPr>
          <w:sz w:val="26"/>
          <w:szCs w:val="26"/>
          <w:shd w:val="clear" w:color="auto" w:fill="FFFFFF"/>
          <w:lang w:val="uk-UA"/>
        </w:rPr>
        <w:t xml:space="preserve">, на загальну суму 818 942,64 грн.  </w:t>
      </w:r>
    </w:p>
    <w:p w:rsidR="000353DF" w:rsidRPr="00B505F8" w:rsidRDefault="000944BB" w:rsidP="002A5FF0">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У</w:t>
      </w:r>
      <w:r w:rsidR="000353DF" w:rsidRPr="00B505F8">
        <w:rPr>
          <w:sz w:val="26"/>
          <w:szCs w:val="26"/>
          <w:shd w:val="clear" w:color="auto" w:fill="FFFFFF"/>
          <w:lang w:val="uk-UA"/>
        </w:rPr>
        <w:t xml:space="preserve"> розділ</w:t>
      </w:r>
      <w:r w:rsidRPr="00B505F8">
        <w:rPr>
          <w:sz w:val="26"/>
          <w:szCs w:val="26"/>
          <w:shd w:val="clear" w:color="auto" w:fill="FFFFFF"/>
          <w:lang w:val="uk-UA"/>
        </w:rPr>
        <w:t>і</w:t>
      </w:r>
      <w:r w:rsidR="000353DF" w:rsidRPr="00B505F8">
        <w:rPr>
          <w:sz w:val="26"/>
          <w:szCs w:val="26"/>
          <w:shd w:val="clear" w:color="auto" w:fill="FFFFFF"/>
          <w:lang w:val="uk-UA"/>
        </w:rPr>
        <w:t xml:space="preserve"> 12 «Грошові активи» декларації за 2020 рік залишок грошових активів кандидата на посаду</w:t>
      </w:r>
      <w:r w:rsidR="007E0270" w:rsidRPr="00B505F8">
        <w:rPr>
          <w:sz w:val="26"/>
          <w:szCs w:val="26"/>
          <w:shd w:val="clear" w:color="auto" w:fill="FFFFFF"/>
          <w:lang w:val="uk-UA"/>
        </w:rPr>
        <w:t xml:space="preserve"> судді</w:t>
      </w:r>
      <w:r w:rsidR="000353DF" w:rsidRPr="00B505F8">
        <w:rPr>
          <w:sz w:val="26"/>
          <w:szCs w:val="26"/>
          <w:shd w:val="clear" w:color="auto" w:fill="FFFFFF"/>
          <w:lang w:val="uk-UA"/>
        </w:rPr>
        <w:t xml:space="preserve"> станом на 31 грудня 2020 р</w:t>
      </w:r>
      <w:r w:rsidR="007E0270" w:rsidRPr="00B505F8">
        <w:rPr>
          <w:sz w:val="26"/>
          <w:szCs w:val="26"/>
          <w:shd w:val="clear" w:color="auto" w:fill="FFFFFF"/>
          <w:lang w:val="uk-UA"/>
        </w:rPr>
        <w:t>оку</w:t>
      </w:r>
      <w:r w:rsidR="000353DF" w:rsidRPr="00B505F8">
        <w:rPr>
          <w:sz w:val="26"/>
          <w:szCs w:val="26"/>
          <w:shd w:val="clear" w:color="auto" w:fill="FFFFFF"/>
          <w:lang w:val="uk-UA"/>
        </w:rPr>
        <w:t xml:space="preserve"> відсутні</w:t>
      </w:r>
      <w:r w:rsidR="007E0270" w:rsidRPr="00B505F8">
        <w:rPr>
          <w:sz w:val="26"/>
          <w:szCs w:val="26"/>
          <w:shd w:val="clear" w:color="auto" w:fill="FFFFFF"/>
          <w:lang w:val="uk-UA"/>
        </w:rPr>
        <w:t>й</w:t>
      </w:r>
      <w:r w:rsidR="000353DF" w:rsidRPr="00B505F8">
        <w:rPr>
          <w:sz w:val="26"/>
          <w:szCs w:val="26"/>
          <w:shd w:val="clear" w:color="auto" w:fill="FFFFFF"/>
          <w:lang w:val="uk-UA"/>
        </w:rPr>
        <w:t xml:space="preserve">. </w:t>
      </w:r>
    </w:p>
    <w:p w:rsidR="000353DF" w:rsidRPr="00B505F8" w:rsidRDefault="000353DF" w:rsidP="002A5FF0">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 xml:space="preserve">Відповідно до інформації з Державного реєстру фізичних осіб за 2021-2024 роки доходи кандидата на посаду </w:t>
      </w:r>
      <w:r w:rsidR="0053773E" w:rsidRPr="00B505F8">
        <w:rPr>
          <w:sz w:val="26"/>
          <w:szCs w:val="26"/>
          <w:shd w:val="clear" w:color="auto" w:fill="FFFFFF"/>
          <w:lang w:val="uk-UA"/>
        </w:rPr>
        <w:t xml:space="preserve">судді </w:t>
      </w:r>
      <w:r w:rsidRPr="00B505F8">
        <w:rPr>
          <w:sz w:val="26"/>
          <w:szCs w:val="26"/>
          <w:shd w:val="clear" w:color="auto" w:fill="FFFFFF"/>
          <w:lang w:val="uk-UA"/>
        </w:rPr>
        <w:t>(без урахування сплачених податків у розмірі 194 652,11 грн) становлять 1 081 400,47 грн.</w:t>
      </w:r>
    </w:p>
    <w:p w:rsidR="000353DF" w:rsidRPr="00B505F8" w:rsidRDefault="000353DF" w:rsidP="002A5FF0">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Відповідно до інформації з Єдиного державного реєстру транспортних</w:t>
      </w:r>
      <w:r w:rsidR="00E96B8D" w:rsidRPr="00B505F8">
        <w:rPr>
          <w:sz w:val="26"/>
          <w:szCs w:val="26"/>
          <w:shd w:val="clear" w:color="auto" w:fill="FFFFFF"/>
          <w:lang w:val="uk-UA"/>
        </w:rPr>
        <w:t xml:space="preserve"> засобів та декларації кандидат</w:t>
      </w:r>
      <w:r w:rsidRPr="00B505F8">
        <w:rPr>
          <w:sz w:val="26"/>
          <w:szCs w:val="26"/>
          <w:shd w:val="clear" w:color="auto" w:fill="FFFFFF"/>
          <w:lang w:val="uk-UA"/>
        </w:rPr>
        <w:t xml:space="preserve"> на посаду</w:t>
      </w:r>
      <w:r w:rsidR="00B9770C" w:rsidRPr="00B505F8">
        <w:rPr>
          <w:sz w:val="26"/>
          <w:szCs w:val="26"/>
          <w:shd w:val="clear" w:color="auto" w:fill="FFFFFF"/>
          <w:lang w:val="uk-UA"/>
        </w:rPr>
        <w:t xml:space="preserve"> судді</w:t>
      </w:r>
      <w:r w:rsidRPr="00B505F8">
        <w:rPr>
          <w:sz w:val="26"/>
          <w:szCs w:val="26"/>
          <w:shd w:val="clear" w:color="auto" w:fill="FFFFFF"/>
          <w:lang w:val="uk-UA"/>
        </w:rPr>
        <w:t xml:space="preserve"> </w:t>
      </w:r>
      <w:r w:rsidR="00E96B8D" w:rsidRPr="00B505F8">
        <w:rPr>
          <w:sz w:val="26"/>
          <w:szCs w:val="26"/>
          <w:shd w:val="clear" w:color="auto" w:fill="FFFFFF"/>
          <w:lang w:val="uk-UA"/>
        </w:rPr>
        <w:t>27 червня 2024 року придбав легковий</w:t>
      </w:r>
      <w:r w:rsidRPr="00B505F8">
        <w:rPr>
          <w:sz w:val="26"/>
          <w:szCs w:val="26"/>
          <w:shd w:val="clear" w:color="auto" w:fill="FFFFFF"/>
          <w:lang w:val="uk-UA"/>
        </w:rPr>
        <w:t xml:space="preserve"> </w:t>
      </w:r>
      <w:r w:rsidRPr="00B505F8">
        <w:rPr>
          <w:sz w:val="26"/>
          <w:szCs w:val="26"/>
          <w:shd w:val="clear" w:color="auto" w:fill="FFFFFF"/>
          <w:lang w:val="uk-UA"/>
        </w:rPr>
        <w:lastRenderedPageBreak/>
        <w:t>автомобіл</w:t>
      </w:r>
      <w:r w:rsidR="00E96B8D" w:rsidRPr="00B505F8">
        <w:rPr>
          <w:sz w:val="26"/>
          <w:szCs w:val="26"/>
          <w:shd w:val="clear" w:color="auto" w:fill="FFFFFF"/>
          <w:lang w:val="uk-UA"/>
        </w:rPr>
        <w:t>ь</w:t>
      </w:r>
      <w:r w:rsidRPr="00B505F8">
        <w:rPr>
          <w:sz w:val="26"/>
          <w:szCs w:val="26"/>
          <w:shd w:val="clear" w:color="auto" w:fill="FFFFFF"/>
          <w:lang w:val="uk-UA"/>
        </w:rPr>
        <w:t xml:space="preserve"> марки </w:t>
      </w:r>
      <w:r w:rsidRPr="00B505F8">
        <w:rPr>
          <w:sz w:val="26"/>
          <w:szCs w:val="26"/>
          <w:shd w:val="clear" w:color="auto" w:fill="FFFFFF"/>
          <w:lang w:val="en-US"/>
        </w:rPr>
        <w:t>Audi</w:t>
      </w:r>
      <w:r w:rsidRPr="00B505F8">
        <w:rPr>
          <w:sz w:val="26"/>
          <w:szCs w:val="26"/>
          <w:shd w:val="clear" w:color="auto" w:fill="FFFFFF"/>
          <w:lang w:val="uk-UA"/>
        </w:rPr>
        <w:t>, модел</w:t>
      </w:r>
      <w:r w:rsidR="00E96B8D" w:rsidRPr="00B505F8">
        <w:rPr>
          <w:sz w:val="26"/>
          <w:szCs w:val="26"/>
          <w:shd w:val="clear" w:color="auto" w:fill="FFFFFF"/>
          <w:lang w:val="uk-UA"/>
        </w:rPr>
        <w:t>і</w:t>
      </w:r>
      <w:r w:rsidRPr="00B505F8">
        <w:rPr>
          <w:sz w:val="26"/>
          <w:szCs w:val="26"/>
          <w:shd w:val="clear" w:color="auto" w:fill="FFFFFF"/>
          <w:lang w:val="uk-UA"/>
        </w:rPr>
        <w:t xml:space="preserve"> Е-</w:t>
      </w:r>
      <w:r w:rsidRPr="00B505F8">
        <w:rPr>
          <w:sz w:val="26"/>
          <w:szCs w:val="26"/>
          <w:shd w:val="clear" w:color="auto" w:fill="FFFFFF"/>
          <w:lang w:val="en-US"/>
        </w:rPr>
        <w:t>TRON</w:t>
      </w:r>
      <w:r w:rsidRPr="00B505F8">
        <w:rPr>
          <w:sz w:val="26"/>
          <w:szCs w:val="26"/>
          <w:shd w:val="clear" w:color="auto" w:fill="FFFFFF"/>
          <w:lang w:val="uk-UA"/>
        </w:rPr>
        <w:t xml:space="preserve">, </w:t>
      </w:r>
      <w:r w:rsidRPr="00B505F8">
        <w:rPr>
          <w:sz w:val="26"/>
          <w:szCs w:val="26"/>
          <w:shd w:val="clear" w:color="auto" w:fill="FFFFFF"/>
          <w:lang w:val="en-US"/>
        </w:rPr>
        <w:t>VIN</w:t>
      </w:r>
      <w:r w:rsidRPr="00B505F8">
        <w:rPr>
          <w:sz w:val="26"/>
          <w:szCs w:val="26"/>
          <w:shd w:val="clear" w:color="auto" w:fill="FFFFFF"/>
          <w:lang w:val="uk-UA"/>
        </w:rPr>
        <w:t>-код:</w:t>
      </w:r>
      <w:r w:rsidR="00E07617">
        <w:rPr>
          <w:sz w:val="26"/>
          <w:szCs w:val="26"/>
          <w:shd w:val="clear" w:color="auto" w:fill="FFFFFF"/>
          <w:lang w:val="uk-UA"/>
        </w:rPr>
        <w:t>НОМЕР_1</w:t>
      </w:r>
      <w:r w:rsidRPr="00B505F8">
        <w:rPr>
          <w:sz w:val="26"/>
          <w:szCs w:val="26"/>
          <w:shd w:val="clear" w:color="auto" w:fill="FFFFFF"/>
          <w:lang w:val="uk-UA"/>
        </w:rPr>
        <w:t>, 2020 року випуску за 1 273 729,00 грн.</w:t>
      </w:r>
    </w:p>
    <w:p w:rsidR="000353DF" w:rsidRPr="00B505F8" w:rsidRDefault="000353DF" w:rsidP="000353DF">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 xml:space="preserve"> Відповідно до розділу 12 «Грошові активи» декларації за 2024 рік залишок грошових активів кандидата станом на 31 грудня 2024 р</w:t>
      </w:r>
      <w:r w:rsidR="00A65C8C" w:rsidRPr="00B505F8">
        <w:rPr>
          <w:sz w:val="26"/>
          <w:szCs w:val="26"/>
          <w:shd w:val="clear" w:color="auto" w:fill="FFFFFF"/>
          <w:lang w:val="uk-UA"/>
        </w:rPr>
        <w:t>оку становив</w:t>
      </w:r>
      <w:r w:rsidRPr="00B505F8">
        <w:rPr>
          <w:sz w:val="26"/>
          <w:szCs w:val="26"/>
          <w:shd w:val="clear" w:color="auto" w:fill="FFFFFF"/>
          <w:lang w:val="uk-UA"/>
        </w:rPr>
        <w:t xml:space="preserve"> 431 962,00 грн.</w:t>
      </w:r>
    </w:p>
    <w:p w:rsidR="000353DF" w:rsidRPr="00B505F8" w:rsidRDefault="000353DF" w:rsidP="000353DF">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 xml:space="preserve">Тобто сума здійсненого </w:t>
      </w:r>
      <w:r w:rsidR="0093346E" w:rsidRPr="00B505F8">
        <w:rPr>
          <w:sz w:val="26"/>
          <w:szCs w:val="26"/>
          <w:shd w:val="clear" w:color="auto" w:fill="FFFFFF"/>
          <w:lang w:val="uk-UA"/>
        </w:rPr>
        <w:t xml:space="preserve">кандидатом </w:t>
      </w:r>
      <w:r w:rsidRPr="00B505F8">
        <w:rPr>
          <w:sz w:val="26"/>
          <w:szCs w:val="26"/>
          <w:shd w:val="clear" w:color="auto" w:fill="FFFFFF"/>
          <w:lang w:val="uk-UA"/>
        </w:rPr>
        <w:t>видатку перевищує отриман</w:t>
      </w:r>
      <w:r w:rsidR="0093346E" w:rsidRPr="00B505F8">
        <w:rPr>
          <w:sz w:val="26"/>
          <w:szCs w:val="26"/>
          <w:shd w:val="clear" w:color="auto" w:fill="FFFFFF"/>
          <w:lang w:val="uk-UA"/>
        </w:rPr>
        <w:t>им</w:t>
      </w:r>
      <w:r w:rsidRPr="00B505F8">
        <w:rPr>
          <w:sz w:val="26"/>
          <w:szCs w:val="26"/>
          <w:shd w:val="clear" w:color="auto" w:fill="FFFFFF"/>
          <w:lang w:val="uk-UA"/>
        </w:rPr>
        <w:t xml:space="preserve"> із законних джерел доходи.  </w:t>
      </w:r>
    </w:p>
    <w:p w:rsidR="00EF593C" w:rsidRPr="00B505F8" w:rsidRDefault="00EF593C" w:rsidP="00EF593C">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lang w:val="uk-UA"/>
        </w:rPr>
        <w:t xml:space="preserve">Тур Т.О. </w:t>
      </w:r>
      <w:r w:rsidRPr="00B505F8">
        <w:rPr>
          <w:sz w:val="26"/>
          <w:szCs w:val="26"/>
          <w:shd w:val="clear" w:color="auto" w:fill="FFFFFF"/>
        </w:rPr>
        <w:t xml:space="preserve">у засідання Комісії </w:t>
      </w:r>
      <w:r w:rsidRPr="00B505F8">
        <w:rPr>
          <w:sz w:val="26"/>
          <w:szCs w:val="26"/>
          <w:shd w:val="clear" w:color="auto" w:fill="FFFFFF"/>
          <w:lang w:val="uk-UA"/>
        </w:rPr>
        <w:t>10 липня 2026</w:t>
      </w:r>
      <w:r w:rsidRPr="00B505F8">
        <w:rPr>
          <w:sz w:val="26"/>
          <w:szCs w:val="26"/>
          <w:shd w:val="clear" w:color="auto" w:fill="FFFFFF"/>
        </w:rPr>
        <w:t xml:space="preserve"> року не з’явився, нада</w:t>
      </w:r>
      <w:r w:rsidRPr="00B505F8">
        <w:rPr>
          <w:sz w:val="26"/>
          <w:szCs w:val="26"/>
          <w:shd w:val="clear" w:color="auto" w:fill="FFFFFF"/>
          <w:lang w:val="uk-UA"/>
        </w:rPr>
        <w:t>в</w:t>
      </w:r>
      <w:r w:rsidRPr="00B505F8">
        <w:rPr>
          <w:sz w:val="26"/>
          <w:szCs w:val="26"/>
          <w:shd w:val="clear" w:color="auto" w:fill="FFFFFF"/>
        </w:rPr>
        <w:t xml:space="preserve"> Комісії </w:t>
      </w:r>
      <w:r w:rsidRPr="00B505F8">
        <w:rPr>
          <w:sz w:val="26"/>
          <w:szCs w:val="26"/>
          <w:shd w:val="clear" w:color="auto" w:fill="FFFFFF"/>
          <w:lang w:val="uk-UA"/>
        </w:rPr>
        <w:t xml:space="preserve">письмові </w:t>
      </w:r>
      <w:r w:rsidRPr="00B505F8">
        <w:rPr>
          <w:sz w:val="26"/>
          <w:szCs w:val="26"/>
          <w:shd w:val="clear" w:color="auto" w:fill="FFFFFF"/>
        </w:rPr>
        <w:t>пояснення</w:t>
      </w:r>
      <w:r w:rsidR="009E790D" w:rsidRPr="00B505F8">
        <w:rPr>
          <w:sz w:val="26"/>
          <w:szCs w:val="26"/>
          <w:shd w:val="clear" w:color="auto" w:fill="FFFFFF"/>
          <w:lang w:val="uk-UA"/>
        </w:rPr>
        <w:t>,</w:t>
      </w:r>
      <w:r w:rsidRPr="00B505F8">
        <w:rPr>
          <w:sz w:val="26"/>
          <w:szCs w:val="26"/>
          <w:shd w:val="clear" w:color="auto" w:fill="FFFFFF"/>
          <w:lang w:val="uk-UA"/>
        </w:rPr>
        <w:t xml:space="preserve"> у яких зазнач</w:t>
      </w:r>
      <w:r w:rsidR="009E790D" w:rsidRPr="00B505F8">
        <w:rPr>
          <w:sz w:val="26"/>
          <w:szCs w:val="26"/>
          <w:shd w:val="clear" w:color="auto" w:fill="FFFFFF"/>
          <w:lang w:val="uk-UA"/>
        </w:rPr>
        <w:t>ив</w:t>
      </w:r>
      <w:r w:rsidRPr="00B505F8">
        <w:rPr>
          <w:sz w:val="26"/>
          <w:szCs w:val="26"/>
          <w:shd w:val="clear" w:color="auto" w:fill="FFFFFF"/>
          <w:lang w:val="uk-UA"/>
        </w:rPr>
        <w:t xml:space="preserve"> </w:t>
      </w:r>
      <w:r w:rsidR="009E790D" w:rsidRPr="00B505F8">
        <w:rPr>
          <w:sz w:val="26"/>
          <w:szCs w:val="26"/>
          <w:shd w:val="clear" w:color="auto" w:fill="FFFFFF"/>
          <w:lang w:val="uk-UA"/>
        </w:rPr>
        <w:t>таке</w:t>
      </w:r>
      <w:r w:rsidRPr="00B505F8">
        <w:rPr>
          <w:sz w:val="26"/>
          <w:szCs w:val="26"/>
          <w:shd w:val="clear" w:color="auto" w:fill="FFFFFF"/>
          <w:lang w:val="uk-UA"/>
        </w:rPr>
        <w:t>.</w:t>
      </w:r>
    </w:p>
    <w:p w:rsidR="00EF593C" w:rsidRPr="00B505F8" w:rsidRDefault="00AE1837" w:rsidP="00EF593C">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Стосовно</w:t>
      </w:r>
      <w:r w:rsidR="00EF593C" w:rsidRPr="00B505F8">
        <w:rPr>
          <w:sz w:val="26"/>
          <w:szCs w:val="26"/>
          <w:shd w:val="clear" w:color="auto" w:fill="FFFFFF"/>
          <w:lang w:val="uk-UA"/>
        </w:rPr>
        <w:t xml:space="preserve"> джерел походження коштів для придбання автомобіля </w:t>
      </w:r>
      <w:r w:rsidRPr="00B505F8">
        <w:rPr>
          <w:sz w:val="26"/>
          <w:szCs w:val="26"/>
          <w:shd w:val="clear" w:color="auto" w:fill="FFFFFF"/>
          <w:lang w:val="uk-UA"/>
        </w:rPr>
        <w:t>він повідомив, що упродовж 2021</w:t>
      </w:r>
      <w:r w:rsidRPr="00B505F8">
        <w:rPr>
          <w:sz w:val="26"/>
          <w:szCs w:val="26"/>
          <w:shd w:val="clear" w:color="auto" w:fill="FFFFFF"/>
        </w:rPr>
        <w:t>–</w:t>
      </w:r>
      <w:r w:rsidRPr="00B505F8">
        <w:rPr>
          <w:sz w:val="26"/>
          <w:szCs w:val="26"/>
          <w:shd w:val="clear" w:color="auto" w:fill="FFFFFF"/>
          <w:lang w:val="uk-UA"/>
        </w:rPr>
        <w:t>2024 років йому</w:t>
      </w:r>
      <w:r w:rsidR="00EF593C" w:rsidRPr="00B505F8">
        <w:rPr>
          <w:sz w:val="26"/>
          <w:szCs w:val="26"/>
          <w:shd w:val="clear" w:color="auto" w:fill="FFFFFF"/>
          <w:lang w:val="uk-UA"/>
        </w:rPr>
        <w:t xml:space="preserve"> надавали фінансову допомогу батьки, у тому числі </w:t>
      </w:r>
      <w:r w:rsidRPr="00B505F8">
        <w:rPr>
          <w:sz w:val="26"/>
          <w:szCs w:val="26"/>
          <w:shd w:val="clear" w:color="auto" w:fill="FFFFFF"/>
          <w:lang w:val="uk-UA"/>
        </w:rPr>
        <w:t>у вигляді</w:t>
      </w:r>
      <w:r w:rsidR="00EF593C" w:rsidRPr="00B505F8">
        <w:rPr>
          <w:sz w:val="26"/>
          <w:szCs w:val="26"/>
          <w:shd w:val="clear" w:color="auto" w:fill="FFFFFF"/>
          <w:lang w:val="uk-UA"/>
        </w:rPr>
        <w:t xml:space="preserve"> дарунків, на загальну суму 930 000,00 грн, що дало можливість накопичити кошти для придбання вказаного вище автомобіля. </w:t>
      </w:r>
    </w:p>
    <w:p w:rsidR="00EF593C" w:rsidRPr="00B505F8" w:rsidRDefault="005873C2" w:rsidP="00EF593C">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Крім того, 24 травня 2024 року</w:t>
      </w:r>
      <w:r w:rsidR="00EF593C" w:rsidRPr="00B505F8">
        <w:rPr>
          <w:sz w:val="26"/>
          <w:szCs w:val="26"/>
          <w:shd w:val="clear" w:color="auto" w:fill="FFFFFF"/>
          <w:lang w:val="uk-UA"/>
        </w:rPr>
        <w:t xml:space="preserve"> </w:t>
      </w:r>
      <w:r w:rsidR="00E74D20" w:rsidRPr="00B505F8">
        <w:rPr>
          <w:sz w:val="26"/>
          <w:szCs w:val="26"/>
          <w:shd w:val="clear" w:color="auto" w:fill="FFFFFF"/>
          <w:lang w:val="uk-UA"/>
        </w:rPr>
        <w:t>ним отримано</w:t>
      </w:r>
      <w:r w:rsidR="00EF593C" w:rsidRPr="00B505F8">
        <w:rPr>
          <w:sz w:val="26"/>
          <w:szCs w:val="26"/>
          <w:shd w:val="clear" w:color="auto" w:fill="FFFFFF"/>
          <w:lang w:val="uk-UA"/>
        </w:rPr>
        <w:t xml:space="preserve"> від </w:t>
      </w:r>
      <w:r w:rsidR="00777DFC">
        <w:rPr>
          <w:sz w:val="26"/>
          <w:szCs w:val="26"/>
          <w:shd w:val="clear" w:color="auto" w:fill="FFFFFF"/>
          <w:lang w:val="uk-UA"/>
        </w:rPr>
        <w:t>ОСОБА_1</w:t>
      </w:r>
      <w:bookmarkStart w:id="0" w:name="_GoBack"/>
      <w:bookmarkEnd w:id="0"/>
      <w:r w:rsidR="00EF593C" w:rsidRPr="00B505F8">
        <w:rPr>
          <w:sz w:val="26"/>
          <w:szCs w:val="26"/>
          <w:shd w:val="clear" w:color="auto" w:fill="FFFFFF"/>
          <w:lang w:val="uk-UA"/>
        </w:rPr>
        <w:t xml:space="preserve"> позику в сумі 150 000,00 грн.</w:t>
      </w:r>
    </w:p>
    <w:p w:rsidR="00EF593C" w:rsidRPr="00B505F8" w:rsidRDefault="00EF593C" w:rsidP="00EF593C">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 xml:space="preserve">Водночас кандидат </w:t>
      </w:r>
      <w:r w:rsidR="008948AC" w:rsidRPr="00B505F8">
        <w:rPr>
          <w:sz w:val="26"/>
          <w:szCs w:val="26"/>
          <w:shd w:val="clear" w:color="auto" w:fill="FFFFFF"/>
          <w:lang w:val="uk-UA"/>
        </w:rPr>
        <w:t>указав</w:t>
      </w:r>
      <w:r w:rsidRPr="00B505F8">
        <w:rPr>
          <w:sz w:val="26"/>
          <w:szCs w:val="26"/>
          <w:shd w:val="clear" w:color="auto" w:fill="FFFFFF"/>
          <w:lang w:val="uk-UA"/>
        </w:rPr>
        <w:t>, що з 2021 до 2023 рок</w:t>
      </w:r>
      <w:r w:rsidR="00E74D20" w:rsidRPr="00B505F8">
        <w:rPr>
          <w:sz w:val="26"/>
          <w:szCs w:val="26"/>
          <w:shd w:val="clear" w:color="auto" w:fill="FFFFFF"/>
          <w:lang w:val="uk-UA"/>
        </w:rPr>
        <w:t>у не був суб’єктом декларування</w:t>
      </w:r>
      <w:r w:rsidR="008948AC" w:rsidRPr="00B505F8">
        <w:rPr>
          <w:sz w:val="26"/>
          <w:szCs w:val="26"/>
          <w:shd w:val="clear" w:color="auto" w:fill="FFFFFF"/>
          <w:lang w:val="uk-UA"/>
        </w:rPr>
        <w:t>,</w:t>
      </w:r>
      <w:r w:rsidRPr="00B505F8">
        <w:rPr>
          <w:sz w:val="26"/>
          <w:szCs w:val="26"/>
          <w:shd w:val="clear" w:color="auto" w:fill="FFFFFF"/>
          <w:lang w:val="uk-UA"/>
        </w:rPr>
        <w:t xml:space="preserve"> автомобіл</w:t>
      </w:r>
      <w:r w:rsidR="008948AC" w:rsidRPr="00B505F8">
        <w:rPr>
          <w:sz w:val="26"/>
          <w:szCs w:val="26"/>
          <w:shd w:val="clear" w:color="auto" w:fill="FFFFFF"/>
          <w:lang w:val="uk-UA"/>
        </w:rPr>
        <w:t>ь</w:t>
      </w:r>
      <w:r w:rsidRPr="00B505F8">
        <w:rPr>
          <w:sz w:val="26"/>
          <w:szCs w:val="26"/>
          <w:shd w:val="clear" w:color="auto" w:fill="FFFFFF"/>
          <w:lang w:val="uk-UA"/>
        </w:rPr>
        <w:t xml:space="preserve"> </w:t>
      </w:r>
      <w:r w:rsidR="008948AC" w:rsidRPr="00B505F8">
        <w:rPr>
          <w:sz w:val="26"/>
          <w:szCs w:val="26"/>
          <w:shd w:val="clear" w:color="auto" w:fill="FFFFFF"/>
          <w:lang w:val="uk-UA"/>
        </w:rPr>
        <w:t xml:space="preserve">придбав за кошти </w:t>
      </w:r>
      <w:r w:rsidRPr="00B505F8">
        <w:rPr>
          <w:sz w:val="26"/>
          <w:szCs w:val="26"/>
          <w:shd w:val="clear" w:color="auto" w:fill="FFFFFF"/>
          <w:lang w:val="uk-UA"/>
        </w:rPr>
        <w:t xml:space="preserve">із законних джерел надходження. </w:t>
      </w:r>
    </w:p>
    <w:p w:rsidR="00843AAB" w:rsidRPr="00B505F8" w:rsidRDefault="00843AAB" w:rsidP="00EF593C">
      <w:pPr>
        <w:pBdr>
          <w:top w:val="nil"/>
          <w:left w:val="nil"/>
          <w:bottom w:val="nil"/>
          <w:right w:val="nil"/>
          <w:between w:val="nil"/>
        </w:pBdr>
        <w:shd w:val="clear" w:color="auto" w:fill="FFFFFF"/>
        <w:ind w:firstLine="762"/>
        <w:jc w:val="both"/>
        <w:rPr>
          <w:sz w:val="26"/>
          <w:szCs w:val="26"/>
          <w:shd w:val="clear" w:color="auto" w:fill="FFFFFF"/>
          <w:lang w:val="uk-UA"/>
        </w:rPr>
      </w:pPr>
      <w:r w:rsidRPr="00B505F8">
        <w:rPr>
          <w:sz w:val="26"/>
          <w:szCs w:val="26"/>
          <w:shd w:val="clear" w:color="auto" w:fill="FFFFFF"/>
          <w:lang w:val="uk-UA"/>
        </w:rPr>
        <w:t xml:space="preserve">Відповідно до частини першої статті 69 </w:t>
      </w:r>
      <w:r w:rsidRPr="00B505F8">
        <w:rPr>
          <w:sz w:val="26"/>
          <w:szCs w:val="26"/>
        </w:rPr>
        <w:t xml:space="preserve">Закону </w:t>
      </w:r>
      <w:r w:rsidRPr="00B505F8">
        <w:rPr>
          <w:sz w:val="26"/>
          <w:szCs w:val="26"/>
          <w:shd w:val="clear" w:color="auto" w:fill="FFFFFF"/>
          <w:lang w:val="uk-UA"/>
        </w:rPr>
        <w:t>н</w:t>
      </w:r>
      <w:r w:rsidRPr="00B505F8">
        <w:rPr>
          <w:sz w:val="26"/>
          <w:szCs w:val="26"/>
          <w:shd w:val="clear" w:color="auto" w:fill="FFFFFF"/>
        </w:rPr>
        <w:t>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rsidR="00843AAB" w:rsidRPr="00B505F8" w:rsidRDefault="00843AAB" w:rsidP="002214EE">
      <w:pPr>
        <w:pBdr>
          <w:top w:val="nil"/>
          <w:left w:val="nil"/>
          <w:bottom w:val="nil"/>
          <w:right w:val="nil"/>
          <w:between w:val="nil"/>
        </w:pBdr>
        <w:shd w:val="clear" w:color="auto" w:fill="FFFFFF"/>
        <w:ind w:firstLine="762"/>
        <w:jc w:val="both"/>
        <w:rPr>
          <w:sz w:val="26"/>
          <w:szCs w:val="26"/>
          <w:highlight w:val="white"/>
          <w:lang w:val="uk-UA"/>
        </w:rPr>
      </w:pPr>
      <w:r w:rsidRPr="00B505F8">
        <w:rPr>
          <w:sz w:val="26"/>
          <w:szCs w:val="26"/>
          <w:highlight w:val="white"/>
          <w:lang w:val="uk-UA"/>
        </w:rPr>
        <w:t xml:space="preserve">Згідно з частиною дев’ятою статті 69 Закону кандидат </w:t>
      </w:r>
      <w:r w:rsidRPr="00B505F8">
        <w:rPr>
          <w:sz w:val="26"/>
          <w:szCs w:val="26"/>
          <w:shd w:val="clear" w:color="auto" w:fill="FFFFFF"/>
        </w:rPr>
        <w:t>на посаду судді відповідає критерію доброчесності,</w:t>
      </w:r>
      <w:r w:rsidRPr="00B505F8">
        <w:rPr>
          <w:sz w:val="26"/>
          <w:szCs w:val="26"/>
          <w:shd w:val="clear" w:color="auto" w:fill="FFFFFF"/>
          <w:lang w:val="uk-UA"/>
        </w:rPr>
        <w:t xml:space="preserve"> зокрема, якщо </w:t>
      </w:r>
      <w:r w:rsidRPr="00B505F8">
        <w:rPr>
          <w:sz w:val="26"/>
          <w:szCs w:val="26"/>
          <w:shd w:val="clear" w:color="auto" w:fill="FFFFFF"/>
        </w:rPr>
        <w:t>відсутні обґрунтовані сумніви  щодо законності джерел походження його майна, відповідності рівня життя кандидата на посаду судді або членів його сім’ї задекларованим доходам</w:t>
      </w:r>
      <w:r w:rsidRPr="00B505F8">
        <w:rPr>
          <w:sz w:val="26"/>
          <w:szCs w:val="26"/>
          <w:shd w:val="clear" w:color="auto" w:fill="FFFFFF"/>
          <w:lang w:val="uk-UA"/>
        </w:rPr>
        <w:t>.</w:t>
      </w:r>
    </w:p>
    <w:p w:rsidR="002214EE" w:rsidRPr="00B505F8" w:rsidRDefault="002214EE" w:rsidP="002214EE">
      <w:pPr>
        <w:pBdr>
          <w:top w:val="nil"/>
          <w:left w:val="nil"/>
          <w:bottom w:val="nil"/>
          <w:right w:val="nil"/>
          <w:between w:val="nil"/>
        </w:pBdr>
        <w:shd w:val="clear" w:color="auto" w:fill="FFFFFF"/>
        <w:ind w:firstLine="762"/>
        <w:jc w:val="both"/>
        <w:rPr>
          <w:sz w:val="26"/>
          <w:szCs w:val="26"/>
        </w:rPr>
      </w:pPr>
      <w:r w:rsidRPr="00B505F8">
        <w:rPr>
          <w:sz w:val="26"/>
          <w:szCs w:val="26"/>
          <w:highlight w:val="white"/>
        </w:rPr>
        <w:t xml:space="preserve">Відповідно до пункту 4.9 розділу 4 Порядку </w:t>
      </w:r>
      <w:r w:rsidRPr="00B505F8">
        <w:rPr>
          <w:sz w:val="26"/>
          <w:szCs w:val="26"/>
        </w:rPr>
        <w:t>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2214EE" w:rsidRPr="00B505F8" w:rsidRDefault="002214EE" w:rsidP="002214EE">
      <w:pPr>
        <w:pBdr>
          <w:top w:val="nil"/>
          <w:left w:val="nil"/>
          <w:bottom w:val="nil"/>
          <w:right w:val="nil"/>
          <w:between w:val="nil"/>
        </w:pBdr>
        <w:shd w:val="clear" w:color="auto" w:fill="FFFFFF"/>
        <w:ind w:left="1" w:firstLine="762"/>
        <w:jc w:val="both"/>
        <w:rPr>
          <w:sz w:val="26"/>
          <w:szCs w:val="26"/>
        </w:rPr>
      </w:pPr>
      <w:r w:rsidRPr="00B505F8">
        <w:rPr>
          <w:sz w:val="26"/>
          <w:szCs w:val="26"/>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2214EE" w:rsidRPr="00B505F8" w:rsidRDefault="002214EE" w:rsidP="002214EE">
      <w:pPr>
        <w:pBdr>
          <w:top w:val="nil"/>
          <w:left w:val="nil"/>
          <w:bottom w:val="nil"/>
          <w:right w:val="nil"/>
          <w:between w:val="nil"/>
        </w:pBdr>
        <w:shd w:val="clear" w:color="auto" w:fill="FFFFFF"/>
        <w:ind w:left="1" w:firstLine="762"/>
        <w:jc w:val="both"/>
        <w:rPr>
          <w:sz w:val="26"/>
          <w:szCs w:val="26"/>
        </w:rPr>
      </w:pPr>
      <w:r w:rsidRPr="00B505F8">
        <w:rPr>
          <w:sz w:val="26"/>
          <w:szCs w:val="26"/>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2214EE" w:rsidRPr="00B505F8" w:rsidRDefault="002214EE" w:rsidP="002214EE">
      <w:pPr>
        <w:pBdr>
          <w:top w:val="nil"/>
          <w:left w:val="nil"/>
          <w:bottom w:val="nil"/>
          <w:right w:val="nil"/>
          <w:between w:val="nil"/>
        </w:pBdr>
        <w:shd w:val="clear" w:color="auto" w:fill="FFFFFF"/>
        <w:ind w:left="1" w:firstLine="762"/>
        <w:jc w:val="both"/>
        <w:rPr>
          <w:sz w:val="26"/>
          <w:szCs w:val="26"/>
        </w:rPr>
      </w:pPr>
      <w:r w:rsidRPr="00B505F8">
        <w:rPr>
          <w:sz w:val="26"/>
          <w:szCs w:val="26"/>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6862D9" w:rsidRPr="00B505F8" w:rsidRDefault="002214EE" w:rsidP="002214EE">
      <w:pPr>
        <w:pBdr>
          <w:top w:val="nil"/>
          <w:left w:val="nil"/>
          <w:bottom w:val="nil"/>
          <w:right w:val="nil"/>
          <w:between w:val="nil"/>
        </w:pBdr>
        <w:shd w:val="clear" w:color="auto" w:fill="FFFFFF"/>
        <w:ind w:left="1" w:firstLine="762"/>
        <w:jc w:val="both"/>
        <w:rPr>
          <w:sz w:val="26"/>
          <w:szCs w:val="26"/>
          <w:lang w:val="uk-UA"/>
        </w:rPr>
      </w:pPr>
      <w:r w:rsidRPr="00B505F8">
        <w:rPr>
          <w:sz w:val="26"/>
          <w:szCs w:val="26"/>
          <w:highlight w:val="white"/>
        </w:rPr>
        <w:t>За результатами аналізу інформації, що міститься в листі</w:t>
      </w:r>
      <w:r w:rsidR="00F12EBC" w:rsidRPr="00B505F8">
        <w:rPr>
          <w:sz w:val="26"/>
          <w:szCs w:val="26"/>
          <w:highlight w:val="white"/>
          <w:lang w:val="uk-UA"/>
        </w:rPr>
        <w:t xml:space="preserve"> Національного агентства</w:t>
      </w:r>
      <w:r w:rsidR="00D5780C" w:rsidRPr="00B505F8">
        <w:rPr>
          <w:sz w:val="26"/>
          <w:szCs w:val="26"/>
        </w:rPr>
        <w:t xml:space="preserve"> від </w:t>
      </w:r>
      <w:r w:rsidR="00D5780C" w:rsidRPr="00B505F8">
        <w:rPr>
          <w:sz w:val="26"/>
          <w:szCs w:val="26"/>
          <w:lang w:val="uk-UA"/>
        </w:rPr>
        <w:t>02 червня 2026 року</w:t>
      </w:r>
      <w:r w:rsidR="00D5780C" w:rsidRPr="00B505F8">
        <w:rPr>
          <w:sz w:val="26"/>
          <w:szCs w:val="26"/>
        </w:rPr>
        <w:t xml:space="preserve"> №</w:t>
      </w:r>
      <w:r w:rsidR="00D5780C" w:rsidRPr="00B505F8">
        <w:rPr>
          <w:rStyle w:val="fontstyle01"/>
          <w:rFonts w:ascii="Times New Roman" w:hAnsi="Times New Roman"/>
          <w:color w:val="auto"/>
          <w:sz w:val="26"/>
          <w:szCs w:val="26"/>
          <w:lang w:val="uk-UA"/>
        </w:rPr>
        <w:t xml:space="preserve"> 49-01/38363-26</w:t>
      </w:r>
      <w:r w:rsidRPr="00B505F8">
        <w:rPr>
          <w:sz w:val="26"/>
          <w:szCs w:val="26"/>
        </w:rPr>
        <w:t xml:space="preserve">, пояснень </w:t>
      </w:r>
      <w:r w:rsidR="00D5780C" w:rsidRPr="00B505F8">
        <w:rPr>
          <w:sz w:val="26"/>
          <w:szCs w:val="26"/>
        </w:rPr>
        <w:t xml:space="preserve">кандидата </w:t>
      </w:r>
      <w:r w:rsidR="00E74D20" w:rsidRPr="00B505F8">
        <w:rPr>
          <w:sz w:val="26"/>
          <w:szCs w:val="26"/>
        </w:rPr>
        <w:br/>
      </w:r>
      <w:r w:rsidR="00D5780C" w:rsidRPr="00B505F8">
        <w:rPr>
          <w:sz w:val="26"/>
          <w:szCs w:val="26"/>
          <w:lang w:val="uk-UA"/>
        </w:rPr>
        <w:t>Тура Т.О.</w:t>
      </w:r>
      <w:r w:rsidR="00B623A6" w:rsidRPr="00B505F8">
        <w:rPr>
          <w:sz w:val="26"/>
          <w:szCs w:val="26"/>
          <w:lang w:val="uk-UA"/>
        </w:rPr>
        <w:t>, інших наявних у розпорядженні документів</w:t>
      </w:r>
      <w:r w:rsidRPr="00B505F8">
        <w:rPr>
          <w:sz w:val="26"/>
          <w:szCs w:val="26"/>
        </w:rPr>
        <w:t xml:space="preserve"> Комісі</w:t>
      </w:r>
      <w:r w:rsidR="00495441" w:rsidRPr="00B505F8">
        <w:rPr>
          <w:sz w:val="26"/>
          <w:szCs w:val="26"/>
          <w:lang w:val="uk-UA"/>
        </w:rPr>
        <w:t>я констатує</w:t>
      </w:r>
      <w:r w:rsidR="00387574" w:rsidRPr="00B505F8">
        <w:rPr>
          <w:sz w:val="26"/>
          <w:szCs w:val="26"/>
          <w:lang w:val="uk-UA"/>
        </w:rPr>
        <w:t>,</w:t>
      </w:r>
      <w:r w:rsidRPr="00B505F8">
        <w:rPr>
          <w:sz w:val="26"/>
          <w:szCs w:val="26"/>
        </w:rPr>
        <w:t xml:space="preserve"> </w:t>
      </w:r>
      <w:r w:rsidR="00387574" w:rsidRPr="00B505F8">
        <w:rPr>
          <w:sz w:val="26"/>
          <w:szCs w:val="26"/>
          <w:lang w:val="uk-UA"/>
        </w:rPr>
        <w:t xml:space="preserve">що </w:t>
      </w:r>
      <w:r w:rsidR="0054155C" w:rsidRPr="00B505F8">
        <w:rPr>
          <w:sz w:val="26"/>
          <w:szCs w:val="26"/>
          <w:lang w:val="uk-UA"/>
        </w:rPr>
        <w:t>з огляду на</w:t>
      </w:r>
      <w:r w:rsidR="00B623A6" w:rsidRPr="00B505F8">
        <w:rPr>
          <w:sz w:val="26"/>
          <w:szCs w:val="26"/>
          <w:lang w:val="uk-UA"/>
        </w:rPr>
        <w:t xml:space="preserve"> розмір</w:t>
      </w:r>
      <w:r w:rsidR="0054155C" w:rsidRPr="00B505F8">
        <w:rPr>
          <w:sz w:val="26"/>
          <w:szCs w:val="26"/>
          <w:lang w:val="uk-UA"/>
        </w:rPr>
        <w:t xml:space="preserve"> отриманої заробітної плати за 2021</w:t>
      </w:r>
      <w:r w:rsidR="0054155C" w:rsidRPr="00B505F8">
        <w:rPr>
          <w:sz w:val="26"/>
          <w:szCs w:val="26"/>
          <w:shd w:val="clear" w:color="auto" w:fill="FFFFFF"/>
        </w:rPr>
        <w:t>–</w:t>
      </w:r>
      <w:r w:rsidR="00B623A6" w:rsidRPr="00B505F8">
        <w:rPr>
          <w:sz w:val="26"/>
          <w:szCs w:val="26"/>
          <w:lang w:val="uk-UA"/>
        </w:rPr>
        <w:t>2024 рок</w:t>
      </w:r>
      <w:r w:rsidR="0054155C" w:rsidRPr="00B505F8">
        <w:rPr>
          <w:sz w:val="26"/>
          <w:szCs w:val="26"/>
          <w:lang w:val="uk-UA"/>
        </w:rPr>
        <w:t>и</w:t>
      </w:r>
      <w:r w:rsidR="00B623A6" w:rsidRPr="00B505F8">
        <w:rPr>
          <w:sz w:val="26"/>
          <w:szCs w:val="26"/>
          <w:lang w:val="uk-UA"/>
        </w:rPr>
        <w:t xml:space="preserve">, за вирахуванням податків та розмір імовірно отриманих подарунків сукупний дохід кандидата за </w:t>
      </w:r>
      <w:r w:rsidR="0054155C" w:rsidRPr="00B505F8">
        <w:rPr>
          <w:sz w:val="26"/>
          <w:szCs w:val="26"/>
          <w:lang w:val="uk-UA"/>
        </w:rPr>
        <w:t>цей період</w:t>
      </w:r>
      <w:r w:rsidR="00E65CD8" w:rsidRPr="00B505F8">
        <w:rPr>
          <w:sz w:val="26"/>
          <w:szCs w:val="26"/>
          <w:lang w:val="uk-UA"/>
        </w:rPr>
        <w:t xml:space="preserve"> міг</w:t>
      </w:r>
      <w:r w:rsidR="00B623A6" w:rsidRPr="00B505F8">
        <w:rPr>
          <w:sz w:val="26"/>
          <w:szCs w:val="26"/>
          <w:lang w:val="uk-UA"/>
        </w:rPr>
        <w:t xml:space="preserve"> </w:t>
      </w:r>
      <w:r w:rsidR="0054155C" w:rsidRPr="00B505F8">
        <w:rPr>
          <w:sz w:val="26"/>
          <w:szCs w:val="26"/>
          <w:lang w:val="uk-UA"/>
        </w:rPr>
        <w:t>становити</w:t>
      </w:r>
      <w:r w:rsidR="00B623A6" w:rsidRPr="00B505F8">
        <w:rPr>
          <w:sz w:val="26"/>
          <w:szCs w:val="26"/>
          <w:lang w:val="uk-UA"/>
        </w:rPr>
        <w:t xml:space="preserve"> 2 млн 216 тис</w:t>
      </w:r>
      <w:r w:rsidR="0054155C" w:rsidRPr="00B505F8">
        <w:rPr>
          <w:sz w:val="26"/>
          <w:szCs w:val="26"/>
          <w:lang w:val="uk-UA"/>
        </w:rPr>
        <w:t>.</w:t>
      </w:r>
      <w:r w:rsidR="00B623A6" w:rsidRPr="00B505F8">
        <w:rPr>
          <w:sz w:val="26"/>
          <w:szCs w:val="26"/>
          <w:lang w:val="uk-UA"/>
        </w:rPr>
        <w:t xml:space="preserve"> грн. </w:t>
      </w:r>
      <w:r w:rsidR="00EE07FF" w:rsidRPr="00B505F8">
        <w:rPr>
          <w:sz w:val="26"/>
          <w:szCs w:val="26"/>
          <w:lang w:val="uk-UA"/>
        </w:rPr>
        <w:t>Втім</w:t>
      </w:r>
      <w:r w:rsidR="00E65CD8" w:rsidRPr="00B505F8">
        <w:rPr>
          <w:sz w:val="26"/>
          <w:szCs w:val="26"/>
          <w:lang w:val="uk-UA"/>
        </w:rPr>
        <w:t>, одноразовий видаток кандидата, понесений у зв’язку з придбанням автомобіля, а також сума коштів</w:t>
      </w:r>
      <w:r w:rsidR="00EE07FF" w:rsidRPr="00B505F8">
        <w:rPr>
          <w:sz w:val="26"/>
          <w:szCs w:val="26"/>
          <w:lang w:val="uk-UA"/>
        </w:rPr>
        <w:t>,</w:t>
      </w:r>
      <w:r w:rsidR="00E65CD8" w:rsidRPr="00B505F8">
        <w:rPr>
          <w:sz w:val="26"/>
          <w:szCs w:val="26"/>
          <w:lang w:val="uk-UA"/>
        </w:rPr>
        <w:t xml:space="preserve"> зазначен</w:t>
      </w:r>
      <w:r w:rsidR="00EE07FF" w:rsidRPr="00B505F8">
        <w:rPr>
          <w:sz w:val="26"/>
          <w:szCs w:val="26"/>
          <w:lang w:val="uk-UA"/>
        </w:rPr>
        <w:t>а</w:t>
      </w:r>
      <w:r w:rsidR="00E65CD8" w:rsidRPr="00B505F8">
        <w:rPr>
          <w:sz w:val="26"/>
          <w:szCs w:val="26"/>
          <w:lang w:val="uk-UA"/>
        </w:rPr>
        <w:t xml:space="preserve"> кандидатом у розділі 12 (грошові активи) декларації особи, уповноваженої на виконання функцій держави або місцевого самоврядування</w:t>
      </w:r>
      <w:r w:rsidR="00EE07FF" w:rsidRPr="00B505F8">
        <w:rPr>
          <w:sz w:val="26"/>
          <w:szCs w:val="26"/>
          <w:lang w:val="uk-UA"/>
        </w:rPr>
        <w:t>,</w:t>
      </w:r>
      <w:r w:rsidR="00E65CD8" w:rsidRPr="00B505F8">
        <w:rPr>
          <w:sz w:val="26"/>
          <w:szCs w:val="26"/>
          <w:lang w:val="uk-UA"/>
        </w:rPr>
        <w:t xml:space="preserve"> за 2024 рік</w:t>
      </w:r>
      <w:r w:rsidR="00EE07FF" w:rsidRPr="00B505F8">
        <w:rPr>
          <w:sz w:val="26"/>
          <w:szCs w:val="26"/>
          <w:lang w:val="uk-UA"/>
        </w:rPr>
        <w:t>,</w:t>
      </w:r>
      <w:r w:rsidR="00E65CD8" w:rsidRPr="00B505F8">
        <w:rPr>
          <w:sz w:val="26"/>
          <w:szCs w:val="26"/>
          <w:lang w:val="uk-UA"/>
        </w:rPr>
        <w:t xml:space="preserve"> перевищують 1,7 млн. грн.  З огляду на </w:t>
      </w:r>
      <w:r w:rsidR="00E65CD8" w:rsidRPr="00B505F8">
        <w:rPr>
          <w:sz w:val="26"/>
          <w:szCs w:val="26"/>
          <w:lang w:val="uk-UA"/>
        </w:rPr>
        <w:lastRenderedPageBreak/>
        <w:t>необхідність додаткових витрат,</w:t>
      </w:r>
      <w:r w:rsidR="00EE07FF" w:rsidRPr="00B505F8">
        <w:rPr>
          <w:sz w:val="26"/>
          <w:szCs w:val="26"/>
          <w:lang w:val="uk-UA"/>
        </w:rPr>
        <w:t xml:space="preserve"> на</w:t>
      </w:r>
      <w:r w:rsidR="00E65CD8" w:rsidRPr="00B505F8">
        <w:rPr>
          <w:sz w:val="26"/>
          <w:szCs w:val="26"/>
          <w:lang w:val="uk-UA"/>
        </w:rPr>
        <w:t xml:space="preserve"> ремонт</w:t>
      </w:r>
      <w:r w:rsidR="00FA3137" w:rsidRPr="00B505F8">
        <w:rPr>
          <w:sz w:val="26"/>
          <w:szCs w:val="26"/>
          <w:lang w:val="uk-UA"/>
        </w:rPr>
        <w:t xml:space="preserve"> автомобіля і</w:t>
      </w:r>
      <w:r w:rsidR="00E65CD8" w:rsidRPr="00B505F8">
        <w:rPr>
          <w:sz w:val="26"/>
          <w:szCs w:val="26"/>
          <w:lang w:val="uk-UA"/>
        </w:rPr>
        <w:t xml:space="preserve"> сплат</w:t>
      </w:r>
      <w:r w:rsidR="00FA3137" w:rsidRPr="00B505F8">
        <w:rPr>
          <w:sz w:val="26"/>
          <w:szCs w:val="26"/>
          <w:lang w:val="uk-UA"/>
        </w:rPr>
        <w:t>у</w:t>
      </w:r>
      <w:r w:rsidR="00E65CD8" w:rsidRPr="00B505F8">
        <w:rPr>
          <w:sz w:val="26"/>
          <w:szCs w:val="26"/>
          <w:lang w:val="uk-UA"/>
        </w:rPr>
        <w:t xml:space="preserve"> податків та обов’язкових платежів, </w:t>
      </w:r>
      <w:r w:rsidR="00FA3137" w:rsidRPr="00B505F8">
        <w:rPr>
          <w:sz w:val="26"/>
          <w:szCs w:val="26"/>
          <w:lang w:val="uk-UA"/>
        </w:rPr>
        <w:t>пов’язаних з постановкою</w:t>
      </w:r>
      <w:r w:rsidR="00E65CD8" w:rsidRPr="00B505F8">
        <w:rPr>
          <w:sz w:val="26"/>
          <w:szCs w:val="26"/>
          <w:lang w:val="uk-UA"/>
        </w:rPr>
        <w:t xml:space="preserve"> на облік </w:t>
      </w:r>
      <w:r w:rsidR="006862D9" w:rsidRPr="00B505F8">
        <w:rPr>
          <w:sz w:val="26"/>
          <w:szCs w:val="26"/>
          <w:lang w:val="uk-UA"/>
        </w:rPr>
        <w:t xml:space="preserve">пошкодженого </w:t>
      </w:r>
      <w:r w:rsidR="00E65CD8" w:rsidRPr="00B505F8">
        <w:rPr>
          <w:sz w:val="26"/>
          <w:szCs w:val="26"/>
          <w:lang w:val="uk-UA"/>
        </w:rPr>
        <w:t>автомобіля, сума коштів, що залишилась у розпорядженні кандидата</w:t>
      </w:r>
      <w:r w:rsidR="00FA3137" w:rsidRPr="00B505F8">
        <w:rPr>
          <w:sz w:val="26"/>
          <w:szCs w:val="26"/>
          <w:lang w:val="uk-UA"/>
        </w:rPr>
        <w:t>, є суттєво меншою за</w:t>
      </w:r>
      <w:r w:rsidR="00E65CD8" w:rsidRPr="00B505F8">
        <w:rPr>
          <w:sz w:val="26"/>
          <w:szCs w:val="26"/>
          <w:lang w:val="uk-UA"/>
        </w:rPr>
        <w:t xml:space="preserve"> </w:t>
      </w:r>
      <w:r w:rsidR="006862D9" w:rsidRPr="00B505F8">
        <w:rPr>
          <w:sz w:val="26"/>
          <w:szCs w:val="26"/>
          <w:lang w:val="uk-UA"/>
        </w:rPr>
        <w:t>розмір середніх витрат населення, розрахованих Державною службою статистики України.</w:t>
      </w:r>
    </w:p>
    <w:p w:rsidR="006862D9" w:rsidRPr="00B505F8" w:rsidRDefault="006862D9" w:rsidP="00644E11">
      <w:pPr>
        <w:pStyle w:val="rvps2"/>
        <w:shd w:val="clear" w:color="auto" w:fill="FFFFFF"/>
        <w:spacing w:before="0" w:beforeAutospacing="0" w:after="0" w:afterAutospacing="0"/>
        <w:ind w:firstLine="448"/>
        <w:jc w:val="both"/>
        <w:rPr>
          <w:sz w:val="26"/>
          <w:szCs w:val="26"/>
        </w:rPr>
      </w:pPr>
      <w:r w:rsidRPr="00B505F8">
        <w:rPr>
          <w:sz w:val="26"/>
          <w:szCs w:val="26"/>
        </w:rPr>
        <w:t>Комісія констатує</w:t>
      </w:r>
      <w:r w:rsidR="00075185" w:rsidRPr="00B505F8">
        <w:rPr>
          <w:sz w:val="26"/>
          <w:szCs w:val="26"/>
        </w:rPr>
        <w:t>,</w:t>
      </w:r>
      <w:r w:rsidRPr="00B505F8">
        <w:rPr>
          <w:sz w:val="26"/>
          <w:szCs w:val="26"/>
        </w:rPr>
        <w:t xml:space="preserve"> що пояснення кандидата та надані ним документи свідчать про не дотримання положень п</w:t>
      </w:r>
      <w:r w:rsidR="00075185" w:rsidRPr="00B505F8">
        <w:rPr>
          <w:sz w:val="26"/>
          <w:szCs w:val="26"/>
        </w:rPr>
        <w:t>ункту</w:t>
      </w:r>
      <w:r w:rsidRPr="00B505F8">
        <w:rPr>
          <w:sz w:val="26"/>
          <w:szCs w:val="26"/>
        </w:rPr>
        <w:t xml:space="preserve"> 7 </w:t>
      </w:r>
      <w:r w:rsidR="00075185" w:rsidRPr="00B505F8">
        <w:rPr>
          <w:sz w:val="26"/>
          <w:szCs w:val="26"/>
        </w:rPr>
        <w:t>частини першої</w:t>
      </w:r>
      <w:r w:rsidRPr="00B505F8">
        <w:rPr>
          <w:sz w:val="26"/>
          <w:szCs w:val="26"/>
        </w:rPr>
        <w:t xml:space="preserve"> ст</w:t>
      </w:r>
      <w:r w:rsidR="00075185" w:rsidRPr="00B505F8">
        <w:rPr>
          <w:sz w:val="26"/>
          <w:szCs w:val="26"/>
        </w:rPr>
        <w:t>атті</w:t>
      </w:r>
      <w:r w:rsidRPr="00B505F8">
        <w:rPr>
          <w:sz w:val="26"/>
          <w:szCs w:val="26"/>
        </w:rPr>
        <w:t xml:space="preserve"> 46 Закону України «Про запобігання корупції», якою передбачено необхідність декларування доходів суб’єкта декларування, зокрема</w:t>
      </w:r>
      <w:r w:rsidR="00FD4054" w:rsidRPr="00B505F8">
        <w:rPr>
          <w:sz w:val="26"/>
          <w:szCs w:val="26"/>
        </w:rPr>
        <w:t xml:space="preserve"> подарунків. Відомості про подарунок</w:t>
      </w:r>
      <w:r w:rsidRPr="00B505F8">
        <w:rPr>
          <w:sz w:val="26"/>
          <w:szCs w:val="26"/>
        </w:rPr>
        <w:t xml:space="preserve"> зазначаються лише у разі, якщо його вартість перевищу</w:t>
      </w:r>
      <w:r w:rsidR="00FD4054" w:rsidRPr="00B505F8">
        <w:rPr>
          <w:sz w:val="26"/>
          <w:szCs w:val="26"/>
        </w:rPr>
        <w:t>є п’ять прожиткових мінімумів, у</w:t>
      </w:r>
      <w:r w:rsidRPr="00B505F8">
        <w:rPr>
          <w:sz w:val="26"/>
          <w:szCs w:val="26"/>
        </w:rPr>
        <w:t>становлених для працездатних ос</w:t>
      </w:r>
      <w:r w:rsidR="00FD4054" w:rsidRPr="00B505F8">
        <w:rPr>
          <w:sz w:val="26"/>
          <w:szCs w:val="26"/>
        </w:rPr>
        <w:t>іб на 1 січня звітного року, а про</w:t>
      </w:r>
      <w:r w:rsidRPr="00B505F8">
        <w:rPr>
          <w:sz w:val="26"/>
          <w:szCs w:val="26"/>
        </w:rPr>
        <w:t xml:space="preserve"> подарунк</w:t>
      </w:r>
      <w:r w:rsidR="00FD4054" w:rsidRPr="00B505F8">
        <w:rPr>
          <w:sz w:val="26"/>
          <w:szCs w:val="26"/>
        </w:rPr>
        <w:t xml:space="preserve">и у вигляді грошових коштів </w:t>
      </w:r>
      <w:r w:rsidR="00FD4054" w:rsidRPr="00B505F8">
        <w:rPr>
          <w:sz w:val="26"/>
          <w:szCs w:val="26"/>
          <w:shd w:val="clear" w:color="auto" w:fill="FFFFFF"/>
        </w:rPr>
        <w:t>–</w:t>
      </w:r>
      <w:r w:rsidRPr="00B505F8">
        <w:rPr>
          <w:sz w:val="26"/>
          <w:szCs w:val="26"/>
        </w:rPr>
        <w:t xml:space="preserve"> якщо розмір таких подарунків, отриманих від однієї особи (групи осіб) протягом року, перевищує п’ять прожиткових мінімумів, встановлених для працездатних осіб на 1 січня звітного року.</w:t>
      </w:r>
    </w:p>
    <w:p w:rsidR="00387574" w:rsidRPr="00B505F8" w:rsidRDefault="006862D9" w:rsidP="00644E11">
      <w:pPr>
        <w:pStyle w:val="rvps2"/>
        <w:shd w:val="clear" w:color="auto" w:fill="FFFFFF"/>
        <w:spacing w:before="0" w:beforeAutospacing="0" w:after="0" w:afterAutospacing="0"/>
        <w:ind w:firstLine="448"/>
        <w:jc w:val="both"/>
        <w:rPr>
          <w:sz w:val="26"/>
          <w:szCs w:val="26"/>
        </w:rPr>
      </w:pPr>
      <w:r w:rsidRPr="00B505F8">
        <w:rPr>
          <w:sz w:val="26"/>
          <w:szCs w:val="26"/>
        </w:rPr>
        <w:t>Розділ 11 (доходи, у тому числі подарунки) декларації особи, уповноваженої на виконання функцій держави або місцевого самоврядування</w:t>
      </w:r>
      <w:r w:rsidR="00FD4054" w:rsidRPr="00B505F8">
        <w:rPr>
          <w:sz w:val="26"/>
          <w:szCs w:val="26"/>
        </w:rPr>
        <w:t>,</w:t>
      </w:r>
      <w:r w:rsidRPr="00B505F8">
        <w:rPr>
          <w:sz w:val="26"/>
          <w:szCs w:val="26"/>
        </w:rPr>
        <w:t xml:space="preserve"> за 2024 рік </w:t>
      </w:r>
      <w:r w:rsidR="001C61D9" w:rsidRPr="00B505F8">
        <w:rPr>
          <w:sz w:val="26"/>
          <w:szCs w:val="26"/>
        </w:rPr>
        <w:t>Тура Т.О. не містить інформації про доходи у вигляді подарунків.</w:t>
      </w:r>
    </w:p>
    <w:p w:rsidR="002214EE" w:rsidRPr="00B505F8" w:rsidRDefault="001C61D9" w:rsidP="00644E11">
      <w:pPr>
        <w:pBdr>
          <w:top w:val="nil"/>
          <w:left w:val="nil"/>
          <w:bottom w:val="nil"/>
          <w:right w:val="nil"/>
          <w:between w:val="nil"/>
        </w:pBdr>
        <w:shd w:val="clear" w:color="auto" w:fill="FFFFFF"/>
        <w:ind w:firstLine="448"/>
        <w:jc w:val="both"/>
        <w:rPr>
          <w:sz w:val="26"/>
          <w:szCs w:val="26"/>
        </w:rPr>
      </w:pPr>
      <w:r w:rsidRPr="00B505F8">
        <w:rPr>
          <w:sz w:val="26"/>
          <w:szCs w:val="26"/>
          <w:lang w:val="uk-UA"/>
        </w:rPr>
        <w:t xml:space="preserve">Таким чином, наведена </w:t>
      </w:r>
      <w:r w:rsidR="002214EE" w:rsidRPr="00B505F8">
        <w:rPr>
          <w:sz w:val="26"/>
          <w:szCs w:val="26"/>
        </w:rPr>
        <w:t xml:space="preserve">інформація свідчить про невідповідність кандидата на посаду судді місцевого суду </w:t>
      </w:r>
      <w:r w:rsidR="00D5780C" w:rsidRPr="00B505F8">
        <w:rPr>
          <w:sz w:val="26"/>
          <w:szCs w:val="26"/>
          <w:lang w:val="uk-UA"/>
        </w:rPr>
        <w:t>Тура Т.О.</w:t>
      </w:r>
      <w:r w:rsidR="002214EE" w:rsidRPr="00B505F8">
        <w:rPr>
          <w:sz w:val="26"/>
          <w:szCs w:val="26"/>
        </w:rPr>
        <w:t xml:space="preserve"> вимогам</w:t>
      </w:r>
      <w:r w:rsidR="00644E11" w:rsidRPr="00B505F8">
        <w:rPr>
          <w:sz w:val="26"/>
          <w:szCs w:val="26"/>
          <w:lang w:val="uk-UA"/>
        </w:rPr>
        <w:t>,</w:t>
      </w:r>
      <w:r w:rsidR="002214EE" w:rsidRPr="00B505F8">
        <w:rPr>
          <w:sz w:val="26"/>
          <w:szCs w:val="26"/>
        </w:rPr>
        <w:t xml:space="preserve"> </w:t>
      </w:r>
      <w:r w:rsidR="00644E11" w:rsidRPr="00B505F8">
        <w:rPr>
          <w:sz w:val="26"/>
          <w:szCs w:val="26"/>
          <w:lang w:val="uk-UA"/>
        </w:rPr>
        <w:t>у</w:t>
      </w:r>
      <w:r w:rsidR="002214EE" w:rsidRPr="00B505F8">
        <w:rPr>
          <w:sz w:val="26"/>
          <w:szCs w:val="26"/>
        </w:rPr>
        <w:t xml:space="preserve">становленим Законом. </w:t>
      </w:r>
    </w:p>
    <w:p w:rsidR="002214EE" w:rsidRPr="00B505F8" w:rsidRDefault="002214EE" w:rsidP="00644E11">
      <w:pPr>
        <w:pBdr>
          <w:top w:val="nil"/>
          <w:left w:val="nil"/>
          <w:bottom w:val="nil"/>
          <w:right w:val="nil"/>
          <w:between w:val="nil"/>
        </w:pBdr>
        <w:ind w:firstLine="448"/>
        <w:jc w:val="both"/>
        <w:rPr>
          <w:sz w:val="26"/>
          <w:szCs w:val="26"/>
        </w:rPr>
      </w:pPr>
      <w:r w:rsidRPr="00B505F8">
        <w:rPr>
          <w:sz w:val="26"/>
          <w:szCs w:val="26"/>
        </w:rPr>
        <w:t>Ураховуючи викладене, керуючись статтями 75, 93, 101 Закону України «Про судоустрій і статус суддів», Порядком проведення спеціальної перевірки стосовно кандидатів на посаду судді, Вища кваліфікаційна комісія суддів України одноголосно</w:t>
      </w:r>
    </w:p>
    <w:p w:rsidR="002214EE" w:rsidRPr="00B505F8" w:rsidRDefault="002214EE" w:rsidP="002214EE">
      <w:pPr>
        <w:pBdr>
          <w:top w:val="nil"/>
          <w:left w:val="nil"/>
          <w:bottom w:val="nil"/>
          <w:right w:val="nil"/>
          <w:between w:val="nil"/>
        </w:pBdr>
        <w:ind w:left="1" w:hanging="3"/>
        <w:jc w:val="both"/>
        <w:rPr>
          <w:sz w:val="26"/>
          <w:szCs w:val="26"/>
        </w:rPr>
      </w:pPr>
    </w:p>
    <w:p w:rsidR="002214EE" w:rsidRPr="00B505F8" w:rsidRDefault="002214EE" w:rsidP="002214EE">
      <w:pPr>
        <w:pBdr>
          <w:top w:val="nil"/>
          <w:left w:val="nil"/>
          <w:bottom w:val="nil"/>
          <w:right w:val="nil"/>
          <w:between w:val="nil"/>
        </w:pBdr>
        <w:shd w:val="clear" w:color="auto" w:fill="FFFFFF"/>
        <w:ind w:left="1" w:hanging="3"/>
        <w:jc w:val="center"/>
        <w:rPr>
          <w:sz w:val="26"/>
          <w:szCs w:val="26"/>
        </w:rPr>
      </w:pPr>
      <w:r w:rsidRPr="00B505F8">
        <w:rPr>
          <w:sz w:val="26"/>
          <w:szCs w:val="26"/>
        </w:rPr>
        <w:t>вирішила:</w:t>
      </w:r>
    </w:p>
    <w:p w:rsidR="002214EE" w:rsidRPr="00B505F8" w:rsidRDefault="002214EE" w:rsidP="002214EE">
      <w:pPr>
        <w:pBdr>
          <w:top w:val="nil"/>
          <w:left w:val="nil"/>
          <w:bottom w:val="nil"/>
          <w:right w:val="nil"/>
          <w:between w:val="nil"/>
        </w:pBdr>
        <w:shd w:val="clear" w:color="auto" w:fill="FFFFFF"/>
        <w:ind w:left="1" w:hanging="3"/>
        <w:jc w:val="center"/>
        <w:rPr>
          <w:sz w:val="26"/>
          <w:szCs w:val="26"/>
        </w:rPr>
      </w:pPr>
    </w:p>
    <w:p w:rsidR="002214EE" w:rsidRPr="00B505F8" w:rsidRDefault="002214EE" w:rsidP="002214EE">
      <w:pPr>
        <w:pBdr>
          <w:top w:val="nil"/>
          <w:left w:val="nil"/>
          <w:bottom w:val="nil"/>
          <w:right w:val="nil"/>
          <w:between w:val="nil"/>
        </w:pBdr>
        <w:shd w:val="clear" w:color="auto" w:fill="FFFFFF"/>
        <w:ind w:left="1" w:firstLine="0"/>
        <w:jc w:val="both"/>
        <w:rPr>
          <w:sz w:val="26"/>
          <w:szCs w:val="26"/>
        </w:rPr>
      </w:pPr>
      <w:r w:rsidRPr="00B505F8">
        <w:rPr>
          <w:sz w:val="26"/>
          <w:szCs w:val="26"/>
        </w:rPr>
        <w:t xml:space="preserve">визнати </w:t>
      </w:r>
      <w:r w:rsidR="00D5780C" w:rsidRPr="00B505F8">
        <w:rPr>
          <w:sz w:val="26"/>
          <w:szCs w:val="26"/>
          <w:lang w:val="uk-UA"/>
        </w:rPr>
        <w:t>Тура Тараса Орестовича</w:t>
      </w:r>
      <w:r w:rsidRPr="00B505F8">
        <w:rPr>
          <w:sz w:val="26"/>
          <w:szCs w:val="26"/>
        </w:rPr>
        <w:t xml:space="preserve"> </w:t>
      </w:r>
      <w:r w:rsidR="00D5780C" w:rsidRPr="00B505F8">
        <w:rPr>
          <w:sz w:val="26"/>
          <w:szCs w:val="26"/>
        </w:rPr>
        <w:t>таким</w:t>
      </w:r>
      <w:r w:rsidRPr="00B505F8">
        <w:rPr>
          <w:sz w:val="26"/>
          <w:szCs w:val="26"/>
        </w:rPr>
        <w:t xml:space="preserve">, що не відповідає вимогам до кандидата на посаду судді місцевого суду, встановленим Законом України «Про судоустрій і статус суддів», та припинити </w:t>
      </w:r>
      <w:r w:rsidR="00D5780C" w:rsidRPr="00B505F8">
        <w:rPr>
          <w:sz w:val="26"/>
          <w:szCs w:val="26"/>
        </w:rPr>
        <w:t xml:space="preserve">його </w:t>
      </w:r>
      <w:r w:rsidRPr="00B505F8">
        <w:rPr>
          <w:sz w:val="26"/>
          <w:szCs w:val="26"/>
        </w:rPr>
        <w:t>подальшу участь у доборі на посаду судді, оголошеному рішенням Комісії від 11 грудня 2024 року № 366/зп-24.</w:t>
      </w:r>
    </w:p>
    <w:p w:rsidR="00843AAB" w:rsidRPr="00B505F8" w:rsidRDefault="00843AAB" w:rsidP="002214EE">
      <w:pPr>
        <w:pBdr>
          <w:top w:val="nil"/>
          <w:left w:val="nil"/>
          <w:bottom w:val="nil"/>
          <w:right w:val="nil"/>
          <w:between w:val="nil"/>
        </w:pBdr>
        <w:shd w:val="clear" w:color="auto" w:fill="FFFFFF"/>
        <w:ind w:left="1" w:firstLine="0"/>
        <w:jc w:val="both"/>
        <w:rPr>
          <w:sz w:val="26"/>
          <w:szCs w:val="26"/>
        </w:rPr>
      </w:pPr>
    </w:p>
    <w:p w:rsidR="00843AAB" w:rsidRPr="00B505F8" w:rsidRDefault="00843AAB" w:rsidP="002214EE">
      <w:pPr>
        <w:pBdr>
          <w:top w:val="nil"/>
          <w:left w:val="nil"/>
          <w:bottom w:val="nil"/>
          <w:right w:val="nil"/>
          <w:between w:val="nil"/>
        </w:pBdr>
        <w:shd w:val="clear" w:color="auto" w:fill="FFFFFF"/>
        <w:ind w:left="1" w:firstLine="0"/>
        <w:jc w:val="both"/>
        <w:rPr>
          <w:sz w:val="26"/>
          <w:szCs w:val="26"/>
        </w:rPr>
      </w:pPr>
    </w:p>
    <w:p w:rsidR="00843AAB" w:rsidRPr="00B505F8" w:rsidRDefault="00843AAB" w:rsidP="00843AAB">
      <w:pPr>
        <w:shd w:val="clear" w:color="auto" w:fill="FFFFFF"/>
        <w:jc w:val="both"/>
        <w:rPr>
          <w:bCs/>
          <w:sz w:val="26"/>
          <w:szCs w:val="26"/>
        </w:rPr>
      </w:pPr>
      <w:r w:rsidRPr="00B505F8">
        <w:rPr>
          <w:bCs/>
          <w:sz w:val="26"/>
          <w:szCs w:val="26"/>
        </w:rPr>
        <w:t>Головуючий</w:t>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t xml:space="preserve">  Олексій ОМЕЛЬЯН</w:t>
      </w:r>
    </w:p>
    <w:p w:rsidR="00843AAB" w:rsidRPr="00B505F8" w:rsidRDefault="00843AAB" w:rsidP="00843AAB">
      <w:pPr>
        <w:shd w:val="clear" w:color="auto" w:fill="FFFFFF"/>
        <w:jc w:val="both"/>
        <w:rPr>
          <w:bCs/>
          <w:sz w:val="26"/>
          <w:szCs w:val="26"/>
        </w:rPr>
      </w:pPr>
    </w:p>
    <w:p w:rsidR="00843AAB" w:rsidRPr="00B505F8" w:rsidRDefault="00843AAB" w:rsidP="00843AAB">
      <w:pPr>
        <w:shd w:val="clear" w:color="auto" w:fill="FFFFFF"/>
        <w:jc w:val="both"/>
        <w:rPr>
          <w:bCs/>
          <w:sz w:val="26"/>
          <w:szCs w:val="26"/>
        </w:rPr>
      </w:pPr>
    </w:p>
    <w:p w:rsidR="00843AAB" w:rsidRPr="00B505F8" w:rsidRDefault="00843AAB" w:rsidP="00843AAB">
      <w:pPr>
        <w:shd w:val="clear" w:color="auto" w:fill="FFFFFF"/>
        <w:jc w:val="both"/>
        <w:rPr>
          <w:bCs/>
          <w:sz w:val="26"/>
          <w:szCs w:val="26"/>
        </w:rPr>
      </w:pPr>
      <w:r w:rsidRPr="00B505F8">
        <w:rPr>
          <w:bCs/>
          <w:sz w:val="26"/>
          <w:szCs w:val="26"/>
        </w:rPr>
        <w:t>Члени Комісії:</w:t>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t xml:space="preserve">  Ярослав ДУХ</w:t>
      </w:r>
    </w:p>
    <w:p w:rsidR="00843AAB" w:rsidRPr="00B505F8" w:rsidRDefault="00843AAB" w:rsidP="00843AAB">
      <w:pPr>
        <w:shd w:val="clear" w:color="auto" w:fill="FFFFFF"/>
        <w:jc w:val="both"/>
        <w:rPr>
          <w:bCs/>
          <w:sz w:val="26"/>
          <w:szCs w:val="26"/>
        </w:rPr>
      </w:pPr>
    </w:p>
    <w:p w:rsidR="00843AAB" w:rsidRPr="00B505F8" w:rsidRDefault="00843AAB" w:rsidP="00843AAB">
      <w:pPr>
        <w:shd w:val="clear" w:color="auto" w:fill="FFFFFF"/>
        <w:jc w:val="both"/>
        <w:rPr>
          <w:bCs/>
          <w:sz w:val="26"/>
          <w:szCs w:val="26"/>
          <w:lang w:val="uk-UA"/>
        </w:rPr>
      </w:pPr>
      <w:r w:rsidRPr="00B505F8">
        <w:rPr>
          <w:bCs/>
          <w:sz w:val="26"/>
          <w:szCs w:val="26"/>
          <w:lang w:val="uk-UA"/>
        </w:rPr>
        <w:t xml:space="preserve"> </w:t>
      </w:r>
    </w:p>
    <w:p w:rsidR="00843AAB" w:rsidRPr="00B505F8" w:rsidRDefault="00843AAB" w:rsidP="00843AAB">
      <w:pPr>
        <w:shd w:val="clear" w:color="auto" w:fill="FFFFFF"/>
        <w:jc w:val="both"/>
        <w:rPr>
          <w:bCs/>
          <w:sz w:val="26"/>
          <w:szCs w:val="26"/>
        </w:rPr>
      </w:pPr>
      <w:r w:rsidRPr="00B505F8">
        <w:rPr>
          <w:bCs/>
          <w:sz w:val="26"/>
          <w:szCs w:val="26"/>
          <w:lang w:val="uk-UA"/>
        </w:rPr>
        <w:t xml:space="preserve"> </w:t>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lang w:val="uk-UA"/>
        </w:rPr>
        <w:t xml:space="preserve">   </w:t>
      </w:r>
      <w:r w:rsidRPr="00B505F8">
        <w:rPr>
          <w:bCs/>
          <w:sz w:val="26"/>
          <w:szCs w:val="26"/>
        </w:rPr>
        <w:tab/>
        <w:t xml:space="preserve">  Ігор КУШНІР</w:t>
      </w:r>
    </w:p>
    <w:p w:rsidR="00843AAB" w:rsidRPr="00B505F8" w:rsidRDefault="00843AAB" w:rsidP="00843AAB">
      <w:pPr>
        <w:shd w:val="clear" w:color="auto" w:fill="FFFFFF"/>
        <w:jc w:val="both"/>
        <w:rPr>
          <w:bCs/>
          <w:sz w:val="26"/>
          <w:szCs w:val="26"/>
        </w:rPr>
      </w:pPr>
    </w:p>
    <w:p w:rsidR="00843AAB" w:rsidRPr="00B505F8" w:rsidRDefault="00843AAB" w:rsidP="00843AAB">
      <w:pPr>
        <w:shd w:val="clear" w:color="auto" w:fill="FFFFFF"/>
        <w:jc w:val="both"/>
        <w:rPr>
          <w:bCs/>
          <w:sz w:val="26"/>
          <w:szCs w:val="26"/>
        </w:rPr>
      </w:pPr>
    </w:p>
    <w:p w:rsidR="005330C2" w:rsidRPr="003F770F" w:rsidRDefault="00843AAB" w:rsidP="003F770F">
      <w:pPr>
        <w:shd w:val="clear" w:color="auto" w:fill="FFFFFF"/>
        <w:jc w:val="both"/>
        <w:rPr>
          <w:sz w:val="26"/>
          <w:szCs w:val="26"/>
        </w:rPr>
      </w:pP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r>
      <w:r w:rsidRPr="00B505F8">
        <w:rPr>
          <w:bCs/>
          <w:sz w:val="26"/>
          <w:szCs w:val="26"/>
        </w:rPr>
        <w:tab/>
        <w:t xml:space="preserve">  </w:t>
      </w:r>
      <w:r w:rsidRPr="00B505F8">
        <w:rPr>
          <w:bCs/>
          <w:sz w:val="26"/>
          <w:szCs w:val="26"/>
          <w:lang w:val="uk-UA"/>
        </w:rPr>
        <w:t xml:space="preserve">           </w:t>
      </w:r>
      <w:r w:rsidRPr="00B505F8">
        <w:rPr>
          <w:bCs/>
          <w:sz w:val="26"/>
          <w:szCs w:val="26"/>
        </w:rPr>
        <w:t>Володимир ЛУГАНСЬКИЙ</w:t>
      </w:r>
    </w:p>
    <w:sectPr w:rsidR="005330C2" w:rsidRPr="003F770F" w:rsidSect="00646BDA">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E096D" w:rsidRDefault="00CE096D" w:rsidP="002F1BAE">
      <w:r>
        <w:separator/>
      </w:r>
    </w:p>
  </w:endnote>
  <w:endnote w:type="continuationSeparator" w:id="0">
    <w:p w:rsidR="00CE096D" w:rsidRDefault="00CE096D" w:rsidP="002F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E096D" w:rsidRDefault="00CE096D" w:rsidP="002F1BAE">
      <w:r>
        <w:separator/>
      </w:r>
    </w:p>
  </w:footnote>
  <w:footnote w:type="continuationSeparator" w:id="0">
    <w:p w:rsidR="00CE096D" w:rsidRDefault="00CE096D" w:rsidP="002F1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4408328"/>
      <w:docPartObj>
        <w:docPartGallery w:val="Page Numbers (Top of Page)"/>
        <w:docPartUnique/>
      </w:docPartObj>
    </w:sdtPr>
    <w:sdtEndPr/>
    <w:sdtContent>
      <w:p w:rsidR="002F1BAE" w:rsidRDefault="002F1BAE">
        <w:pPr>
          <w:pStyle w:val="a4"/>
          <w:jc w:val="center"/>
        </w:pPr>
        <w:r>
          <w:fldChar w:fldCharType="begin"/>
        </w:r>
        <w:r>
          <w:instrText>PAGE   \* MERGEFORMAT</w:instrText>
        </w:r>
        <w:r>
          <w:fldChar w:fldCharType="separate"/>
        </w:r>
        <w:r w:rsidR="00646BDA" w:rsidRPr="00646BDA">
          <w:rPr>
            <w:noProof/>
            <w:lang w:val="uk-UA"/>
          </w:rPr>
          <w:t>4</w:t>
        </w:r>
        <w:r>
          <w:fldChar w:fldCharType="end"/>
        </w:r>
      </w:p>
    </w:sdtContent>
  </w:sdt>
  <w:p w:rsidR="002F1BAE" w:rsidRDefault="002F1B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22F9E"/>
    <w:multiLevelType w:val="multilevel"/>
    <w:tmpl w:val="FC362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17F"/>
    <w:rsid w:val="000353DF"/>
    <w:rsid w:val="00075185"/>
    <w:rsid w:val="000944BB"/>
    <w:rsid w:val="001C1BF9"/>
    <w:rsid w:val="001C61D9"/>
    <w:rsid w:val="002214EE"/>
    <w:rsid w:val="00230F25"/>
    <w:rsid w:val="002A5FF0"/>
    <w:rsid w:val="002B404A"/>
    <w:rsid w:val="002F1ADE"/>
    <w:rsid w:val="002F1BAE"/>
    <w:rsid w:val="00387574"/>
    <w:rsid w:val="003F770F"/>
    <w:rsid w:val="00495441"/>
    <w:rsid w:val="004C3B9D"/>
    <w:rsid w:val="005330C2"/>
    <w:rsid w:val="0053773E"/>
    <w:rsid w:val="0054155C"/>
    <w:rsid w:val="005873C2"/>
    <w:rsid w:val="00644E11"/>
    <w:rsid w:val="00646BDA"/>
    <w:rsid w:val="006855A1"/>
    <w:rsid w:val="006862D9"/>
    <w:rsid w:val="006F66BB"/>
    <w:rsid w:val="00777DFC"/>
    <w:rsid w:val="007B0155"/>
    <w:rsid w:val="007E0270"/>
    <w:rsid w:val="0083433E"/>
    <w:rsid w:val="00843AAB"/>
    <w:rsid w:val="0087617F"/>
    <w:rsid w:val="008948AC"/>
    <w:rsid w:val="0093346E"/>
    <w:rsid w:val="009E790D"/>
    <w:rsid w:val="00A65C8C"/>
    <w:rsid w:val="00AE1837"/>
    <w:rsid w:val="00AF56D4"/>
    <w:rsid w:val="00B505F8"/>
    <w:rsid w:val="00B623A6"/>
    <w:rsid w:val="00B9770C"/>
    <w:rsid w:val="00C708A8"/>
    <w:rsid w:val="00C81710"/>
    <w:rsid w:val="00CE096D"/>
    <w:rsid w:val="00D34FA3"/>
    <w:rsid w:val="00D5780C"/>
    <w:rsid w:val="00D7726B"/>
    <w:rsid w:val="00D81556"/>
    <w:rsid w:val="00DC0C6A"/>
    <w:rsid w:val="00DD5B79"/>
    <w:rsid w:val="00E07617"/>
    <w:rsid w:val="00E65CD8"/>
    <w:rsid w:val="00E74D20"/>
    <w:rsid w:val="00E96B8D"/>
    <w:rsid w:val="00EE07FF"/>
    <w:rsid w:val="00EF593C"/>
    <w:rsid w:val="00F12EBC"/>
    <w:rsid w:val="00F714F2"/>
    <w:rsid w:val="00FA3137"/>
    <w:rsid w:val="00FB3AEE"/>
    <w:rsid w:val="00FD40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AA4D"/>
  <w15:chartTrackingRefBased/>
  <w15:docId w15:val="{43C8AEA0-A227-4273-8D4E-878C96C3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F1ADE"/>
    <w:pPr>
      <w:spacing w:after="0" w:line="240" w:lineRule="auto"/>
      <w:ind w:hanging="1"/>
    </w:pPr>
    <w:rPr>
      <w:rFonts w:ascii="Times New Roman" w:eastAsia="Times New Roman" w:hAnsi="Times New Roman" w:cs="Times New Roman"/>
      <w:sz w:val="24"/>
      <w:szCs w:val="24"/>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A5FF0"/>
    <w:rPr>
      <w:rFonts w:ascii="Helvetica" w:hAnsi="Helvetica" w:hint="default"/>
      <w:b w:val="0"/>
      <w:bCs w:val="0"/>
      <w:i w:val="0"/>
      <w:iCs w:val="0"/>
      <w:color w:val="000000"/>
      <w:sz w:val="14"/>
      <w:szCs w:val="14"/>
    </w:rPr>
  </w:style>
  <w:style w:type="paragraph" w:customStyle="1" w:styleId="rvps2">
    <w:name w:val="rvps2"/>
    <w:basedOn w:val="a"/>
    <w:rsid w:val="006862D9"/>
    <w:pPr>
      <w:spacing w:before="100" w:beforeAutospacing="1" w:after="100" w:afterAutospacing="1"/>
      <w:ind w:firstLine="0"/>
    </w:pPr>
    <w:rPr>
      <w:lang w:val="uk-UA"/>
    </w:rPr>
  </w:style>
  <w:style w:type="character" w:customStyle="1" w:styleId="rvts46">
    <w:name w:val="rvts46"/>
    <w:basedOn w:val="a0"/>
    <w:rsid w:val="006862D9"/>
  </w:style>
  <w:style w:type="character" w:styleId="a3">
    <w:name w:val="Hyperlink"/>
    <w:basedOn w:val="a0"/>
    <w:uiPriority w:val="99"/>
    <w:semiHidden/>
    <w:unhideWhenUsed/>
    <w:rsid w:val="006862D9"/>
    <w:rPr>
      <w:color w:val="0000FF"/>
      <w:u w:val="single"/>
    </w:rPr>
  </w:style>
  <w:style w:type="paragraph" w:styleId="a4">
    <w:name w:val="header"/>
    <w:basedOn w:val="a"/>
    <w:link w:val="a5"/>
    <w:uiPriority w:val="99"/>
    <w:unhideWhenUsed/>
    <w:rsid w:val="002F1BAE"/>
    <w:pPr>
      <w:tabs>
        <w:tab w:val="center" w:pos="4819"/>
        <w:tab w:val="right" w:pos="9639"/>
      </w:tabs>
    </w:pPr>
  </w:style>
  <w:style w:type="character" w:customStyle="1" w:styleId="a5">
    <w:name w:val="Верхній колонтитул Знак"/>
    <w:basedOn w:val="a0"/>
    <w:link w:val="a4"/>
    <w:uiPriority w:val="99"/>
    <w:rsid w:val="002F1BAE"/>
    <w:rPr>
      <w:rFonts w:ascii="Times New Roman" w:eastAsia="Times New Roman" w:hAnsi="Times New Roman" w:cs="Times New Roman"/>
      <w:sz w:val="24"/>
      <w:szCs w:val="24"/>
      <w:lang w:val="uk" w:eastAsia="uk-UA"/>
    </w:rPr>
  </w:style>
  <w:style w:type="paragraph" w:styleId="a6">
    <w:name w:val="footer"/>
    <w:basedOn w:val="a"/>
    <w:link w:val="a7"/>
    <w:uiPriority w:val="99"/>
    <w:unhideWhenUsed/>
    <w:rsid w:val="002F1BAE"/>
    <w:pPr>
      <w:tabs>
        <w:tab w:val="center" w:pos="4819"/>
        <w:tab w:val="right" w:pos="9639"/>
      </w:tabs>
    </w:pPr>
  </w:style>
  <w:style w:type="character" w:customStyle="1" w:styleId="a7">
    <w:name w:val="Нижній колонтитул Знак"/>
    <w:basedOn w:val="a0"/>
    <w:link w:val="a6"/>
    <w:uiPriority w:val="99"/>
    <w:rsid w:val="002F1BAE"/>
    <w:rPr>
      <w:rFonts w:ascii="Times New Roman" w:eastAsia="Times New Roman" w:hAnsi="Times New Roman" w:cs="Times New Roman"/>
      <w:sz w:val="24"/>
      <w:szCs w:val="24"/>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5730415">
      <w:bodyDiv w:val="1"/>
      <w:marLeft w:val="0"/>
      <w:marRight w:val="0"/>
      <w:marTop w:val="0"/>
      <w:marBottom w:val="0"/>
      <w:divBdr>
        <w:top w:val="none" w:sz="0" w:space="0" w:color="auto"/>
        <w:left w:val="none" w:sz="0" w:space="0" w:color="auto"/>
        <w:bottom w:val="none" w:sz="0" w:space="0" w:color="auto"/>
        <w:right w:val="none" w:sz="0" w:space="0" w:color="auto"/>
      </w:divBdr>
    </w:div>
    <w:div w:id="180847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BBFE4-04C6-4B97-9646-3EB6B4423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6757</Words>
  <Characters>3852</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66</cp:revision>
  <dcterms:created xsi:type="dcterms:W3CDTF">2026-07-13T13:22:00Z</dcterms:created>
  <dcterms:modified xsi:type="dcterms:W3CDTF">2026-08-05T05:40:00Z</dcterms:modified>
</cp:coreProperties>
</file>