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3443" w:rsidRPr="00A0401D" w:rsidRDefault="009F3443" w:rsidP="009F3443">
      <w:pPr>
        <w:spacing w:after="0" w:line="240" w:lineRule="auto"/>
        <w:contextualSpacing/>
        <w:mirrorIndents/>
        <w:jc w:val="center"/>
        <w:rPr>
          <w:rFonts w:ascii="Times New Roman" w:eastAsia="Times New Roman" w:hAnsi="Times New Roman" w:cs="Times New Roman"/>
          <w:sz w:val="24"/>
          <w:szCs w:val="24"/>
          <w:lang w:eastAsia="ru-RU"/>
        </w:rPr>
      </w:pPr>
    </w:p>
    <w:p w:rsidR="009F3443" w:rsidRPr="00A0401D" w:rsidRDefault="009F3443" w:rsidP="009F3443">
      <w:pPr>
        <w:spacing w:after="0" w:line="240" w:lineRule="auto"/>
        <w:contextualSpacing/>
        <w:mirrorIndents/>
        <w:jc w:val="center"/>
        <w:rPr>
          <w:rFonts w:ascii="Times New Roman" w:eastAsia="Times New Roman" w:hAnsi="Times New Roman" w:cs="Times New Roman"/>
          <w:sz w:val="36"/>
          <w:szCs w:val="36"/>
          <w:lang w:eastAsia="ru-RU"/>
        </w:rPr>
      </w:pPr>
      <w:r w:rsidRPr="00A0401D">
        <w:rPr>
          <w:rFonts w:ascii="Times New Roman" w:eastAsia="Times New Roman" w:hAnsi="Times New Roman" w:cs="Times New Roman"/>
          <w:noProof/>
          <w:kern w:val="2"/>
          <w:sz w:val="36"/>
          <w:szCs w:val="36"/>
          <w:lang w:eastAsia="uk-UA"/>
        </w:rPr>
        <w:drawing>
          <wp:inline distT="0" distB="0" distL="0" distR="0" wp14:anchorId="4136C446" wp14:editId="6D14838C">
            <wp:extent cx="542925" cy="7143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rsidR="009F3443" w:rsidRPr="00A0401D" w:rsidRDefault="009F3443" w:rsidP="009F3443">
      <w:pPr>
        <w:spacing w:after="0" w:line="240" w:lineRule="auto"/>
        <w:contextualSpacing/>
        <w:mirrorIndents/>
        <w:rPr>
          <w:rFonts w:ascii="Times New Roman" w:eastAsia="Times New Roman" w:hAnsi="Times New Roman" w:cs="Times New Roman"/>
          <w:sz w:val="36"/>
          <w:szCs w:val="36"/>
          <w:lang w:eastAsia="ru-RU"/>
        </w:rPr>
      </w:pPr>
    </w:p>
    <w:p w:rsidR="009F3443" w:rsidRPr="00A0401D" w:rsidRDefault="009F3443" w:rsidP="009F3443">
      <w:pPr>
        <w:widowControl w:val="0"/>
        <w:suppressAutoHyphens/>
        <w:spacing w:after="0" w:line="240" w:lineRule="auto"/>
        <w:contextualSpacing/>
        <w:mirrorIndents/>
        <w:jc w:val="center"/>
        <w:rPr>
          <w:rFonts w:ascii="Times New Roman" w:eastAsia="Times New Roman" w:hAnsi="Times New Roman" w:cs="Times New Roman"/>
          <w:bCs/>
          <w:kern w:val="2"/>
          <w:sz w:val="36"/>
          <w:szCs w:val="36"/>
          <w:lang w:eastAsia="hi-IN" w:bidi="hi-IN"/>
        </w:rPr>
      </w:pPr>
      <w:r w:rsidRPr="00A0401D">
        <w:rPr>
          <w:rFonts w:ascii="Times New Roman" w:eastAsia="Times New Roman" w:hAnsi="Times New Roman" w:cs="Times New Roman"/>
          <w:bCs/>
          <w:kern w:val="2"/>
          <w:sz w:val="36"/>
          <w:szCs w:val="36"/>
          <w:lang w:eastAsia="hi-IN" w:bidi="hi-IN"/>
        </w:rPr>
        <w:t>ВИЩА КВАЛІФІКАЦІЙНА КОМІСІЯ СУДДІВ УКРАЇНИ</w:t>
      </w:r>
    </w:p>
    <w:p w:rsidR="009F3443" w:rsidRPr="00A0401D" w:rsidRDefault="009F3443" w:rsidP="009F3443">
      <w:pPr>
        <w:spacing w:after="0" w:line="240" w:lineRule="auto"/>
        <w:contextualSpacing/>
        <w:mirrorIndents/>
        <w:jc w:val="center"/>
        <w:rPr>
          <w:rFonts w:ascii="Times New Roman" w:eastAsia="Times New Roman" w:hAnsi="Times New Roman" w:cs="Times New Roman"/>
          <w:bCs/>
          <w:sz w:val="24"/>
          <w:szCs w:val="24"/>
          <w:lang w:eastAsia="ru-RU"/>
        </w:rPr>
      </w:pPr>
    </w:p>
    <w:p w:rsidR="009F3443" w:rsidRPr="00A0401D" w:rsidRDefault="009F3443" w:rsidP="009F3443">
      <w:pPr>
        <w:spacing w:after="0" w:line="240" w:lineRule="auto"/>
        <w:contextualSpacing/>
        <w:mirrorIndents/>
        <w:jc w:val="center"/>
        <w:rPr>
          <w:rFonts w:ascii="Times New Roman" w:eastAsia="Times New Roman" w:hAnsi="Times New Roman" w:cs="Times New Roman"/>
          <w:color w:val="FF0000"/>
          <w:sz w:val="24"/>
          <w:szCs w:val="24"/>
          <w:lang w:eastAsia="ru-RU"/>
        </w:rPr>
      </w:pPr>
    </w:p>
    <w:p w:rsidR="009F3443" w:rsidRPr="00A0401D" w:rsidRDefault="009F3443" w:rsidP="009F3443">
      <w:pPr>
        <w:spacing w:after="0" w:line="240" w:lineRule="auto"/>
        <w:contextualSpacing/>
        <w:mirrorIndents/>
        <w:rPr>
          <w:rFonts w:ascii="Times New Roman" w:eastAsia="Times New Roman" w:hAnsi="Times New Roman" w:cs="Times New Roman"/>
          <w:sz w:val="24"/>
          <w:szCs w:val="24"/>
          <w:lang w:eastAsia="ru-RU"/>
        </w:rPr>
      </w:pPr>
      <w:r w:rsidRPr="00A0401D">
        <w:rPr>
          <w:rFonts w:ascii="Times New Roman" w:eastAsia="Times New Roman" w:hAnsi="Times New Roman" w:cs="Times New Roman"/>
          <w:sz w:val="24"/>
          <w:szCs w:val="24"/>
          <w:lang w:eastAsia="ru-RU"/>
        </w:rPr>
        <w:t>30 вересня 2026 року</w:t>
      </w:r>
      <w:r w:rsidRPr="00A0401D">
        <w:rPr>
          <w:rFonts w:ascii="Times New Roman" w:eastAsia="Times New Roman" w:hAnsi="Times New Roman" w:cs="Times New Roman"/>
          <w:color w:val="FF0000"/>
          <w:sz w:val="24"/>
          <w:szCs w:val="24"/>
          <w:lang w:eastAsia="ru-RU"/>
        </w:rPr>
        <w:t xml:space="preserve">                                                                                     </w:t>
      </w:r>
      <w:r w:rsidRPr="00A0401D">
        <w:rPr>
          <w:rFonts w:ascii="Times New Roman" w:eastAsia="Times New Roman" w:hAnsi="Times New Roman" w:cs="Times New Roman"/>
          <w:sz w:val="24"/>
          <w:szCs w:val="24"/>
          <w:lang w:eastAsia="ru-RU"/>
        </w:rPr>
        <w:tab/>
        <w:t xml:space="preserve">                 м. Київ </w:t>
      </w:r>
    </w:p>
    <w:p w:rsidR="009F3443" w:rsidRPr="00A0401D" w:rsidRDefault="009F3443" w:rsidP="009F3443">
      <w:pPr>
        <w:spacing w:after="0" w:line="240" w:lineRule="auto"/>
        <w:contextualSpacing/>
        <w:mirrorIndents/>
        <w:rPr>
          <w:rFonts w:ascii="Times New Roman" w:eastAsia="Times New Roman" w:hAnsi="Times New Roman" w:cs="Times New Roman"/>
          <w:sz w:val="24"/>
          <w:szCs w:val="24"/>
          <w:lang w:eastAsia="ru-RU"/>
        </w:rPr>
      </w:pPr>
    </w:p>
    <w:p w:rsidR="009F3443" w:rsidRPr="00A0401D" w:rsidRDefault="009F3443" w:rsidP="009F3443">
      <w:pPr>
        <w:spacing w:after="0" w:line="240" w:lineRule="auto"/>
        <w:contextualSpacing/>
        <w:mirrorIndents/>
        <w:jc w:val="center"/>
        <w:rPr>
          <w:rFonts w:ascii="Times New Roman" w:eastAsia="Times New Roman" w:hAnsi="Times New Roman" w:cs="Times New Roman"/>
          <w:bCs/>
          <w:sz w:val="24"/>
          <w:szCs w:val="24"/>
          <w:lang w:eastAsia="ru-RU"/>
        </w:rPr>
      </w:pPr>
      <w:r w:rsidRPr="00A0401D">
        <w:rPr>
          <w:rFonts w:ascii="Times New Roman" w:eastAsia="Times New Roman" w:hAnsi="Times New Roman" w:cs="Times New Roman"/>
          <w:bCs/>
          <w:sz w:val="24"/>
          <w:szCs w:val="24"/>
          <w:lang w:eastAsia="ru-RU"/>
        </w:rPr>
        <w:t xml:space="preserve">Р І Ш Е Н </w:t>
      </w:r>
      <w:proofErr w:type="spellStart"/>
      <w:r w:rsidRPr="00A0401D">
        <w:rPr>
          <w:rFonts w:ascii="Times New Roman" w:eastAsia="Times New Roman" w:hAnsi="Times New Roman" w:cs="Times New Roman"/>
          <w:bCs/>
          <w:sz w:val="24"/>
          <w:szCs w:val="24"/>
          <w:lang w:eastAsia="ru-RU"/>
        </w:rPr>
        <w:t>Н</w:t>
      </w:r>
      <w:proofErr w:type="spellEnd"/>
      <w:r w:rsidRPr="00A0401D">
        <w:rPr>
          <w:rFonts w:ascii="Times New Roman" w:eastAsia="Times New Roman" w:hAnsi="Times New Roman" w:cs="Times New Roman"/>
          <w:bCs/>
          <w:sz w:val="24"/>
          <w:szCs w:val="24"/>
          <w:lang w:eastAsia="ru-RU"/>
        </w:rPr>
        <w:t xml:space="preserve"> Я № </w:t>
      </w:r>
      <w:r w:rsidR="00286B07" w:rsidRPr="00286B07">
        <w:rPr>
          <w:rFonts w:ascii="Times New Roman" w:eastAsia="Times New Roman" w:hAnsi="Times New Roman" w:cs="Times New Roman"/>
          <w:bCs/>
          <w:sz w:val="24"/>
          <w:szCs w:val="24"/>
          <w:u w:val="single"/>
          <w:lang w:eastAsia="ru-RU"/>
        </w:rPr>
        <w:t>50/ко-26</w:t>
      </w:r>
    </w:p>
    <w:p w:rsidR="009F3443" w:rsidRPr="00A0401D" w:rsidRDefault="009F3443" w:rsidP="009F3443">
      <w:pPr>
        <w:shd w:val="clear" w:color="auto" w:fill="FFFFFF"/>
        <w:spacing w:after="0" w:line="240" w:lineRule="auto"/>
        <w:contextualSpacing/>
        <w:mirrorIndents/>
        <w:rPr>
          <w:rFonts w:ascii="Times New Roman" w:eastAsia="Times New Roman" w:hAnsi="Times New Roman" w:cs="Times New Roman"/>
          <w:bCs/>
          <w:sz w:val="24"/>
          <w:szCs w:val="24"/>
          <w:lang w:eastAsia="uk-UA"/>
        </w:rPr>
      </w:pPr>
    </w:p>
    <w:p w:rsidR="009F3443" w:rsidRPr="00A0401D" w:rsidRDefault="009F3443" w:rsidP="009F3443">
      <w:pPr>
        <w:shd w:val="clear" w:color="auto" w:fill="FFFFFF" w:themeFill="background1"/>
        <w:tabs>
          <w:tab w:val="right" w:pos="9354"/>
        </w:tabs>
        <w:suppressAutoHyphens/>
        <w:spacing w:after="0" w:line="240" w:lineRule="auto"/>
        <w:contextualSpacing/>
        <w:jc w:val="both"/>
        <w:rPr>
          <w:rFonts w:ascii="Times New Roman" w:eastAsia="Times New Roman" w:hAnsi="Times New Roman" w:cs="Times New Roman"/>
          <w:bCs/>
          <w:sz w:val="24"/>
          <w:szCs w:val="24"/>
          <w:lang w:eastAsia="ru-RU"/>
        </w:rPr>
      </w:pPr>
      <w:r w:rsidRPr="00A0401D">
        <w:rPr>
          <w:rFonts w:ascii="Times New Roman" w:eastAsia="Times New Roman" w:hAnsi="Times New Roman" w:cs="Times New Roman"/>
          <w:bCs/>
          <w:sz w:val="24"/>
          <w:szCs w:val="24"/>
          <w:lang w:eastAsia="ru-RU"/>
        </w:rPr>
        <w:t>Вища кваліфікаційна комісія суддів України у пленарному складі:</w:t>
      </w:r>
    </w:p>
    <w:p w:rsidR="009F3443" w:rsidRPr="00A0401D" w:rsidRDefault="009F3443" w:rsidP="009F3443">
      <w:pPr>
        <w:shd w:val="clear" w:color="auto" w:fill="FFFFFF" w:themeFill="background1"/>
        <w:tabs>
          <w:tab w:val="right" w:pos="9354"/>
        </w:tabs>
        <w:suppressAutoHyphens/>
        <w:spacing w:after="0" w:line="240" w:lineRule="auto"/>
        <w:contextualSpacing/>
        <w:jc w:val="both"/>
        <w:rPr>
          <w:rFonts w:ascii="Times New Roman" w:eastAsia="Times New Roman" w:hAnsi="Times New Roman" w:cs="Times New Roman"/>
          <w:bCs/>
          <w:sz w:val="24"/>
          <w:szCs w:val="24"/>
          <w:lang w:eastAsia="ru-RU"/>
        </w:rPr>
      </w:pPr>
    </w:p>
    <w:p w:rsidR="009F3443" w:rsidRPr="00A0401D" w:rsidRDefault="009F3443" w:rsidP="009F3443">
      <w:pPr>
        <w:shd w:val="clear" w:color="auto" w:fill="FFFFFF" w:themeFill="background1"/>
        <w:suppressAutoHyphens/>
        <w:spacing w:after="0" w:line="240" w:lineRule="auto"/>
        <w:ind w:right="-1"/>
        <w:contextualSpacing/>
        <w:jc w:val="both"/>
        <w:rPr>
          <w:rFonts w:ascii="Times New Roman" w:eastAsia="Times New Roman" w:hAnsi="Times New Roman" w:cs="Times New Roman"/>
          <w:sz w:val="24"/>
          <w:szCs w:val="24"/>
          <w:lang w:eastAsia="ar-SA"/>
        </w:rPr>
      </w:pPr>
      <w:r w:rsidRPr="00A0401D">
        <w:rPr>
          <w:rFonts w:ascii="Times New Roman" w:eastAsia="Times New Roman" w:hAnsi="Times New Roman" w:cs="Times New Roman"/>
          <w:sz w:val="24"/>
          <w:szCs w:val="24"/>
          <w:lang w:eastAsia="ar-SA"/>
        </w:rPr>
        <w:t>голо</w:t>
      </w:r>
      <w:r w:rsidR="000D4CDA" w:rsidRPr="00A0401D">
        <w:rPr>
          <w:rFonts w:ascii="Times New Roman" w:eastAsia="Times New Roman" w:hAnsi="Times New Roman" w:cs="Times New Roman"/>
          <w:sz w:val="24"/>
          <w:szCs w:val="24"/>
          <w:lang w:eastAsia="ar-SA"/>
        </w:rPr>
        <w:t>вуючого – Галини ШЕВЧУК</w:t>
      </w:r>
      <w:r w:rsidRPr="00A0401D">
        <w:rPr>
          <w:rFonts w:ascii="Times New Roman" w:eastAsia="Times New Roman" w:hAnsi="Times New Roman" w:cs="Times New Roman"/>
          <w:sz w:val="24"/>
          <w:szCs w:val="24"/>
          <w:lang w:eastAsia="ar-SA"/>
        </w:rPr>
        <w:t>,</w:t>
      </w:r>
    </w:p>
    <w:p w:rsidR="009F3443" w:rsidRPr="00A0401D" w:rsidRDefault="009F3443" w:rsidP="009F3443">
      <w:pPr>
        <w:shd w:val="clear" w:color="auto" w:fill="FFFFFF" w:themeFill="background1"/>
        <w:suppressAutoHyphens/>
        <w:spacing w:after="0" w:line="240" w:lineRule="auto"/>
        <w:ind w:right="-1"/>
        <w:contextualSpacing/>
        <w:jc w:val="both"/>
        <w:rPr>
          <w:rFonts w:ascii="Times New Roman" w:eastAsia="Times New Roman" w:hAnsi="Times New Roman" w:cs="Times New Roman"/>
          <w:sz w:val="24"/>
          <w:szCs w:val="24"/>
          <w:lang w:eastAsia="ar-SA"/>
        </w:rPr>
      </w:pPr>
    </w:p>
    <w:p w:rsidR="009F3443" w:rsidRPr="00A0401D" w:rsidRDefault="009F3443" w:rsidP="009F3443">
      <w:pPr>
        <w:shd w:val="clear" w:color="auto" w:fill="FFFFFF" w:themeFill="background1"/>
        <w:tabs>
          <w:tab w:val="right" w:pos="9354"/>
        </w:tabs>
        <w:suppressAutoHyphens/>
        <w:spacing w:after="0" w:line="240" w:lineRule="auto"/>
        <w:contextualSpacing/>
        <w:jc w:val="both"/>
        <w:rPr>
          <w:rFonts w:ascii="Times New Roman" w:eastAsia="Times New Roman" w:hAnsi="Times New Roman" w:cs="Times New Roman"/>
          <w:bCs/>
          <w:sz w:val="24"/>
          <w:szCs w:val="24"/>
          <w:lang w:eastAsia="ru-RU"/>
        </w:rPr>
      </w:pPr>
      <w:r w:rsidRPr="00A0401D">
        <w:rPr>
          <w:rFonts w:ascii="Times New Roman" w:eastAsia="Times New Roman" w:hAnsi="Times New Roman" w:cs="Times New Roman"/>
          <w:bCs/>
          <w:sz w:val="24"/>
          <w:szCs w:val="24"/>
          <w:lang w:eastAsia="ru-RU"/>
        </w:rPr>
        <w:t>членів Комісії: Миха</w:t>
      </w:r>
      <w:r w:rsidR="00FA312D" w:rsidRPr="00A0401D">
        <w:rPr>
          <w:rFonts w:ascii="Times New Roman" w:eastAsia="Times New Roman" w:hAnsi="Times New Roman" w:cs="Times New Roman"/>
          <w:bCs/>
          <w:sz w:val="24"/>
          <w:szCs w:val="24"/>
          <w:lang w:eastAsia="ru-RU"/>
        </w:rPr>
        <w:t>йла БОГОНОСА, Людмили ВОЛКОВОЇ</w:t>
      </w:r>
      <w:r w:rsidRPr="00A0401D">
        <w:rPr>
          <w:rFonts w:ascii="Times New Roman" w:eastAsia="Times New Roman" w:hAnsi="Times New Roman" w:cs="Times New Roman"/>
          <w:bCs/>
          <w:sz w:val="24"/>
          <w:szCs w:val="24"/>
          <w:lang w:eastAsia="ru-RU"/>
        </w:rPr>
        <w:t xml:space="preserve">, Ярослава ДУХА, Романа КИДИСЮКА, Надії КОБЕЦЬКОЇ, Олега КОЛІУША, </w:t>
      </w:r>
      <w:r w:rsidRPr="00A0401D">
        <w:rPr>
          <w:rFonts w:ascii="Times New Roman" w:eastAsia="Times New Roman" w:hAnsi="Times New Roman" w:cs="Times New Roman"/>
          <w:color w:val="000000"/>
          <w:sz w:val="24"/>
          <w:szCs w:val="24"/>
          <w:shd w:val="clear" w:color="auto" w:fill="FFFFFF"/>
          <w:lang w:eastAsia="ar-SA"/>
        </w:rPr>
        <w:t>Ігоря</w:t>
      </w:r>
      <w:r w:rsidRPr="00A0401D">
        <w:rPr>
          <w:rFonts w:ascii="Times New Roman" w:eastAsia="Times New Roman" w:hAnsi="Times New Roman" w:cs="Times New Roman"/>
          <w:color w:val="000000"/>
          <w:sz w:val="24"/>
          <w:szCs w:val="24"/>
          <w:shd w:val="clear" w:color="auto" w:fill="FFFFFF"/>
          <w:lang w:val="ru-RU" w:eastAsia="ar-SA"/>
        </w:rPr>
        <w:t> </w:t>
      </w:r>
      <w:r w:rsidRPr="00A0401D">
        <w:rPr>
          <w:rFonts w:ascii="Times New Roman" w:eastAsia="Times New Roman" w:hAnsi="Times New Roman" w:cs="Times New Roman"/>
          <w:color w:val="000000"/>
          <w:sz w:val="24"/>
          <w:szCs w:val="24"/>
          <w:shd w:val="clear" w:color="auto" w:fill="FFFFFF"/>
          <w:lang w:eastAsia="ar-SA"/>
        </w:rPr>
        <w:t>КУШНІРА</w:t>
      </w:r>
      <w:r w:rsidRPr="00A0401D">
        <w:rPr>
          <w:rFonts w:ascii="Times New Roman" w:eastAsia="Times New Roman" w:hAnsi="Times New Roman" w:cs="Times New Roman"/>
          <w:bCs/>
          <w:sz w:val="24"/>
          <w:szCs w:val="24"/>
          <w:lang w:eastAsia="ru-RU"/>
        </w:rPr>
        <w:t xml:space="preserve">, </w:t>
      </w:r>
      <w:r w:rsidR="000D4CDA" w:rsidRPr="00A0401D">
        <w:rPr>
          <w:rFonts w:ascii="Times New Roman" w:eastAsia="Times New Roman" w:hAnsi="Times New Roman" w:cs="Times New Roman"/>
          <w:bCs/>
          <w:sz w:val="24"/>
          <w:szCs w:val="24"/>
          <w:lang w:eastAsia="ru-RU"/>
        </w:rPr>
        <w:t xml:space="preserve">Володимира ЛУГАНСЬКОГО, </w:t>
      </w:r>
      <w:r w:rsidRPr="00A0401D">
        <w:rPr>
          <w:rFonts w:ascii="Times New Roman" w:eastAsia="Times New Roman" w:hAnsi="Times New Roman" w:cs="Times New Roman"/>
          <w:bCs/>
          <w:sz w:val="24"/>
          <w:szCs w:val="24"/>
          <w:lang w:eastAsia="ru-RU"/>
        </w:rPr>
        <w:t xml:space="preserve">Руслана МЕЛЬНИКА, Олексія ОМЕЛЬЯНА (доповідач), </w:t>
      </w:r>
      <w:r w:rsidR="00FA312D" w:rsidRPr="00A0401D">
        <w:rPr>
          <w:rFonts w:ascii="Times New Roman" w:eastAsia="Times New Roman" w:hAnsi="Times New Roman" w:cs="Times New Roman"/>
          <w:bCs/>
          <w:sz w:val="24"/>
          <w:szCs w:val="24"/>
          <w:lang w:eastAsia="ru-RU"/>
        </w:rPr>
        <w:t xml:space="preserve">Руслана СИДОРОВИЧА, </w:t>
      </w:r>
    </w:p>
    <w:p w:rsidR="009F3443" w:rsidRPr="00A0401D" w:rsidRDefault="009F3443" w:rsidP="009F3443">
      <w:pPr>
        <w:shd w:val="clear" w:color="auto" w:fill="FFFFFF"/>
        <w:spacing w:after="0" w:line="240" w:lineRule="auto"/>
        <w:contextualSpacing/>
        <w:jc w:val="both"/>
        <w:rPr>
          <w:rFonts w:ascii="Times New Roman" w:eastAsia="Times New Roman" w:hAnsi="Times New Roman" w:cs="Times New Roman"/>
          <w:color w:val="000000"/>
          <w:sz w:val="24"/>
          <w:szCs w:val="24"/>
          <w:lang w:eastAsia="uk-UA"/>
        </w:rPr>
      </w:pPr>
    </w:p>
    <w:p w:rsidR="009F3443" w:rsidRPr="00A0401D" w:rsidRDefault="009F3443" w:rsidP="007808BB">
      <w:pPr>
        <w:shd w:val="clear" w:color="auto" w:fill="FFFFFF"/>
        <w:spacing w:after="0" w:line="240" w:lineRule="auto"/>
        <w:contextualSpacing/>
        <w:jc w:val="both"/>
        <w:rPr>
          <w:rFonts w:ascii="Times New Roman" w:hAnsi="Times New Roman" w:cs="Times New Roman"/>
          <w:color w:val="000000"/>
          <w:sz w:val="24"/>
          <w:szCs w:val="24"/>
          <w:shd w:val="clear" w:color="auto" w:fill="FFFFFF"/>
        </w:rPr>
      </w:pPr>
      <w:r w:rsidRPr="00A0401D">
        <w:rPr>
          <w:rFonts w:ascii="Times New Roman" w:hAnsi="Times New Roman" w:cs="Times New Roman"/>
          <w:color w:val="000000"/>
          <w:sz w:val="24"/>
          <w:szCs w:val="24"/>
          <w:shd w:val="clear" w:color="auto" w:fill="FFFFFF"/>
        </w:rPr>
        <w:t xml:space="preserve">розглянувши питання про </w:t>
      </w:r>
      <w:r w:rsidR="001678EF" w:rsidRPr="00A0401D">
        <w:rPr>
          <w:rFonts w:ascii="Times New Roman" w:hAnsi="Times New Roman" w:cs="Times New Roman"/>
          <w:color w:val="000000"/>
          <w:sz w:val="24"/>
          <w:szCs w:val="24"/>
          <w:shd w:val="clear" w:color="auto" w:fill="FFFFFF"/>
        </w:rPr>
        <w:t xml:space="preserve">припинення проведення кваліфікаційного оцінювання судді </w:t>
      </w:r>
      <w:r w:rsidR="001678EF" w:rsidRPr="00A0401D">
        <w:rPr>
          <w:rFonts w:ascii="Times New Roman" w:hAnsi="Times New Roman" w:cs="Times New Roman"/>
          <w:sz w:val="24"/>
          <w:szCs w:val="24"/>
          <w:shd w:val="clear" w:color="auto" w:fill="FFFFFF"/>
        </w:rPr>
        <w:t>Святошинського районного суду міста Києва Петренко Наталії Олексіївни</w:t>
      </w:r>
      <w:r w:rsidRPr="00A0401D">
        <w:rPr>
          <w:rFonts w:ascii="Times New Roman" w:hAnsi="Times New Roman" w:cs="Times New Roman"/>
          <w:color w:val="000000"/>
          <w:sz w:val="24"/>
          <w:szCs w:val="24"/>
          <w:shd w:val="clear" w:color="auto" w:fill="FFFFFF"/>
        </w:rPr>
        <w:t>,</w:t>
      </w:r>
    </w:p>
    <w:p w:rsidR="009F3443" w:rsidRPr="00A0401D" w:rsidRDefault="009F3443" w:rsidP="007808BB">
      <w:pPr>
        <w:shd w:val="clear" w:color="auto" w:fill="FFFFFF"/>
        <w:spacing w:after="0" w:line="240" w:lineRule="auto"/>
        <w:ind w:firstLine="709"/>
        <w:contextualSpacing/>
        <w:jc w:val="center"/>
        <w:rPr>
          <w:rFonts w:ascii="Times New Roman" w:eastAsia="Times New Roman" w:hAnsi="Times New Roman" w:cs="Times New Roman"/>
          <w:bCs/>
          <w:sz w:val="24"/>
          <w:szCs w:val="24"/>
          <w:lang w:eastAsia="uk-UA"/>
        </w:rPr>
      </w:pPr>
    </w:p>
    <w:p w:rsidR="009F3443" w:rsidRPr="00A0401D" w:rsidRDefault="009F3443" w:rsidP="007808BB">
      <w:pPr>
        <w:shd w:val="clear" w:color="auto" w:fill="FFFFFF"/>
        <w:spacing w:after="0" w:line="240" w:lineRule="auto"/>
        <w:ind w:firstLine="709"/>
        <w:contextualSpacing/>
        <w:jc w:val="center"/>
        <w:rPr>
          <w:rFonts w:ascii="Times New Roman" w:eastAsia="Times New Roman" w:hAnsi="Times New Roman" w:cs="Times New Roman"/>
          <w:bCs/>
          <w:sz w:val="24"/>
          <w:szCs w:val="24"/>
          <w:lang w:eastAsia="uk-UA"/>
        </w:rPr>
      </w:pPr>
      <w:r w:rsidRPr="00A0401D">
        <w:rPr>
          <w:rFonts w:ascii="Times New Roman" w:eastAsia="Times New Roman" w:hAnsi="Times New Roman" w:cs="Times New Roman"/>
          <w:bCs/>
          <w:sz w:val="24"/>
          <w:szCs w:val="24"/>
          <w:lang w:eastAsia="uk-UA"/>
        </w:rPr>
        <w:t>встановила:</w:t>
      </w:r>
    </w:p>
    <w:p w:rsidR="007808BB" w:rsidRPr="00A0401D" w:rsidRDefault="007808BB" w:rsidP="007808BB">
      <w:pPr>
        <w:pStyle w:val="rtejustify"/>
        <w:shd w:val="clear" w:color="auto" w:fill="FFFFFF"/>
        <w:spacing w:before="0" w:beforeAutospacing="0" w:after="0" w:afterAutospacing="0"/>
        <w:contextualSpacing/>
        <w:jc w:val="both"/>
        <w:rPr>
          <w:color w:val="000000"/>
        </w:rPr>
      </w:pPr>
    </w:p>
    <w:p w:rsidR="00022B27" w:rsidRPr="00A0401D" w:rsidRDefault="007808BB" w:rsidP="00022B27">
      <w:pPr>
        <w:pStyle w:val="rtejustify"/>
        <w:shd w:val="clear" w:color="auto" w:fill="FFFFFF"/>
        <w:spacing w:before="0" w:beforeAutospacing="0" w:after="0" w:afterAutospacing="0"/>
        <w:contextualSpacing/>
        <w:jc w:val="both"/>
      </w:pPr>
      <w:r w:rsidRPr="00A0401D">
        <w:rPr>
          <w:color w:val="000000"/>
        </w:rPr>
        <w:tab/>
      </w:r>
      <w:r w:rsidR="00022B27" w:rsidRPr="00A0401D">
        <w:t xml:space="preserve">Указом Президента України від 21 травня 2007 року № 435/2007 Петренко Наталію Олексіївну </w:t>
      </w:r>
      <w:r w:rsidR="00022B27" w:rsidRPr="00A0401D">
        <w:rPr>
          <w:shd w:val="clear" w:color="auto" w:fill="FFFFFF"/>
        </w:rPr>
        <w:t xml:space="preserve">призначено строком на п’ять років на посаду судді </w:t>
      </w:r>
      <w:r w:rsidR="00022B27" w:rsidRPr="00A0401D">
        <w:t xml:space="preserve">Святошинського районного суду міста Києва. </w:t>
      </w:r>
    </w:p>
    <w:p w:rsidR="00022B27" w:rsidRPr="00A0401D" w:rsidRDefault="00022B27" w:rsidP="007808BB">
      <w:pPr>
        <w:pStyle w:val="rtejustify"/>
        <w:shd w:val="clear" w:color="auto" w:fill="FFFFFF"/>
        <w:spacing w:before="0" w:beforeAutospacing="0" w:after="0" w:afterAutospacing="0"/>
        <w:contextualSpacing/>
        <w:jc w:val="both"/>
        <w:rPr>
          <w:shd w:val="clear" w:color="auto" w:fill="FFFFFF"/>
        </w:rPr>
      </w:pPr>
      <w:r w:rsidRPr="00A0401D">
        <w:tab/>
        <w:t xml:space="preserve">Постановою Верховної Ради України від 17 травня 2012 року № 4736-VI </w:t>
      </w:r>
      <w:r w:rsidRPr="00A0401D">
        <w:rPr>
          <w:shd w:val="clear" w:color="auto" w:fill="FFFFFF"/>
        </w:rPr>
        <w:t>обрана суддею цього суду безстроково.</w:t>
      </w:r>
    </w:p>
    <w:p w:rsidR="007808BB" w:rsidRPr="00A0401D" w:rsidRDefault="00022B27" w:rsidP="007808BB">
      <w:pPr>
        <w:pStyle w:val="rtejustify"/>
        <w:shd w:val="clear" w:color="auto" w:fill="FFFFFF"/>
        <w:spacing w:before="0" w:beforeAutospacing="0" w:after="0" w:afterAutospacing="0"/>
        <w:contextualSpacing/>
        <w:jc w:val="both"/>
        <w:rPr>
          <w:shd w:val="clear" w:color="auto" w:fill="FFFFFF"/>
        </w:rPr>
      </w:pPr>
      <w:r w:rsidRPr="00A0401D">
        <w:rPr>
          <w:shd w:val="clear" w:color="auto" w:fill="FFFFFF"/>
        </w:rPr>
        <w:tab/>
      </w:r>
      <w:r w:rsidR="007808BB" w:rsidRPr="00A0401D">
        <w:rPr>
          <w:color w:val="000000"/>
        </w:rPr>
        <w:t>Згідно з підпунктом 4 пункту 16</w:t>
      </w:r>
      <w:r w:rsidR="007808BB" w:rsidRPr="00A0401D">
        <w:rPr>
          <w:color w:val="000000"/>
          <w:vertAlign w:val="superscript"/>
        </w:rPr>
        <w:t>1</w:t>
      </w:r>
      <w:r w:rsidR="007808BB" w:rsidRPr="00A0401D">
        <w:rPr>
          <w:color w:val="000000"/>
        </w:rPr>
        <w:t> розділу XV «Перехідні положення» Конституції України відповідність займаній посаді судді, якого призначено на посаду строком на п’ять років або обрано суддею безстроково до набрання чинності Законом України «Про внесення змін до Конституції України (щодо правосуддя)», має бути оцінена в порядку, визначеному законом. Виявлення за результатами такого оцінювання невідповідності судді займаній посаді за критеріями компетентності, професійної етики або доброчесності чи відмова судді від такого оцінювання є підставою для звільнення судді з посади.</w:t>
      </w:r>
    </w:p>
    <w:p w:rsidR="007808BB" w:rsidRPr="00A0401D" w:rsidRDefault="007808BB" w:rsidP="007808BB">
      <w:pPr>
        <w:pStyle w:val="rtejustify"/>
        <w:shd w:val="clear" w:color="auto" w:fill="FFFFFF"/>
        <w:spacing w:before="0" w:beforeAutospacing="0" w:after="0" w:afterAutospacing="0"/>
        <w:contextualSpacing/>
        <w:jc w:val="both"/>
        <w:rPr>
          <w:color w:val="1D1D1B"/>
        </w:rPr>
      </w:pPr>
      <w:r w:rsidRPr="00A0401D">
        <w:rPr>
          <w:color w:val="1D1D1B"/>
        </w:rPr>
        <w:tab/>
      </w:r>
      <w:r w:rsidRPr="00A0401D">
        <w:rPr>
          <w:color w:val="000000"/>
        </w:rPr>
        <w:t>Пунктом 20 розділу XII «Прикінцеві та перехідні положення» Закону України «Про судоустрій і статус суддів» (далі – Закон) передбачено, що відповідність займаній посаді судді, якого призначено на посаду строком на п’ять років або обрано суддею безстроково до набрання чинності Законом України «Про внесення змін до Конституції України (щодо правосуддя)», оцінюється колегіями Вищої кваліфікаційної комісії суддів України в порядку, визначеному цим Законом, за правилами, які діяли до дня набрання чинності Законом України «Про внесення змін до Закону України «Про судоустрій і статус суддів» та деяких законодавчих актів України щодо удосконалення процедур суддівської кар’єри», та з урахуванням особливостей, передбачених цим розділом.</w:t>
      </w:r>
    </w:p>
    <w:p w:rsidR="00657106" w:rsidRPr="00A0401D" w:rsidRDefault="007808BB" w:rsidP="007808BB">
      <w:pPr>
        <w:pStyle w:val="rtejustify"/>
        <w:shd w:val="clear" w:color="auto" w:fill="FFFFFF"/>
        <w:spacing w:before="0" w:beforeAutospacing="0" w:after="0" w:afterAutospacing="0"/>
        <w:contextualSpacing/>
        <w:jc w:val="both"/>
        <w:rPr>
          <w:color w:val="1D1D1B"/>
        </w:rPr>
      </w:pPr>
      <w:r w:rsidRPr="00A0401D">
        <w:rPr>
          <w:color w:val="1D1D1B"/>
        </w:rPr>
        <w:tab/>
      </w:r>
      <w:r w:rsidRPr="00A0401D">
        <w:rPr>
          <w:color w:val="000000"/>
        </w:rPr>
        <w:t xml:space="preserve">Відповідно до пункту 21 розділу XII «Прикінцеві та перехідні положення» Закону Комісія завершує процедури кваліфікаційного оцінювання, розпочаті до набрання чинності Законом, за правилами, які діяли на день початку такого кваліфікаційного оцінювання, та з </w:t>
      </w:r>
      <w:r w:rsidRPr="00A0401D">
        <w:rPr>
          <w:color w:val="000000"/>
        </w:rPr>
        <w:lastRenderedPageBreak/>
        <w:t>урахуванням особливостей, передбачених цим пунктом. Судді, які за результатами цих процедур підтвердили свою можливість здійснювати правосуддя у відповідному суді, не проходять процедуру оцінювання для підтвердження відповідності займаній посаді відповідно до пункту 20 цього розділу.</w:t>
      </w:r>
    </w:p>
    <w:p w:rsidR="00657106" w:rsidRPr="00A0401D" w:rsidRDefault="00657106" w:rsidP="007808BB">
      <w:pPr>
        <w:pStyle w:val="rtejustify"/>
        <w:shd w:val="clear" w:color="auto" w:fill="FFFFFF"/>
        <w:spacing w:before="0" w:beforeAutospacing="0" w:after="0" w:afterAutospacing="0"/>
        <w:contextualSpacing/>
        <w:jc w:val="both"/>
        <w:rPr>
          <w:color w:val="1D1D1B"/>
        </w:rPr>
      </w:pPr>
      <w:r w:rsidRPr="00A0401D">
        <w:rPr>
          <w:color w:val="1D1D1B"/>
        </w:rPr>
        <w:tab/>
      </w:r>
      <w:r w:rsidR="007808BB" w:rsidRPr="00A0401D">
        <w:rPr>
          <w:color w:val="000000"/>
        </w:rPr>
        <w:t>Відповідно до пункту 4 частини першої статті 109 Закону до суддів може застосовуватись дисциплінарне стягнення у виді тимчасового відсторонення від здійснення правосуддя із направленням судді до Національної школи суддів України для проходження курсу підвищення кваліфікації та подальшим кваліфікаційним оцінюванням для підтвердження здатності судді здійснювати правосуддя у відповідному суді.</w:t>
      </w:r>
    </w:p>
    <w:p w:rsidR="00657106" w:rsidRPr="00A0401D" w:rsidRDefault="00657106" w:rsidP="00022B27">
      <w:pPr>
        <w:pStyle w:val="rtejustify"/>
        <w:shd w:val="clear" w:color="auto" w:fill="FFFFFF"/>
        <w:spacing w:before="0" w:beforeAutospacing="0" w:after="0" w:afterAutospacing="0"/>
        <w:contextualSpacing/>
        <w:jc w:val="both"/>
        <w:rPr>
          <w:color w:val="000000"/>
        </w:rPr>
      </w:pPr>
      <w:r w:rsidRPr="00A0401D">
        <w:rPr>
          <w:color w:val="1D1D1B"/>
        </w:rPr>
        <w:tab/>
      </w:r>
      <w:r w:rsidR="007808BB" w:rsidRPr="00A0401D">
        <w:rPr>
          <w:color w:val="000000"/>
        </w:rPr>
        <w:t>Згідно з частиною першою статті 83 Закону кваліфікаційне оцінювання проводиться Комісією з метою визначення здатності судді здійснювати правосуддя у відповідному суді за визначеними законом критеріями.</w:t>
      </w:r>
    </w:p>
    <w:p w:rsidR="00657106" w:rsidRPr="00A0401D" w:rsidRDefault="00657106" w:rsidP="00657106">
      <w:pPr>
        <w:pStyle w:val="rtejustify"/>
        <w:shd w:val="clear" w:color="auto" w:fill="FFFFFF"/>
        <w:spacing w:before="0" w:beforeAutospacing="0" w:after="0" w:afterAutospacing="0"/>
        <w:contextualSpacing/>
        <w:jc w:val="both"/>
      </w:pPr>
      <w:r w:rsidRPr="00A0401D">
        <w:rPr>
          <w:shd w:val="clear" w:color="auto" w:fill="FFFFFF"/>
        </w:rPr>
        <w:tab/>
      </w:r>
      <w:r w:rsidR="009F3443" w:rsidRPr="00A0401D">
        <w:t xml:space="preserve">Рішенням Вищої кваліфікаційної комісії суддів України від 01 лютого 2018 року №  8/зп-18 призначено кваліфікаційне оцінювання суддів місцевих та апеляційних судів на відповідність займаній посаді, зокрема судді Святошинського районного суду міста Києва Петренко Н.О. Цим ж рішенням встановлено черговість етапів проведення кваліфікаційного оцінювання: перший етап – складення іспиту; другий етап – дослідження досьє та проведення співбесіди. </w:t>
      </w:r>
    </w:p>
    <w:p w:rsidR="00022B27" w:rsidRPr="00A0401D" w:rsidRDefault="00657106" w:rsidP="00022B27">
      <w:pPr>
        <w:pStyle w:val="rtejustify"/>
        <w:shd w:val="clear" w:color="auto" w:fill="FFFFFF"/>
        <w:spacing w:before="0" w:beforeAutospacing="0" w:after="0" w:afterAutospacing="0"/>
        <w:contextualSpacing/>
        <w:jc w:val="both"/>
        <w:rPr>
          <w:color w:val="1D1D1B"/>
          <w:shd w:val="clear" w:color="auto" w:fill="FFFFFF"/>
        </w:rPr>
      </w:pPr>
      <w:r w:rsidRPr="00A0401D">
        <w:tab/>
      </w:r>
      <w:r w:rsidR="009F3443" w:rsidRPr="00A0401D">
        <w:t xml:space="preserve">Рішенням Комісії від 21 березня 2018 року № 56/зп-18 припинено проведення кваліфікаційного оцінювання на відповідність займаній посаді на етапі «Іспит» (складення анонімного письмового тестування та виконання практичного завдання) судді Святошинського районного суду міста Києва Петренко Н.О., </w:t>
      </w:r>
      <w:r w:rsidR="009F3443" w:rsidRPr="00A0401D">
        <w:rPr>
          <w:color w:val="1D1D1B"/>
          <w:shd w:val="clear" w:color="auto" w:fill="FFFFFF"/>
        </w:rPr>
        <w:t>у зв’язку з накладенням дисциплінарного стягнення.</w:t>
      </w:r>
    </w:p>
    <w:p w:rsidR="00022B27" w:rsidRPr="00A0401D" w:rsidRDefault="00022B27" w:rsidP="00022B27">
      <w:pPr>
        <w:pStyle w:val="rtejustify"/>
        <w:shd w:val="clear" w:color="auto" w:fill="FFFFFF"/>
        <w:spacing w:before="0" w:beforeAutospacing="0" w:after="0" w:afterAutospacing="0"/>
        <w:contextualSpacing/>
        <w:jc w:val="both"/>
        <w:rPr>
          <w:color w:val="1D1D1B"/>
          <w:shd w:val="clear" w:color="auto" w:fill="FFFFFF"/>
        </w:rPr>
      </w:pPr>
      <w:r w:rsidRPr="00A0401D">
        <w:rPr>
          <w:color w:val="1D1D1B"/>
          <w:shd w:val="clear" w:color="auto" w:fill="FFFFFF"/>
        </w:rPr>
        <w:tab/>
      </w:r>
      <w:r w:rsidRPr="00A0401D">
        <w:rPr>
          <w:color w:val="000000"/>
        </w:rPr>
        <w:t xml:space="preserve">Рішенням Комісії від 26 червня 2018 року № 156/зп-18 призначено кваліфікаційне оцінювання </w:t>
      </w:r>
      <w:r w:rsidRPr="00A0401D">
        <w:t>судді Святошинського районного суду міста Києва Петренко Н.О.</w:t>
      </w:r>
      <w:r w:rsidRPr="00A0401D">
        <w:rPr>
          <w:color w:val="1D1D1B"/>
          <w:shd w:val="clear" w:color="auto" w:fill="FFFFFF"/>
        </w:rPr>
        <w:t xml:space="preserve"> у зв’язку з накладенням дисциплінарного стягнення.</w:t>
      </w:r>
    </w:p>
    <w:p w:rsidR="00022B27" w:rsidRPr="00A0401D" w:rsidRDefault="00022B27" w:rsidP="00022B27">
      <w:pPr>
        <w:pStyle w:val="rtejustify"/>
        <w:shd w:val="clear" w:color="auto" w:fill="FFFFFF"/>
        <w:spacing w:before="0" w:beforeAutospacing="0" w:after="0" w:afterAutospacing="0"/>
        <w:contextualSpacing/>
        <w:jc w:val="both"/>
        <w:rPr>
          <w:color w:val="1D1D1B"/>
          <w:shd w:val="clear" w:color="auto" w:fill="FFFFFF"/>
        </w:rPr>
      </w:pPr>
      <w:r w:rsidRPr="00A0401D">
        <w:rPr>
          <w:color w:val="1D1D1B"/>
          <w:shd w:val="clear" w:color="auto" w:fill="FFFFFF"/>
        </w:rPr>
        <w:tab/>
      </w:r>
      <w:r w:rsidRPr="00A0401D">
        <w:rPr>
          <w:color w:val="000000"/>
        </w:rPr>
        <w:t xml:space="preserve">Законом України «Про внесення змін до Закону України «Про судоустрій і статус суддів» та деяких законів України щодо діяльності органів суддівського врядування» від </w:t>
      </w:r>
      <w:r w:rsidR="00A0401D" w:rsidRPr="00A0401D">
        <w:t> </w:t>
      </w:r>
      <w:r w:rsidR="00A0401D" w:rsidRPr="00A0401D">
        <w:rPr>
          <w:color w:val="000000"/>
        </w:rPr>
        <w:t>16</w:t>
      </w:r>
      <w:r w:rsidR="00A0401D" w:rsidRPr="00A0401D">
        <w:t> </w:t>
      </w:r>
      <w:r w:rsidRPr="00A0401D">
        <w:rPr>
          <w:color w:val="000000"/>
        </w:rPr>
        <w:t>жовтня 2019 року № 193-ІХ повноваження членів Вищої кваліфікаційної комісії суддів України припинено, що унеможливило завершення кваліфікаційного оцінювання суддів, зокрема судді Петренко Н.О.</w:t>
      </w:r>
    </w:p>
    <w:p w:rsidR="0075532A" w:rsidRPr="00A0401D" w:rsidRDefault="00022B27" w:rsidP="0075532A">
      <w:pPr>
        <w:pStyle w:val="rtejustify"/>
        <w:shd w:val="clear" w:color="auto" w:fill="FFFFFF"/>
        <w:spacing w:before="0" w:beforeAutospacing="0" w:after="0" w:afterAutospacing="0"/>
        <w:contextualSpacing/>
        <w:jc w:val="both"/>
        <w:rPr>
          <w:color w:val="000000"/>
        </w:rPr>
      </w:pPr>
      <w:r w:rsidRPr="00A0401D">
        <w:rPr>
          <w:color w:val="1D1D1B"/>
          <w:shd w:val="clear" w:color="auto" w:fill="FFFFFF"/>
        </w:rPr>
        <w:tab/>
      </w:r>
      <w:r w:rsidRPr="00A0401D">
        <w:rPr>
          <w:color w:val="000000"/>
        </w:rPr>
        <w:t xml:space="preserve">Повноважний склад Вищої кваліфікаційної комісії суддів України сформовано 01 </w:t>
      </w:r>
      <w:r w:rsidR="004F0A7B" w:rsidRPr="00A0401D">
        <w:t> </w:t>
      </w:r>
      <w:r w:rsidRPr="00A0401D">
        <w:rPr>
          <w:color w:val="000000"/>
        </w:rPr>
        <w:t>червня 2023 року.</w:t>
      </w:r>
    </w:p>
    <w:p w:rsidR="004F0A7B" w:rsidRPr="00A0401D" w:rsidRDefault="004F0A7B" w:rsidP="004F0A7B">
      <w:pPr>
        <w:pStyle w:val="a5"/>
        <w:contextualSpacing/>
        <w:mirrorIndents/>
        <w:jc w:val="both"/>
        <w:rPr>
          <w:rFonts w:ascii="Times New Roman" w:hAnsi="Times New Roman" w:cs="Times New Roman"/>
          <w:sz w:val="24"/>
          <w:szCs w:val="24"/>
        </w:rPr>
      </w:pPr>
      <w:r w:rsidRPr="00A0401D">
        <w:rPr>
          <w:rFonts w:ascii="Times New Roman" w:hAnsi="Times New Roman" w:cs="Times New Roman"/>
          <w:color w:val="000000"/>
          <w:sz w:val="24"/>
          <w:szCs w:val="24"/>
        </w:rPr>
        <w:tab/>
      </w:r>
      <w:r w:rsidRPr="00A0401D">
        <w:rPr>
          <w:rFonts w:ascii="Times New Roman" w:hAnsi="Times New Roman" w:cs="Times New Roman"/>
          <w:sz w:val="24"/>
          <w:szCs w:val="24"/>
        </w:rPr>
        <w:t xml:space="preserve">Згідно з протоколом повторного розподілу між членами Комісії від  12  серпня  2024 року доповідачем у справі визначено члена Комісії </w:t>
      </w:r>
      <w:proofErr w:type="spellStart"/>
      <w:r w:rsidRPr="00A0401D">
        <w:rPr>
          <w:rFonts w:ascii="Times New Roman" w:hAnsi="Times New Roman" w:cs="Times New Roman"/>
          <w:sz w:val="24"/>
          <w:szCs w:val="24"/>
        </w:rPr>
        <w:t>Омельяна</w:t>
      </w:r>
      <w:proofErr w:type="spellEnd"/>
      <w:r w:rsidRPr="00A0401D">
        <w:rPr>
          <w:rFonts w:ascii="Times New Roman" w:hAnsi="Times New Roman" w:cs="Times New Roman"/>
          <w:sz w:val="24"/>
          <w:szCs w:val="24"/>
        </w:rPr>
        <w:t xml:space="preserve"> О.С.</w:t>
      </w:r>
    </w:p>
    <w:p w:rsidR="004F0A7B" w:rsidRPr="00A0401D" w:rsidRDefault="004F0A7B" w:rsidP="004F0A7B">
      <w:pPr>
        <w:pStyle w:val="a5"/>
        <w:contextualSpacing/>
        <w:mirrorIndents/>
        <w:jc w:val="both"/>
        <w:rPr>
          <w:rFonts w:ascii="Times New Roman" w:hAnsi="Times New Roman" w:cs="Times New Roman"/>
          <w:sz w:val="24"/>
          <w:szCs w:val="24"/>
        </w:rPr>
      </w:pPr>
      <w:r w:rsidRPr="00A0401D">
        <w:rPr>
          <w:rFonts w:ascii="Times New Roman" w:hAnsi="Times New Roman" w:cs="Times New Roman"/>
          <w:sz w:val="24"/>
          <w:szCs w:val="24"/>
        </w:rPr>
        <w:tab/>
      </w:r>
      <w:r w:rsidR="00A731BB" w:rsidRPr="00A0401D">
        <w:rPr>
          <w:rFonts w:ascii="Times New Roman" w:hAnsi="Times New Roman" w:cs="Times New Roman"/>
          <w:sz w:val="24"/>
          <w:szCs w:val="24"/>
        </w:rPr>
        <w:t>Рішенням Комісії від 12 серпня 2024 року № 250/зп-24 судді Святошинського районного суду міста Києва Петренко Н.О. відновлено кваліфікаційне оцінювання на відповідність займаній посаді.</w:t>
      </w:r>
    </w:p>
    <w:p w:rsidR="006F3B15" w:rsidRPr="00A0401D" w:rsidRDefault="004F0A7B" w:rsidP="006F3B15">
      <w:pPr>
        <w:pStyle w:val="a5"/>
        <w:contextualSpacing/>
        <w:mirrorIndents/>
        <w:jc w:val="both"/>
        <w:rPr>
          <w:rFonts w:ascii="Times New Roman" w:hAnsi="Times New Roman" w:cs="Times New Roman"/>
          <w:color w:val="1D1D1B"/>
          <w:sz w:val="24"/>
          <w:szCs w:val="24"/>
          <w:shd w:val="clear" w:color="auto" w:fill="FFFFFF"/>
        </w:rPr>
      </w:pPr>
      <w:r w:rsidRPr="00A0401D">
        <w:rPr>
          <w:rFonts w:ascii="Times New Roman" w:hAnsi="Times New Roman" w:cs="Times New Roman"/>
          <w:sz w:val="24"/>
          <w:szCs w:val="24"/>
        </w:rPr>
        <w:tab/>
      </w:r>
      <w:r w:rsidR="00E316F7" w:rsidRPr="00A0401D">
        <w:rPr>
          <w:rFonts w:ascii="Times New Roman" w:hAnsi="Times New Roman" w:cs="Times New Roman"/>
          <w:color w:val="000000"/>
          <w:sz w:val="24"/>
          <w:szCs w:val="24"/>
          <w:shd w:val="clear" w:color="auto" w:fill="FFFFFF"/>
        </w:rPr>
        <w:t>Рішенням</w:t>
      </w:r>
      <w:r w:rsidR="00626B38" w:rsidRPr="00A0401D">
        <w:rPr>
          <w:rFonts w:ascii="Times New Roman" w:hAnsi="Times New Roman" w:cs="Times New Roman"/>
          <w:color w:val="000000"/>
          <w:sz w:val="24"/>
          <w:szCs w:val="24"/>
          <w:shd w:val="clear" w:color="auto" w:fill="FFFFFF"/>
        </w:rPr>
        <w:t xml:space="preserve"> Комісії від 04 березня 2026 року № 19/зп-26</w:t>
      </w:r>
      <w:r w:rsidR="00626B38" w:rsidRPr="00A0401D">
        <w:rPr>
          <w:rFonts w:ascii="Times New Roman" w:eastAsia="Calibri" w:hAnsi="Times New Roman" w:cs="Times New Roman"/>
          <w:sz w:val="24"/>
          <w:szCs w:val="24"/>
          <w:shd w:val="clear" w:color="auto" w:fill="FFFFFF"/>
        </w:rPr>
        <w:t xml:space="preserve"> п</w:t>
      </w:r>
      <w:r w:rsidR="00626B38" w:rsidRPr="00A0401D">
        <w:rPr>
          <w:rFonts w:ascii="Times New Roman" w:hAnsi="Times New Roman" w:cs="Times New Roman"/>
          <w:color w:val="000000"/>
          <w:sz w:val="24"/>
          <w:szCs w:val="24"/>
          <w:shd w:val="clear" w:color="auto" w:fill="FFFFFF"/>
        </w:rPr>
        <w:t>родовжено кваліфікаційне оцінювання судді Святошинського районного суду міста Києва Петренко Н.О. у зв’язку з накладенням дисциплінарного стягнення з етапу «</w:t>
      </w:r>
      <w:r w:rsidR="00626B38" w:rsidRPr="00A0401D">
        <w:rPr>
          <w:rFonts w:ascii="Times New Roman" w:hAnsi="Times New Roman" w:cs="Times New Roman"/>
          <w:color w:val="1D1D1B"/>
          <w:sz w:val="24"/>
          <w:szCs w:val="24"/>
          <w:shd w:val="clear" w:color="auto" w:fill="FFFFFF"/>
        </w:rPr>
        <w:t>Дослідження досьє та проведення співбесіди».</w:t>
      </w:r>
    </w:p>
    <w:p w:rsidR="006F3B15" w:rsidRPr="00A0401D" w:rsidRDefault="006F3B15" w:rsidP="00C25A9C">
      <w:pPr>
        <w:pStyle w:val="a5"/>
        <w:contextualSpacing/>
        <w:jc w:val="both"/>
        <w:rPr>
          <w:rFonts w:ascii="Times New Roman" w:eastAsia="Times New Roman" w:hAnsi="Times New Roman" w:cs="Times New Roman"/>
          <w:color w:val="000000"/>
          <w:sz w:val="24"/>
          <w:szCs w:val="24"/>
          <w:lang w:eastAsia="uk-UA"/>
        </w:rPr>
      </w:pPr>
      <w:r w:rsidRPr="00A0401D">
        <w:rPr>
          <w:rFonts w:ascii="Times New Roman" w:hAnsi="Times New Roman" w:cs="Times New Roman"/>
          <w:color w:val="1D1D1B"/>
          <w:sz w:val="24"/>
          <w:szCs w:val="24"/>
          <w:shd w:val="clear" w:color="auto" w:fill="FFFFFF"/>
        </w:rPr>
        <w:tab/>
      </w:r>
      <w:r w:rsidR="004F0A7B" w:rsidRPr="00A0401D">
        <w:rPr>
          <w:rFonts w:ascii="Times New Roman" w:eastAsia="Times New Roman" w:hAnsi="Times New Roman" w:cs="Times New Roman"/>
          <w:color w:val="000000"/>
          <w:sz w:val="24"/>
          <w:szCs w:val="24"/>
          <w:lang w:eastAsia="uk-UA"/>
        </w:rPr>
        <w:t>Статтею 52 Закону встановлено, що суддею є громадянин України, який відповідно до Конституції України та Закону призначений суддею, займає штатну суддівську посаду в одному із судів України і здійснює правосуддя на професійній основі.</w:t>
      </w:r>
    </w:p>
    <w:p w:rsidR="00C25A9C" w:rsidRPr="00A0401D" w:rsidRDefault="006F3B15" w:rsidP="00C25A9C">
      <w:pPr>
        <w:pStyle w:val="a5"/>
        <w:contextualSpacing/>
        <w:jc w:val="both"/>
        <w:rPr>
          <w:rFonts w:ascii="Times New Roman" w:eastAsia="Times New Roman" w:hAnsi="Times New Roman" w:cs="Times New Roman"/>
          <w:color w:val="000000"/>
          <w:sz w:val="24"/>
          <w:szCs w:val="24"/>
          <w:lang w:eastAsia="uk-UA"/>
        </w:rPr>
      </w:pPr>
      <w:r w:rsidRPr="00A0401D">
        <w:rPr>
          <w:rFonts w:ascii="Times New Roman" w:eastAsia="Times New Roman" w:hAnsi="Times New Roman" w:cs="Times New Roman"/>
          <w:color w:val="000000"/>
          <w:sz w:val="24"/>
          <w:szCs w:val="24"/>
          <w:lang w:eastAsia="uk-UA"/>
        </w:rPr>
        <w:tab/>
      </w:r>
      <w:r w:rsidR="004F0A7B" w:rsidRPr="00A0401D">
        <w:rPr>
          <w:rFonts w:ascii="Times New Roman" w:eastAsia="Times New Roman" w:hAnsi="Times New Roman" w:cs="Times New Roman"/>
          <w:color w:val="000000"/>
          <w:sz w:val="24"/>
          <w:szCs w:val="24"/>
          <w:lang w:eastAsia="uk-UA"/>
        </w:rPr>
        <w:t>Рішення</w:t>
      </w:r>
      <w:r w:rsidRPr="00A0401D">
        <w:rPr>
          <w:rFonts w:ascii="Times New Roman" w:eastAsia="Times New Roman" w:hAnsi="Times New Roman" w:cs="Times New Roman"/>
          <w:color w:val="000000"/>
          <w:sz w:val="24"/>
          <w:szCs w:val="24"/>
          <w:lang w:eastAsia="uk-UA"/>
        </w:rPr>
        <w:t>м Вищої ради правосуддя від 16 червня 2026 року № 1185</w:t>
      </w:r>
      <w:r w:rsidR="004F0A7B" w:rsidRPr="00A0401D">
        <w:rPr>
          <w:rFonts w:ascii="Times New Roman" w:eastAsia="Times New Roman" w:hAnsi="Times New Roman" w:cs="Times New Roman"/>
          <w:color w:val="000000"/>
          <w:sz w:val="24"/>
          <w:szCs w:val="24"/>
          <w:lang w:eastAsia="uk-UA"/>
        </w:rPr>
        <w:t>/0/15-26</w:t>
      </w:r>
      <w:r w:rsidR="00C25A9C" w:rsidRPr="00A0401D">
        <w:rPr>
          <w:rFonts w:ascii="Times New Roman" w:eastAsia="Times New Roman" w:hAnsi="Times New Roman" w:cs="Times New Roman"/>
          <w:color w:val="000000"/>
          <w:sz w:val="24"/>
          <w:szCs w:val="24"/>
          <w:lang w:eastAsia="uk-UA"/>
        </w:rPr>
        <w:t xml:space="preserve"> з урахуванням </w:t>
      </w:r>
      <w:r w:rsidR="006A6F6D" w:rsidRPr="00A0401D">
        <w:rPr>
          <w:rFonts w:ascii="Times New Roman" w:hAnsi="Times New Roman" w:cs="Times New Roman"/>
          <w:color w:val="0D0D0D"/>
          <w:sz w:val="24"/>
          <w:szCs w:val="24"/>
          <w:shd w:val="clear" w:color="auto" w:fill="FCFCFC"/>
        </w:rPr>
        <w:t>виправлень, внесених рішенням Вищої ради правосуддя від 30 червня 2026 року № 1319/0/25-26,</w:t>
      </w:r>
      <w:r w:rsidR="006A6F6D" w:rsidRPr="00A0401D">
        <w:rPr>
          <w:rFonts w:ascii="Times New Roman" w:eastAsia="Times New Roman" w:hAnsi="Times New Roman" w:cs="Times New Roman"/>
          <w:color w:val="000000"/>
          <w:sz w:val="24"/>
          <w:szCs w:val="24"/>
          <w:lang w:eastAsia="uk-UA"/>
        </w:rPr>
        <w:t xml:space="preserve"> </w:t>
      </w:r>
      <w:r w:rsidR="00C25A9C" w:rsidRPr="00A0401D">
        <w:rPr>
          <w:rFonts w:ascii="Times New Roman" w:eastAsia="Times New Roman" w:hAnsi="Times New Roman" w:cs="Times New Roman"/>
          <w:color w:val="000000"/>
          <w:sz w:val="24"/>
          <w:szCs w:val="24"/>
          <w:lang w:eastAsia="uk-UA"/>
        </w:rPr>
        <w:t>Петренко Н.О.</w:t>
      </w:r>
      <w:r w:rsidR="004F0A7B" w:rsidRPr="00A0401D">
        <w:rPr>
          <w:rFonts w:ascii="Times New Roman" w:eastAsia="Times New Roman" w:hAnsi="Times New Roman" w:cs="Times New Roman"/>
          <w:color w:val="000000"/>
          <w:sz w:val="24"/>
          <w:szCs w:val="24"/>
          <w:lang w:eastAsia="uk-UA"/>
        </w:rPr>
        <w:t xml:space="preserve"> звільнено з посади судді </w:t>
      </w:r>
      <w:r w:rsidR="00C25A9C" w:rsidRPr="00A0401D">
        <w:rPr>
          <w:rFonts w:ascii="Times New Roman" w:hAnsi="Times New Roman" w:cs="Times New Roman"/>
          <w:sz w:val="24"/>
          <w:szCs w:val="24"/>
        </w:rPr>
        <w:t>Святошинського районного суду міста Києва</w:t>
      </w:r>
      <w:r w:rsidR="00C25A9C" w:rsidRPr="00A0401D">
        <w:rPr>
          <w:rFonts w:ascii="Times New Roman" w:eastAsia="Times New Roman" w:hAnsi="Times New Roman" w:cs="Times New Roman"/>
          <w:color w:val="000000"/>
          <w:sz w:val="24"/>
          <w:szCs w:val="24"/>
          <w:lang w:eastAsia="uk-UA"/>
        </w:rPr>
        <w:t xml:space="preserve"> </w:t>
      </w:r>
      <w:r w:rsidR="004F0A7B" w:rsidRPr="00A0401D">
        <w:rPr>
          <w:rFonts w:ascii="Times New Roman" w:eastAsia="Times New Roman" w:hAnsi="Times New Roman" w:cs="Times New Roman"/>
          <w:color w:val="000000"/>
          <w:sz w:val="24"/>
          <w:szCs w:val="24"/>
          <w:lang w:eastAsia="uk-UA"/>
        </w:rPr>
        <w:t>у зв’язку з поданням заяви про відставку.</w:t>
      </w:r>
    </w:p>
    <w:p w:rsidR="00C25A9C" w:rsidRPr="00A0401D" w:rsidRDefault="00C25A9C" w:rsidP="00C25A9C">
      <w:pPr>
        <w:pStyle w:val="a5"/>
        <w:contextualSpacing/>
        <w:jc w:val="both"/>
        <w:rPr>
          <w:rFonts w:ascii="Times New Roman" w:eastAsia="Times New Roman" w:hAnsi="Times New Roman" w:cs="Times New Roman"/>
          <w:color w:val="000000"/>
          <w:sz w:val="24"/>
          <w:szCs w:val="24"/>
          <w:lang w:eastAsia="uk-UA"/>
        </w:rPr>
      </w:pPr>
      <w:r w:rsidRPr="00A0401D">
        <w:rPr>
          <w:rFonts w:ascii="Times New Roman" w:eastAsia="Times New Roman" w:hAnsi="Times New Roman" w:cs="Times New Roman"/>
          <w:color w:val="000000"/>
          <w:sz w:val="24"/>
          <w:szCs w:val="24"/>
          <w:lang w:eastAsia="uk-UA"/>
        </w:rPr>
        <w:tab/>
      </w:r>
      <w:r w:rsidR="00A0401D" w:rsidRPr="00A0401D">
        <w:rPr>
          <w:rFonts w:ascii="Times New Roman" w:eastAsia="Times New Roman" w:hAnsi="Times New Roman" w:cs="Times New Roman"/>
          <w:color w:val="000000"/>
          <w:sz w:val="24"/>
          <w:szCs w:val="24"/>
          <w:lang w:eastAsia="uk-UA"/>
        </w:rPr>
        <w:t xml:space="preserve">З </w:t>
      </w:r>
      <w:r w:rsidR="00D55F67" w:rsidRPr="00A0401D">
        <w:rPr>
          <w:rFonts w:ascii="Times New Roman" w:eastAsia="Times New Roman" w:hAnsi="Times New Roman" w:cs="Times New Roman"/>
          <w:color w:val="000000"/>
          <w:sz w:val="24"/>
          <w:szCs w:val="24"/>
          <w:lang w:eastAsia="uk-UA"/>
        </w:rPr>
        <w:t xml:space="preserve">викладених </w:t>
      </w:r>
      <w:r w:rsidR="00A0401D" w:rsidRPr="00A0401D">
        <w:rPr>
          <w:rFonts w:ascii="Times New Roman" w:eastAsia="Times New Roman" w:hAnsi="Times New Roman" w:cs="Times New Roman"/>
          <w:color w:val="000000"/>
          <w:sz w:val="24"/>
          <w:szCs w:val="24"/>
          <w:lang w:eastAsia="uk-UA"/>
        </w:rPr>
        <w:t xml:space="preserve">вище </w:t>
      </w:r>
      <w:r w:rsidR="00D55F67" w:rsidRPr="00A0401D">
        <w:rPr>
          <w:rFonts w:ascii="Times New Roman" w:eastAsia="Times New Roman" w:hAnsi="Times New Roman" w:cs="Times New Roman"/>
          <w:color w:val="000000"/>
          <w:sz w:val="24"/>
          <w:szCs w:val="24"/>
          <w:lang w:eastAsia="uk-UA"/>
        </w:rPr>
        <w:t>підстав</w:t>
      </w:r>
      <w:r w:rsidR="004F0A7B" w:rsidRPr="00A0401D">
        <w:rPr>
          <w:rFonts w:ascii="Times New Roman" w:eastAsia="Times New Roman" w:hAnsi="Times New Roman" w:cs="Times New Roman"/>
          <w:color w:val="000000"/>
          <w:sz w:val="24"/>
          <w:szCs w:val="24"/>
          <w:lang w:eastAsia="uk-UA"/>
        </w:rPr>
        <w:t xml:space="preserve"> Комісія дійшла висновку про необхідність припинення проведення кваліфікаційного оцінювання судді </w:t>
      </w:r>
      <w:r w:rsidRPr="00A0401D">
        <w:rPr>
          <w:rFonts w:ascii="Times New Roman" w:hAnsi="Times New Roman" w:cs="Times New Roman"/>
          <w:sz w:val="24"/>
          <w:szCs w:val="24"/>
        </w:rPr>
        <w:t>Святошинського районного суду міста Києва Петренко Н.О.</w:t>
      </w:r>
    </w:p>
    <w:p w:rsidR="004F0A7B" w:rsidRPr="00A0401D" w:rsidRDefault="00C25A9C" w:rsidP="00C25A9C">
      <w:pPr>
        <w:pStyle w:val="a5"/>
        <w:contextualSpacing/>
        <w:jc w:val="both"/>
        <w:rPr>
          <w:rFonts w:ascii="Times New Roman" w:eastAsia="Times New Roman" w:hAnsi="Times New Roman" w:cs="Times New Roman"/>
          <w:color w:val="000000"/>
          <w:sz w:val="24"/>
          <w:szCs w:val="24"/>
          <w:lang w:eastAsia="uk-UA"/>
        </w:rPr>
      </w:pPr>
      <w:r w:rsidRPr="00A0401D">
        <w:rPr>
          <w:rFonts w:ascii="Times New Roman" w:eastAsia="Times New Roman" w:hAnsi="Times New Roman" w:cs="Times New Roman"/>
          <w:color w:val="000000"/>
          <w:sz w:val="24"/>
          <w:szCs w:val="24"/>
          <w:lang w:eastAsia="uk-UA"/>
        </w:rPr>
        <w:lastRenderedPageBreak/>
        <w:tab/>
      </w:r>
      <w:r w:rsidR="004F0A7B" w:rsidRPr="00A0401D">
        <w:rPr>
          <w:rFonts w:ascii="Times New Roman" w:eastAsia="Times New Roman" w:hAnsi="Times New Roman" w:cs="Times New Roman"/>
          <w:color w:val="000000"/>
          <w:sz w:val="24"/>
          <w:szCs w:val="24"/>
          <w:lang w:eastAsia="uk-UA"/>
        </w:rPr>
        <w:t>Керуючись статтями 83, 93, 101 Закону України «Про судоустрій і статус суддів», Вища кваліфікаційна комісія суддів України одноголосно</w:t>
      </w:r>
    </w:p>
    <w:p w:rsidR="00C25A9C" w:rsidRPr="00A0401D" w:rsidRDefault="00C25A9C" w:rsidP="00C25A9C">
      <w:pPr>
        <w:shd w:val="clear" w:color="auto" w:fill="FFFFFF"/>
        <w:spacing w:after="0" w:line="240" w:lineRule="auto"/>
        <w:contextualSpacing/>
        <w:jc w:val="center"/>
        <w:rPr>
          <w:rFonts w:ascii="Times New Roman" w:eastAsia="Times New Roman" w:hAnsi="Times New Roman" w:cs="Times New Roman"/>
          <w:color w:val="000000"/>
          <w:sz w:val="24"/>
          <w:szCs w:val="24"/>
          <w:lang w:eastAsia="uk-UA"/>
        </w:rPr>
      </w:pPr>
    </w:p>
    <w:p w:rsidR="004F0A7B" w:rsidRPr="00A0401D" w:rsidRDefault="004F0A7B" w:rsidP="00C25A9C">
      <w:pPr>
        <w:shd w:val="clear" w:color="auto" w:fill="FFFFFF"/>
        <w:spacing w:after="0" w:line="240" w:lineRule="auto"/>
        <w:contextualSpacing/>
        <w:jc w:val="center"/>
        <w:rPr>
          <w:rFonts w:ascii="Times New Roman" w:eastAsia="Times New Roman" w:hAnsi="Times New Roman" w:cs="Times New Roman"/>
          <w:color w:val="1D1D1B"/>
          <w:sz w:val="24"/>
          <w:szCs w:val="24"/>
          <w:lang w:eastAsia="uk-UA"/>
        </w:rPr>
      </w:pPr>
      <w:r w:rsidRPr="00A0401D">
        <w:rPr>
          <w:rFonts w:ascii="Times New Roman" w:eastAsia="Times New Roman" w:hAnsi="Times New Roman" w:cs="Times New Roman"/>
          <w:color w:val="000000"/>
          <w:sz w:val="24"/>
          <w:szCs w:val="24"/>
          <w:lang w:eastAsia="uk-UA"/>
        </w:rPr>
        <w:t>вирішила:</w:t>
      </w:r>
    </w:p>
    <w:p w:rsidR="00C25A9C" w:rsidRPr="00A0401D" w:rsidRDefault="009F3443" w:rsidP="00C25A9C">
      <w:pPr>
        <w:pStyle w:val="rtejustify"/>
        <w:shd w:val="clear" w:color="auto" w:fill="FFFFFF"/>
        <w:spacing w:before="0" w:beforeAutospacing="0" w:after="0" w:afterAutospacing="0"/>
        <w:contextualSpacing/>
        <w:jc w:val="both"/>
      </w:pPr>
      <w:r w:rsidRPr="00A0401D">
        <w:tab/>
      </w:r>
    </w:p>
    <w:p w:rsidR="00820F4B" w:rsidRPr="00A0401D" w:rsidRDefault="00C25A9C" w:rsidP="00820F4B">
      <w:pPr>
        <w:pStyle w:val="rtejustify"/>
        <w:shd w:val="clear" w:color="auto" w:fill="FFFFFF"/>
        <w:spacing w:before="0" w:beforeAutospacing="0" w:after="0" w:afterAutospacing="0"/>
        <w:contextualSpacing/>
        <w:jc w:val="both"/>
        <w:rPr>
          <w:color w:val="000000"/>
          <w:shd w:val="clear" w:color="auto" w:fill="FFFFFF"/>
        </w:rPr>
      </w:pPr>
      <w:r w:rsidRPr="00A0401D">
        <w:rPr>
          <w:color w:val="000000"/>
        </w:rPr>
        <w:tab/>
      </w:r>
      <w:r w:rsidR="00D55F67" w:rsidRPr="00A0401D">
        <w:rPr>
          <w:color w:val="000000"/>
        </w:rPr>
        <w:t xml:space="preserve">1. </w:t>
      </w:r>
      <w:r w:rsidRPr="00A0401D">
        <w:rPr>
          <w:color w:val="000000"/>
        </w:rPr>
        <w:t>Припинити</w:t>
      </w:r>
      <w:r w:rsidR="00820F4B" w:rsidRPr="00A0401D">
        <w:rPr>
          <w:color w:val="000000"/>
          <w:shd w:val="clear" w:color="auto" w:fill="FFFFFF"/>
        </w:rPr>
        <w:t xml:space="preserve"> проведення кваліфікаційного оцінювання судді </w:t>
      </w:r>
      <w:r w:rsidR="00820F4B" w:rsidRPr="00A0401D">
        <w:t>Святошинського районного суду міста Києва Петренко Наталії Олексіївни</w:t>
      </w:r>
      <w:r w:rsidR="00820F4B" w:rsidRPr="00A0401D">
        <w:rPr>
          <w:color w:val="000000"/>
          <w:shd w:val="clear" w:color="auto" w:fill="FFFFFF"/>
        </w:rPr>
        <w:t xml:space="preserve"> на відповідність займаній посаді.</w:t>
      </w:r>
    </w:p>
    <w:p w:rsidR="00C25A9C" w:rsidRPr="00A0401D" w:rsidRDefault="00820F4B" w:rsidP="00820F4B">
      <w:pPr>
        <w:pStyle w:val="rtejustify"/>
        <w:shd w:val="clear" w:color="auto" w:fill="FFFFFF"/>
        <w:spacing w:before="0" w:beforeAutospacing="0" w:after="0" w:afterAutospacing="0"/>
        <w:contextualSpacing/>
        <w:jc w:val="both"/>
        <w:rPr>
          <w:color w:val="000000"/>
          <w:shd w:val="clear" w:color="auto" w:fill="FFFFFF"/>
        </w:rPr>
      </w:pPr>
      <w:r w:rsidRPr="00A0401D">
        <w:rPr>
          <w:color w:val="000000"/>
          <w:shd w:val="clear" w:color="auto" w:fill="FFFFFF"/>
        </w:rPr>
        <w:tab/>
      </w:r>
      <w:r w:rsidR="00D55F67" w:rsidRPr="00A0401D">
        <w:rPr>
          <w:color w:val="000000"/>
          <w:shd w:val="clear" w:color="auto" w:fill="FFFFFF"/>
        </w:rPr>
        <w:t xml:space="preserve">2. </w:t>
      </w:r>
      <w:r w:rsidR="00C25A9C" w:rsidRPr="00A0401D">
        <w:rPr>
          <w:color w:val="000000"/>
        </w:rPr>
        <w:t xml:space="preserve">Припинити проведення кваліфікаційного оцінювання </w:t>
      </w:r>
      <w:r w:rsidRPr="00A0401D">
        <w:rPr>
          <w:color w:val="000000"/>
          <w:shd w:val="clear" w:color="auto" w:fill="FFFFFF"/>
        </w:rPr>
        <w:t xml:space="preserve">судді </w:t>
      </w:r>
      <w:r w:rsidRPr="00A0401D">
        <w:t>Святошинського районного суду міста Києва Петренко Наталії Олексіївни</w:t>
      </w:r>
      <w:r w:rsidRPr="00A0401D">
        <w:rPr>
          <w:color w:val="000000"/>
        </w:rPr>
        <w:t xml:space="preserve"> </w:t>
      </w:r>
      <w:r w:rsidR="00C25A9C" w:rsidRPr="00A0401D">
        <w:rPr>
          <w:color w:val="000000"/>
        </w:rPr>
        <w:t>у зв’язку з наклад</w:t>
      </w:r>
      <w:r w:rsidRPr="00A0401D">
        <w:rPr>
          <w:color w:val="000000"/>
        </w:rPr>
        <w:t>енням дисциплінарного стягнення.</w:t>
      </w:r>
    </w:p>
    <w:p w:rsidR="00C25A9C" w:rsidRPr="00A0401D" w:rsidRDefault="00C25A9C" w:rsidP="00C25A9C">
      <w:pPr>
        <w:spacing w:after="0" w:line="240" w:lineRule="auto"/>
        <w:contextualSpacing/>
        <w:jc w:val="both"/>
        <w:rPr>
          <w:rFonts w:ascii="Times New Roman" w:hAnsi="Times New Roman" w:cs="Times New Roman"/>
          <w:sz w:val="24"/>
          <w:szCs w:val="24"/>
        </w:rPr>
      </w:pPr>
    </w:p>
    <w:p w:rsidR="00820F4B" w:rsidRPr="00A0401D" w:rsidRDefault="00820F4B" w:rsidP="00820F4B">
      <w:pPr>
        <w:shd w:val="clear" w:color="auto" w:fill="FFFFFF"/>
        <w:tabs>
          <w:tab w:val="left" w:pos="5954"/>
        </w:tabs>
        <w:spacing w:after="0" w:line="240" w:lineRule="auto"/>
        <w:contextualSpacing/>
        <w:jc w:val="both"/>
        <w:rPr>
          <w:rFonts w:ascii="Times New Roman" w:hAnsi="Times New Roman" w:cs="Times New Roman"/>
          <w:sz w:val="24"/>
          <w:szCs w:val="24"/>
          <w:lang w:eastAsia="uk-UA"/>
        </w:rPr>
      </w:pPr>
      <w:r w:rsidRPr="00A0401D">
        <w:rPr>
          <w:rFonts w:ascii="Times New Roman" w:hAnsi="Times New Roman" w:cs="Times New Roman"/>
          <w:sz w:val="24"/>
          <w:szCs w:val="24"/>
          <w:lang w:eastAsia="uk-UA"/>
        </w:rPr>
        <w:t>Головую</w:t>
      </w:r>
      <w:r w:rsidR="00E82317" w:rsidRPr="00A0401D">
        <w:rPr>
          <w:rFonts w:ascii="Times New Roman" w:hAnsi="Times New Roman" w:cs="Times New Roman"/>
          <w:sz w:val="24"/>
          <w:szCs w:val="24"/>
          <w:lang w:eastAsia="uk-UA"/>
        </w:rPr>
        <w:t>чий</w:t>
      </w:r>
      <w:r w:rsidR="00E82317" w:rsidRPr="00A0401D">
        <w:rPr>
          <w:rFonts w:ascii="Times New Roman" w:hAnsi="Times New Roman" w:cs="Times New Roman"/>
          <w:sz w:val="24"/>
          <w:szCs w:val="24"/>
          <w:lang w:eastAsia="uk-UA"/>
        </w:rPr>
        <w:tab/>
      </w:r>
      <w:r w:rsidR="00731252">
        <w:rPr>
          <w:rFonts w:ascii="Times New Roman" w:hAnsi="Times New Roman" w:cs="Times New Roman"/>
          <w:sz w:val="24"/>
          <w:szCs w:val="24"/>
          <w:lang w:eastAsia="uk-UA"/>
        </w:rPr>
        <w:tab/>
      </w:r>
      <w:r w:rsidR="00E82317" w:rsidRPr="00A0401D">
        <w:rPr>
          <w:rFonts w:ascii="Times New Roman" w:hAnsi="Times New Roman" w:cs="Times New Roman"/>
          <w:sz w:val="24"/>
          <w:szCs w:val="24"/>
          <w:lang w:eastAsia="uk-UA"/>
        </w:rPr>
        <w:t>Галина ШЕВЧУК</w:t>
      </w:r>
      <w:r w:rsidRPr="00A0401D">
        <w:rPr>
          <w:rFonts w:ascii="Times New Roman" w:hAnsi="Times New Roman" w:cs="Times New Roman"/>
          <w:sz w:val="24"/>
          <w:szCs w:val="24"/>
          <w:lang w:eastAsia="uk-UA"/>
        </w:rPr>
        <w:t xml:space="preserve"> </w:t>
      </w:r>
    </w:p>
    <w:p w:rsidR="00820F4B" w:rsidRPr="00A0401D"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p>
    <w:p w:rsidR="00820F4B" w:rsidRPr="00A0401D"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r w:rsidRPr="00A0401D">
        <w:rPr>
          <w:rFonts w:ascii="Times New Roman" w:eastAsia="Calibri" w:hAnsi="Times New Roman" w:cs="Times New Roman"/>
          <w:sz w:val="24"/>
          <w:szCs w:val="24"/>
          <w:lang w:eastAsia="uk-UA"/>
        </w:rPr>
        <w:t xml:space="preserve">Члени Комісії: </w:t>
      </w:r>
      <w:r w:rsidRPr="00A0401D">
        <w:rPr>
          <w:rFonts w:ascii="Times New Roman" w:eastAsia="Calibri" w:hAnsi="Times New Roman" w:cs="Times New Roman"/>
          <w:sz w:val="24"/>
          <w:szCs w:val="24"/>
          <w:lang w:eastAsia="uk-UA"/>
        </w:rPr>
        <w:tab/>
      </w:r>
      <w:r w:rsidR="00731252">
        <w:rPr>
          <w:rFonts w:ascii="Times New Roman" w:eastAsia="Calibri" w:hAnsi="Times New Roman" w:cs="Times New Roman"/>
          <w:sz w:val="24"/>
          <w:szCs w:val="24"/>
          <w:lang w:eastAsia="uk-UA"/>
        </w:rPr>
        <w:tab/>
      </w:r>
      <w:r w:rsidRPr="00A0401D">
        <w:rPr>
          <w:rFonts w:ascii="Times New Roman" w:eastAsia="Calibri" w:hAnsi="Times New Roman" w:cs="Times New Roman"/>
          <w:sz w:val="24"/>
          <w:szCs w:val="24"/>
          <w:lang w:eastAsia="uk-UA"/>
        </w:rPr>
        <w:t xml:space="preserve">Михайло БОГОНІС </w:t>
      </w:r>
    </w:p>
    <w:p w:rsidR="00820F4B" w:rsidRPr="00A0401D"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p>
    <w:p w:rsidR="00820F4B" w:rsidRPr="00A0401D"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r w:rsidRPr="00A0401D">
        <w:rPr>
          <w:rFonts w:ascii="Times New Roman" w:eastAsia="Calibri" w:hAnsi="Times New Roman" w:cs="Times New Roman"/>
          <w:sz w:val="24"/>
          <w:szCs w:val="24"/>
          <w:lang w:eastAsia="uk-UA"/>
        </w:rPr>
        <w:tab/>
      </w:r>
      <w:r w:rsidR="00731252">
        <w:rPr>
          <w:rFonts w:ascii="Times New Roman" w:eastAsia="Calibri" w:hAnsi="Times New Roman" w:cs="Times New Roman"/>
          <w:sz w:val="24"/>
          <w:szCs w:val="24"/>
          <w:lang w:eastAsia="uk-UA"/>
        </w:rPr>
        <w:tab/>
      </w:r>
      <w:r w:rsidRPr="00A0401D">
        <w:rPr>
          <w:rFonts w:ascii="Times New Roman" w:eastAsia="Calibri" w:hAnsi="Times New Roman" w:cs="Times New Roman"/>
          <w:sz w:val="24"/>
          <w:szCs w:val="24"/>
          <w:lang w:eastAsia="uk-UA"/>
        </w:rPr>
        <w:t xml:space="preserve">Людмила ВОЛКОВА </w:t>
      </w:r>
    </w:p>
    <w:p w:rsidR="00820F4B" w:rsidRPr="00A0401D"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p>
    <w:p w:rsidR="00820F4B" w:rsidRPr="00A0401D"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r w:rsidRPr="00A0401D">
        <w:rPr>
          <w:rFonts w:ascii="Times New Roman" w:eastAsia="Calibri" w:hAnsi="Times New Roman" w:cs="Times New Roman"/>
          <w:sz w:val="24"/>
          <w:szCs w:val="24"/>
          <w:lang w:eastAsia="uk-UA"/>
        </w:rPr>
        <w:tab/>
      </w:r>
      <w:r w:rsidR="00731252">
        <w:rPr>
          <w:rFonts w:ascii="Times New Roman" w:eastAsia="Calibri" w:hAnsi="Times New Roman" w:cs="Times New Roman"/>
          <w:sz w:val="24"/>
          <w:szCs w:val="24"/>
          <w:lang w:eastAsia="uk-UA"/>
        </w:rPr>
        <w:tab/>
      </w:r>
      <w:r w:rsidRPr="00A0401D">
        <w:rPr>
          <w:rFonts w:ascii="Times New Roman" w:eastAsia="Calibri" w:hAnsi="Times New Roman" w:cs="Times New Roman"/>
          <w:sz w:val="24"/>
          <w:szCs w:val="24"/>
          <w:lang w:eastAsia="uk-UA"/>
        </w:rPr>
        <w:t xml:space="preserve">Ярослав ДУХ </w:t>
      </w:r>
    </w:p>
    <w:p w:rsidR="00820F4B" w:rsidRPr="00A0401D"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p>
    <w:p w:rsidR="00820F4B" w:rsidRPr="00A0401D"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r w:rsidRPr="00A0401D">
        <w:rPr>
          <w:rFonts w:ascii="Times New Roman" w:eastAsia="Calibri" w:hAnsi="Times New Roman" w:cs="Times New Roman"/>
          <w:sz w:val="24"/>
          <w:szCs w:val="24"/>
          <w:lang w:eastAsia="uk-UA"/>
        </w:rPr>
        <w:tab/>
      </w:r>
      <w:r w:rsidR="00731252">
        <w:rPr>
          <w:rFonts w:ascii="Times New Roman" w:eastAsia="Calibri" w:hAnsi="Times New Roman" w:cs="Times New Roman"/>
          <w:sz w:val="24"/>
          <w:szCs w:val="24"/>
          <w:lang w:eastAsia="uk-UA"/>
        </w:rPr>
        <w:tab/>
      </w:r>
      <w:r w:rsidRPr="00A0401D">
        <w:rPr>
          <w:rFonts w:ascii="Times New Roman" w:eastAsia="Calibri" w:hAnsi="Times New Roman" w:cs="Times New Roman"/>
          <w:sz w:val="24"/>
          <w:szCs w:val="24"/>
          <w:lang w:eastAsia="uk-UA"/>
        </w:rPr>
        <w:t xml:space="preserve">Роман КИДИСЮК </w:t>
      </w:r>
    </w:p>
    <w:p w:rsidR="00820F4B" w:rsidRPr="00A0401D"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p>
    <w:p w:rsidR="00820F4B" w:rsidRPr="00A0401D"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r w:rsidRPr="00A0401D">
        <w:rPr>
          <w:rFonts w:ascii="Times New Roman" w:eastAsia="Calibri" w:hAnsi="Times New Roman" w:cs="Times New Roman"/>
          <w:sz w:val="24"/>
          <w:szCs w:val="24"/>
          <w:lang w:eastAsia="uk-UA"/>
        </w:rPr>
        <w:tab/>
      </w:r>
      <w:r w:rsidR="00731252">
        <w:rPr>
          <w:rFonts w:ascii="Times New Roman" w:eastAsia="Calibri" w:hAnsi="Times New Roman" w:cs="Times New Roman"/>
          <w:sz w:val="24"/>
          <w:szCs w:val="24"/>
          <w:lang w:eastAsia="uk-UA"/>
        </w:rPr>
        <w:tab/>
      </w:r>
      <w:r w:rsidRPr="00A0401D">
        <w:rPr>
          <w:rFonts w:ascii="Times New Roman" w:eastAsia="Calibri" w:hAnsi="Times New Roman" w:cs="Times New Roman"/>
          <w:sz w:val="24"/>
          <w:szCs w:val="24"/>
          <w:lang w:eastAsia="uk-UA"/>
        </w:rPr>
        <w:t xml:space="preserve">Надія КОБЕЦЬКА </w:t>
      </w:r>
    </w:p>
    <w:p w:rsidR="0038348F" w:rsidRDefault="0038348F"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p>
    <w:p w:rsidR="00820F4B"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r w:rsidRPr="00A0401D">
        <w:rPr>
          <w:rFonts w:ascii="Times New Roman" w:eastAsia="Calibri" w:hAnsi="Times New Roman" w:cs="Times New Roman"/>
          <w:sz w:val="24"/>
          <w:szCs w:val="24"/>
          <w:lang w:eastAsia="uk-UA"/>
        </w:rPr>
        <w:tab/>
      </w:r>
      <w:r w:rsidR="00731252">
        <w:rPr>
          <w:rFonts w:ascii="Times New Roman" w:eastAsia="Calibri" w:hAnsi="Times New Roman" w:cs="Times New Roman"/>
          <w:sz w:val="24"/>
          <w:szCs w:val="24"/>
          <w:lang w:eastAsia="uk-UA"/>
        </w:rPr>
        <w:tab/>
      </w:r>
      <w:r w:rsidRPr="00A0401D">
        <w:rPr>
          <w:rFonts w:ascii="Times New Roman" w:eastAsia="Calibri" w:hAnsi="Times New Roman" w:cs="Times New Roman"/>
          <w:sz w:val="24"/>
          <w:szCs w:val="24"/>
          <w:lang w:eastAsia="uk-UA"/>
        </w:rPr>
        <w:t>Олег КОЛІУШ</w:t>
      </w:r>
    </w:p>
    <w:p w:rsidR="00FB5C17" w:rsidRDefault="00FB5C17" w:rsidP="00FB5C17">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p>
    <w:p w:rsidR="00FB5C17" w:rsidRPr="00A0401D" w:rsidRDefault="00FB5C17" w:rsidP="00FB5C17">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r>
        <w:rPr>
          <w:rFonts w:ascii="Times New Roman" w:eastAsia="Calibri" w:hAnsi="Times New Roman" w:cs="Times New Roman"/>
          <w:sz w:val="24"/>
          <w:szCs w:val="24"/>
          <w:lang w:eastAsia="uk-UA"/>
        </w:rPr>
        <w:tab/>
      </w:r>
      <w:r w:rsidR="00731252">
        <w:rPr>
          <w:rFonts w:ascii="Times New Roman" w:eastAsia="Calibri" w:hAnsi="Times New Roman" w:cs="Times New Roman"/>
          <w:sz w:val="24"/>
          <w:szCs w:val="24"/>
          <w:lang w:eastAsia="uk-UA"/>
        </w:rPr>
        <w:tab/>
      </w:r>
      <w:r w:rsidRPr="00A0401D">
        <w:rPr>
          <w:rFonts w:ascii="Times New Roman" w:eastAsia="Calibri" w:hAnsi="Times New Roman" w:cs="Times New Roman"/>
          <w:sz w:val="24"/>
          <w:szCs w:val="24"/>
          <w:lang w:eastAsia="uk-UA"/>
        </w:rPr>
        <w:t>Ігор КУШНІР</w:t>
      </w:r>
    </w:p>
    <w:p w:rsidR="00820F4B" w:rsidRPr="00A0401D"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p>
    <w:p w:rsidR="00820F4B" w:rsidRPr="00A0401D"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r w:rsidRPr="00A0401D">
        <w:rPr>
          <w:rFonts w:ascii="Times New Roman" w:eastAsia="Calibri" w:hAnsi="Times New Roman" w:cs="Times New Roman"/>
          <w:sz w:val="24"/>
          <w:szCs w:val="24"/>
          <w:lang w:eastAsia="uk-UA"/>
        </w:rPr>
        <w:tab/>
      </w:r>
      <w:r w:rsidR="00731252">
        <w:rPr>
          <w:rFonts w:ascii="Times New Roman" w:eastAsia="Calibri" w:hAnsi="Times New Roman" w:cs="Times New Roman"/>
          <w:sz w:val="24"/>
          <w:szCs w:val="24"/>
          <w:lang w:eastAsia="uk-UA"/>
        </w:rPr>
        <w:tab/>
      </w:r>
      <w:r w:rsidRPr="00A0401D">
        <w:rPr>
          <w:rFonts w:ascii="Times New Roman" w:eastAsia="Calibri" w:hAnsi="Times New Roman" w:cs="Times New Roman"/>
          <w:sz w:val="24"/>
          <w:szCs w:val="24"/>
          <w:lang w:eastAsia="uk-UA"/>
        </w:rPr>
        <w:t>Володимир ЛУГАНСЬКИЙ</w:t>
      </w:r>
    </w:p>
    <w:p w:rsidR="00820F4B" w:rsidRPr="00A0401D"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p>
    <w:p w:rsidR="00820F4B" w:rsidRPr="00A0401D"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r w:rsidRPr="00A0401D">
        <w:rPr>
          <w:rFonts w:ascii="Times New Roman" w:eastAsia="Calibri" w:hAnsi="Times New Roman" w:cs="Times New Roman"/>
          <w:sz w:val="24"/>
          <w:szCs w:val="24"/>
          <w:lang w:eastAsia="uk-UA"/>
        </w:rPr>
        <w:tab/>
      </w:r>
      <w:r w:rsidR="00731252">
        <w:rPr>
          <w:rFonts w:ascii="Times New Roman" w:eastAsia="Calibri" w:hAnsi="Times New Roman" w:cs="Times New Roman"/>
          <w:sz w:val="24"/>
          <w:szCs w:val="24"/>
          <w:lang w:eastAsia="uk-UA"/>
        </w:rPr>
        <w:tab/>
      </w:r>
      <w:r w:rsidRPr="00A0401D">
        <w:rPr>
          <w:rFonts w:ascii="Times New Roman" w:eastAsia="Calibri" w:hAnsi="Times New Roman" w:cs="Times New Roman"/>
          <w:sz w:val="24"/>
          <w:szCs w:val="24"/>
          <w:lang w:eastAsia="uk-UA"/>
        </w:rPr>
        <w:t xml:space="preserve">Руслан МЕЛЬНИК </w:t>
      </w:r>
    </w:p>
    <w:p w:rsidR="00820F4B" w:rsidRPr="00A0401D" w:rsidRDefault="00820F4B" w:rsidP="00820F4B">
      <w:pPr>
        <w:shd w:val="clear" w:color="auto" w:fill="FFFFFF"/>
        <w:tabs>
          <w:tab w:val="left" w:pos="5954"/>
        </w:tabs>
        <w:spacing w:after="0" w:line="240" w:lineRule="auto"/>
        <w:contextualSpacing/>
        <w:jc w:val="both"/>
        <w:rPr>
          <w:rFonts w:ascii="Times New Roman" w:hAnsi="Times New Roman" w:cs="Times New Roman"/>
          <w:sz w:val="24"/>
          <w:szCs w:val="24"/>
          <w:lang w:eastAsia="uk-UA"/>
        </w:rPr>
      </w:pPr>
    </w:p>
    <w:p w:rsidR="00820F4B" w:rsidRPr="00A0401D" w:rsidRDefault="00820F4B" w:rsidP="00820F4B">
      <w:pPr>
        <w:shd w:val="clear" w:color="auto" w:fill="FFFFFF"/>
        <w:tabs>
          <w:tab w:val="left" w:pos="5954"/>
        </w:tabs>
        <w:spacing w:after="0" w:line="240" w:lineRule="auto"/>
        <w:contextualSpacing/>
        <w:jc w:val="both"/>
        <w:rPr>
          <w:rFonts w:ascii="Times New Roman" w:hAnsi="Times New Roman" w:cs="Times New Roman"/>
          <w:sz w:val="24"/>
          <w:szCs w:val="24"/>
          <w:lang w:eastAsia="uk-UA"/>
        </w:rPr>
      </w:pPr>
      <w:r w:rsidRPr="00A0401D">
        <w:rPr>
          <w:rFonts w:ascii="Times New Roman" w:hAnsi="Times New Roman" w:cs="Times New Roman"/>
          <w:sz w:val="24"/>
          <w:szCs w:val="24"/>
          <w:lang w:eastAsia="uk-UA"/>
        </w:rPr>
        <w:tab/>
      </w:r>
      <w:r w:rsidR="00731252">
        <w:rPr>
          <w:rFonts w:ascii="Times New Roman" w:hAnsi="Times New Roman" w:cs="Times New Roman"/>
          <w:sz w:val="24"/>
          <w:szCs w:val="24"/>
          <w:lang w:eastAsia="uk-UA"/>
        </w:rPr>
        <w:tab/>
      </w:r>
      <w:r w:rsidRPr="00A0401D">
        <w:rPr>
          <w:rFonts w:ascii="Times New Roman" w:hAnsi="Times New Roman" w:cs="Times New Roman"/>
          <w:sz w:val="24"/>
          <w:szCs w:val="24"/>
          <w:lang w:eastAsia="uk-UA"/>
        </w:rPr>
        <w:t xml:space="preserve">Олексій ОМЕЛЬЯН </w:t>
      </w:r>
    </w:p>
    <w:p w:rsidR="00820F4B" w:rsidRPr="00A0401D"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p>
    <w:p w:rsidR="00820F4B" w:rsidRPr="00A0401D"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r w:rsidRPr="00A0401D">
        <w:rPr>
          <w:rFonts w:ascii="Times New Roman" w:eastAsia="Calibri" w:hAnsi="Times New Roman" w:cs="Times New Roman"/>
          <w:sz w:val="24"/>
          <w:szCs w:val="24"/>
          <w:lang w:eastAsia="uk-UA"/>
        </w:rPr>
        <w:tab/>
      </w:r>
      <w:r w:rsidR="00731252">
        <w:rPr>
          <w:rFonts w:ascii="Times New Roman" w:eastAsia="Calibri" w:hAnsi="Times New Roman" w:cs="Times New Roman"/>
          <w:sz w:val="24"/>
          <w:szCs w:val="24"/>
          <w:lang w:eastAsia="uk-UA"/>
        </w:rPr>
        <w:tab/>
      </w:r>
      <w:bookmarkStart w:id="0" w:name="_GoBack"/>
      <w:bookmarkEnd w:id="0"/>
      <w:r w:rsidRPr="00A0401D">
        <w:rPr>
          <w:rFonts w:ascii="Times New Roman" w:eastAsia="Calibri" w:hAnsi="Times New Roman" w:cs="Times New Roman"/>
          <w:sz w:val="24"/>
          <w:szCs w:val="24"/>
          <w:lang w:eastAsia="uk-UA"/>
        </w:rPr>
        <w:t>Руслан СИДОРОВИЧ</w:t>
      </w:r>
    </w:p>
    <w:p w:rsidR="00820F4B" w:rsidRPr="00A0401D"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p>
    <w:p w:rsidR="00820F4B" w:rsidRPr="00A0401D" w:rsidRDefault="00820F4B" w:rsidP="00820F4B">
      <w:pPr>
        <w:shd w:val="clear" w:color="auto" w:fill="FFFFFF"/>
        <w:tabs>
          <w:tab w:val="left" w:pos="5954"/>
        </w:tabs>
        <w:spacing w:after="0" w:line="240" w:lineRule="auto"/>
        <w:contextualSpacing/>
        <w:jc w:val="both"/>
        <w:rPr>
          <w:rFonts w:ascii="Times New Roman" w:eastAsia="Calibri" w:hAnsi="Times New Roman" w:cs="Times New Roman"/>
          <w:sz w:val="24"/>
          <w:szCs w:val="24"/>
          <w:lang w:eastAsia="uk-UA"/>
        </w:rPr>
      </w:pPr>
    </w:p>
    <w:sectPr w:rsidR="00820F4B" w:rsidRPr="00A0401D" w:rsidSect="00BE1E6F">
      <w:headerReference w:type="default" r:id="rId7"/>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21E3" w:rsidRDefault="00E421E3">
      <w:pPr>
        <w:spacing w:after="0" w:line="240" w:lineRule="auto"/>
      </w:pPr>
      <w:r>
        <w:separator/>
      </w:r>
    </w:p>
  </w:endnote>
  <w:endnote w:type="continuationSeparator" w:id="0">
    <w:p w:rsidR="00E421E3" w:rsidRDefault="00E42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21E3" w:rsidRDefault="00E421E3">
      <w:pPr>
        <w:spacing w:after="0" w:line="240" w:lineRule="auto"/>
      </w:pPr>
      <w:r>
        <w:separator/>
      </w:r>
    </w:p>
  </w:footnote>
  <w:footnote w:type="continuationSeparator" w:id="0">
    <w:p w:rsidR="00E421E3" w:rsidRDefault="00E421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0882339"/>
      <w:docPartObj>
        <w:docPartGallery w:val="Page Numbers (Top of Page)"/>
        <w:docPartUnique/>
      </w:docPartObj>
    </w:sdtPr>
    <w:sdtEndPr/>
    <w:sdtContent>
      <w:p w:rsidR="00BE1E6F" w:rsidRDefault="00FA1420">
        <w:pPr>
          <w:pStyle w:val="a3"/>
          <w:jc w:val="center"/>
        </w:pPr>
        <w:r>
          <w:fldChar w:fldCharType="begin"/>
        </w:r>
        <w:r>
          <w:instrText>PAGE   \* MERGEFORMAT</w:instrText>
        </w:r>
        <w:r>
          <w:fldChar w:fldCharType="separate"/>
        </w:r>
        <w:r w:rsidR="00FB5C17">
          <w:rPr>
            <w:noProof/>
          </w:rPr>
          <w:t>3</w:t>
        </w:r>
        <w:r>
          <w:fldChar w:fldCharType="end"/>
        </w:r>
      </w:p>
    </w:sdtContent>
  </w:sdt>
  <w:p w:rsidR="00BE1E6F" w:rsidRDefault="00E421E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5C1"/>
    <w:rsid w:val="00022B27"/>
    <w:rsid w:val="00061DFC"/>
    <w:rsid w:val="000D4CDA"/>
    <w:rsid w:val="001678EF"/>
    <w:rsid w:val="00286B07"/>
    <w:rsid w:val="003455C1"/>
    <w:rsid w:val="0038348F"/>
    <w:rsid w:val="003E5F0E"/>
    <w:rsid w:val="004F0A7B"/>
    <w:rsid w:val="00567979"/>
    <w:rsid w:val="00626B38"/>
    <w:rsid w:val="0065241A"/>
    <w:rsid w:val="00657106"/>
    <w:rsid w:val="006A0B93"/>
    <w:rsid w:val="006A6F6D"/>
    <w:rsid w:val="006F3B15"/>
    <w:rsid w:val="00731252"/>
    <w:rsid w:val="0075532A"/>
    <w:rsid w:val="007808BB"/>
    <w:rsid w:val="007A343E"/>
    <w:rsid w:val="00820F4B"/>
    <w:rsid w:val="009F3443"/>
    <w:rsid w:val="00A0401D"/>
    <w:rsid w:val="00A731BB"/>
    <w:rsid w:val="00A8696B"/>
    <w:rsid w:val="00B317BC"/>
    <w:rsid w:val="00BD7DEC"/>
    <w:rsid w:val="00C25A9C"/>
    <w:rsid w:val="00CD411E"/>
    <w:rsid w:val="00D55F67"/>
    <w:rsid w:val="00E316F7"/>
    <w:rsid w:val="00E421E3"/>
    <w:rsid w:val="00E82317"/>
    <w:rsid w:val="00F1350E"/>
    <w:rsid w:val="00FA1420"/>
    <w:rsid w:val="00FA312D"/>
    <w:rsid w:val="00FB5C17"/>
    <w:rsid w:val="00FD1D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1EFF7"/>
  <w15:chartTrackingRefBased/>
  <w15:docId w15:val="{D9B1E259-503C-447A-A18D-8E0B70702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3443"/>
    <w:pPr>
      <w:tabs>
        <w:tab w:val="center" w:pos="4819"/>
        <w:tab w:val="right" w:pos="9639"/>
      </w:tabs>
      <w:spacing w:after="0" w:line="240" w:lineRule="auto"/>
    </w:pPr>
    <w:rPr>
      <w:rFonts w:eastAsia="Batang"/>
    </w:rPr>
  </w:style>
  <w:style w:type="character" w:customStyle="1" w:styleId="a4">
    <w:name w:val="Верхній колонтитул Знак"/>
    <w:basedOn w:val="a0"/>
    <w:link w:val="a3"/>
    <w:uiPriority w:val="99"/>
    <w:rsid w:val="009F3443"/>
    <w:rPr>
      <w:rFonts w:eastAsia="Batang"/>
    </w:rPr>
  </w:style>
  <w:style w:type="paragraph" w:customStyle="1" w:styleId="rtejustify">
    <w:name w:val="rtejustify"/>
    <w:basedOn w:val="a"/>
    <w:rsid w:val="007808B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No Spacing"/>
    <w:uiPriority w:val="1"/>
    <w:qFormat/>
    <w:rsid w:val="004F0A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63770">
      <w:bodyDiv w:val="1"/>
      <w:marLeft w:val="0"/>
      <w:marRight w:val="0"/>
      <w:marTop w:val="0"/>
      <w:marBottom w:val="0"/>
      <w:divBdr>
        <w:top w:val="none" w:sz="0" w:space="0" w:color="auto"/>
        <w:left w:val="none" w:sz="0" w:space="0" w:color="auto"/>
        <w:bottom w:val="none" w:sz="0" w:space="0" w:color="auto"/>
        <w:right w:val="none" w:sz="0" w:space="0" w:color="auto"/>
      </w:divBdr>
    </w:div>
    <w:div w:id="134638788">
      <w:bodyDiv w:val="1"/>
      <w:marLeft w:val="0"/>
      <w:marRight w:val="0"/>
      <w:marTop w:val="0"/>
      <w:marBottom w:val="0"/>
      <w:divBdr>
        <w:top w:val="none" w:sz="0" w:space="0" w:color="auto"/>
        <w:left w:val="none" w:sz="0" w:space="0" w:color="auto"/>
        <w:bottom w:val="none" w:sz="0" w:space="0" w:color="auto"/>
        <w:right w:val="none" w:sz="0" w:space="0" w:color="auto"/>
      </w:divBdr>
    </w:div>
    <w:div w:id="904026687">
      <w:bodyDiv w:val="1"/>
      <w:marLeft w:val="0"/>
      <w:marRight w:val="0"/>
      <w:marTop w:val="0"/>
      <w:marBottom w:val="0"/>
      <w:divBdr>
        <w:top w:val="none" w:sz="0" w:space="0" w:color="auto"/>
        <w:left w:val="none" w:sz="0" w:space="0" w:color="auto"/>
        <w:bottom w:val="none" w:sz="0" w:space="0" w:color="auto"/>
        <w:right w:val="none" w:sz="0" w:space="0" w:color="auto"/>
      </w:divBdr>
    </w:div>
    <w:div w:id="188694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4425</Words>
  <Characters>2523</Characters>
  <Application>Microsoft Office Word</Application>
  <DocSecurity>0</DocSecurity>
  <Lines>21</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Стрижиус Наталія Володимирівна</dc:creator>
  <cp:keywords/>
  <dc:description/>
  <cp:lastModifiedBy>Кириченко Ольга Іванівна</cp:lastModifiedBy>
  <cp:revision>3</cp:revision>
  <dcterms:created xsi:type="dcterms:W3CDTF">2026-10-15T08:52:00Z</dcterms:created>
  <dcterms:modified xsi:type="dcterms:W3CDTF">2026-10-15T09:02:00Z</dcterms:modified>
</cp:coreProperties>
</file>