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7F41" w:rsidRPr="004F1049" w:rsidRDefault="008A7F41" w:rsidP="008A7F41">
      <w:pPr>
        <w:ind w:left="4517" w:right="4200"/>
        <w:rPr>
          <w:lang w:val="uk-UA"/>
        </w:rPr>
      </w:pPr>
      <w:r w:rsidRPr="004F1049">
        <w:rPr>
          <w:noProof/>
          <w:kern w:val="2"/>
          <w:lang w:val="uk-UA" w:eastAsia="uk-UA"/>
        </w:rPr>
        <w:drawing>
          <wp:inline distT="0" distB="0" distL="0" distR="0" wp14:anchorId="5ADDDC60" wp14:editId="0C5C4364">
            <wp:extent cx="544830" cy="709930"/>
            <wp:effectExtent l="0" t="0" r="762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4830" cy="709930"/>
                    </a:xfrm>
                    <a:prstGeom prst="rect">
                      <a:avLst/>
                    </a:prstGeom>
                    <a:solidFill>
                      <a:srgbClr val="FFFFFF"/>
                    </a:solidFill>
                    <a:ln>
                      <a:noFill/>
                    </a:ln>
                  </pic:spPr>
                </pic:pic>
              </a:graphicData>
            </a:graphic>
          </wp:inline>
        </w:drawing>
      </w:r>
    </w:p>
    <w:p w:rsidR="008A7F41" w:rsidRPr="004F1049" w:rsidRDefault="008A7F41" w:rsidP="008A7F41">
      <w:pPr>
        <w:rPr>
          <w:lang w:val="uk-UA"/>
        </w:rPr>
      </w:pPr>
    </w:p>
    <w:p w:rsidR="008A7F41" w:rsidRPr="004F1049" w:rsidRDefault="008A7F41" w:rsidP="008A7F41">
      <w:pPr>
        <w:ind w:right="57"/>
        <w:jc w:val="center"/>
        <w:rPr>
          <w:sz w:val="36"/>
          <w:szCs w:val="36"/>
          <w:lang w:val="uk-UA"/>
        </w:rPr>
      </w:pPr>
      <w:r w:rsidRPr="004F1049">
        <w:rPr>
          <w:sz w:val="36"/>
          <w:szCs w:val="36"/>
          <w:lang w:val="uk-UA"/>
        </w:rPr>
        <w:t>ВИЩА КВАЛІФІКАЦІЙНА КОМІСІЯ СУДДІВ УКРАЇНИ</w:t>
      </w:r>
    </w:p>
    <w:p w:rsidR="008A7F41" w:rsidRPr="004F1049" w:rsidRDefault="008A7F41" w:rsidP="008A7F41">
      <w:pPr>
        <w:ind w:right="57"/>
        <w:jc w:val="center"/>
        <w:rPr>
          <w:lang w:val="uk-UA"/>
        </w:rPr>
      </w:pPr>
    </w:p>
    <w:p w:rsidR="008A7F41" w:rsidRPr="004F1049" w:rsidRDefault="00EA51B1" w:rsidP="008A7F41">
      <w:pPr>
        <w:shd w:val="clear" w:color="auto" w:fill="FFFFFF"/>
        <w:jc w:val="both"/>
        <w:rPr>
          <w:lang w:val="uk-UA"/>
        </w:rPr>
      </w:pPr>
      <w:r w:rsidRPr="004F1049">
        <w:rPr>
          <w:lang w:val="uk-UA"/>
        </w:rPr>
        <w:t>13</w:t>
      </w:r>
      <w:r w:rsidR="00DC5F96" w:rsidRPr="004F1049">
        <w:rPr>
          <w:lang w:val="uk-UA"/>
        </w:rPr>
        <w:t xml:space="preserve"> </w:t>
      </w:r>
      <w:r w:rsidRPr="004F1049">
        <w:rPr>
          <w:lang w:val="uk-UA"/>
        </w:rPr>
        <w:t>жовтня</w:t>
      </w:r>
      <w:r w:rsidR="008A7F41" w:rsidRPr="004F1049">
        <w:rPr>
          <w:lang w:val="uk-UA"/>
        </w:rPr>
        <w:t xml:space="preserve"> 2026 року</w:t>
      </w:r>
      <w:r w:rsidR="008A7F41" w:rsidRPr="004F1049">
        <w:rPr>
          <w:lang w:val="uk-UA"/>
        </w:rPr>
        <w:tab/>
      </w:r>
      <w:r w:rsidR="008A7F41" w:rsidRPr="004F1049">
        <w:rPr>
          <w:lang w:val="uk-UA"/>
        </w:rPr>
        <w:tab/>
      </w:r>
      <w:r w:rsidR="008A7F41" w:rsidRPr="004F1049">
        <w:rPr>
          <w:lang w:val="uk-UA"/>
        </w:rPr>
        <w:tab/>
      </w:r>
      <w:r w:rsidR="008A7F41" w:rsidRPr="004F1049">
        <w:rPr>
          <w:lang w:val="uk-UA"/>
        </w:rPr>
        <w:tab/>
      </w:r>
      <w:r w:rsidR="008A7F41" w:rsidRPr="004F1049">
        <w:rPr>
          <w:lang w:val="uk-UA"/>
        </w:rPr>
        <w:tab/>
      </w:r>
      <w:r w:rsidR="008A7F41" w:rsidRPr="004F1049">
        <w:rPr>
          <w:lang w:val="uk-UA"/>
        </w:rPr>
        <w:tab/>
      </w:r>
      <w:r w:rsidR="008A7F41" w:rsidRPr="004F1049">
        <w:rPr>
          <w:lang w:val="uk-UA"/>
        </w:rPr>
        <w:tab/>
      </w:r>
      <w:r w:rsidR="008A7F41" w:rsidRPr="004F1049">
        <w:rPr>
          <w:lang w:val="uk-UA"/>
        </w:rPr>
        <w:tab/>
      </w:r>
      <w:r w:rsidR="008A7F41" w:rsidRPr="004F1049">
        <w:rPr>
          <w:lang w:val="uk-UA"/>
        </w:rPr>
        <w:tab/>
      </w:r>
      <w:r w:rsidR="003E7A5D" w:rsidRPr="004F1049">
        <w:rPr>
          <w:lang w:val="uk-UA"/>
        </w:rPr>
        <w:t xml:space="preserve">             </w:t>
      </w:r>
      <w:r w:rsidR="008A7F41" w:rsidRPr="004F1049">
        <w:rPr>
          <w:lang w:val="uk-UA"/>
        </w:rPr>
        <w:t xml:space="preserve">    м. Київ</w:t>
      </w:r>
    </w:p>
    <w:p w:rsidR="008A7F41" w:rsidRPr="004F1049" w:rsidRDefault="008A7F41" w:rsidP="008A7F41">
      <w:pPr>
        <w:shd w:val="clear" w:color="auto" w:fill="FFFFFF"/>
        <w:jc w:val="both"/>
        <w:rPr>
          <w:lang w:val="uk-UA"/>
        </w:rPr>
      </w:pPr>
    </w:p>
    <w:p w:rsidR="008A7F41" w:rsidRPr="004F1049" w:rsidRDefault="00EA51B1" w:rsidP="00EA51B1">
      <w:pPr>
        <w:shd w:val="clear" w:color="auto" w:fill="FFFFFF"/>
        <w:tabs>
          <w:tab w:val="left" w:pos="567"/>
        </w:tabs>
        <w:ind w:right="-1"/>
        <w:jc w:val="center"/>
        <w:rPr>
          <w:u w:val="single"/>
          <w:lang w:val="uk-UA"/>
        </w:rPr>
      </w:pPr>
      <w:r w:rsidRPr="004F1049">
        <w:rPr>
          <w:bCs/>
          <w:lang w:val="uk-UA"/>
        </w:rPr>
        <w:t xml:space="preserve">Р І Ш Е Н </w:t>
      </w:r>
      <w:proofErr w:type="spellStart"/>
      <w:r w:rsidRPr="004F1049">
        <w:rPr>
          <w:bCs/>
          <w:lang w:val="uk-UA"/>
        </w:rPr>
        <w:t>Н</w:t>
      </w:r>
      <w:proofErr w:type="spellEnd"/>
      <w:r w:rsidRPr="004F1049">
        <w:rPr>
          <w:bCs/>
          <w:lang w:val="uk-UA"/>
        </w:rPr>
        <w:t xml:space="preserve"> Я  № </w:t>
      </w:r>
      <w:r w:rsidR="004F1049" w:rsidRPr="004F1049">
        <w:rPr>
          <w:bCs/>
          <w:u w:val="single"/>
          <w:lang w:val="uk-UA"/>
        </w:rPr>
        <w:t>257/вс-26</w:t>
      </w:r>
    </w:p>
    <w:p w:rsidR="00EA51B1" w:rsidRPr="004F1049" w:rsidRDefault="00EA51B1" w:rsidP="008A7F41">
      <w:pPr>
        <w:shd w:val="clear" w:color="auto" w:fill="FFFFFF"/>
        <w:tabs>
          <w:tab w:val="left" w:pos="567"/>
        </w:tabs>
        <w:ind w:right="-1"/>
        <w:jc w:val="both"/>
        <w:rPr>
          <w:lang w:val="uk-UA"/>
        </w:rPr>
      </w:pPr>
    </w:p>
    <w:p w:rsidR="00EA51B1" w:rsidRPr="004F1049" w:rsidRDefault="00EA51B1" w:rsidP="00EA51B1">
      <w:pPr>
        <w:shd w:val="clear" w:color="auto" w:fill="FFFFFF"/>
        <w:tabs>
          <w:tab w:val="left" w:pos="3969"/>
        </w:tabs>
        <w:ind w:right="-15"/>
        <w:jc w:val="both"/>
        <w:rPr>
          <w:lang w:val="uk-UA"/>
        </w:rPr>
      </w:pPr>
      <w:r w:rsidRPr="004F1049">
        <w:rPr>
          <w:lang w:val="uk-UA"/>
        </w:rPr>
        <w:t>Вища кваліфікаційна комісія суддів України у складі колегії № 2:</w:t>
      </w:r>
    </w:p>
    <w:p w:rsidR="00EA51B1" w:rsidRPr="004F1049" w:rsidRDefault="00EA51B1" w:rsidP="00EA51B1">
      <w:pPr>
        <w:shd w:val="clear" w:color="auto" w:fill="FFFFFF"/>
        <w:tabs>
          <w:tab w:val="left" w:pos="3969"/>
        </w:tabs>
        <w:ind w:right="-15"/>
        <w:jc w:val="both"/>
        <w:rPr>
          <w:lang w:val="uk-UA"/>
        </w:rPr>
      </w:pPr>
    </w:p>
    <w:p w:rsidR="00EA51B1" w:rsidRPr="004F1049" w:rsidRDefault="00EA51B1" w:rsidP="00EA51B1">
      <w:pPr>
        <w:shd w:val="clear" w:color="auto" w:fill="FFFFFF"/>
        <w:tabs>
          <w:tab w:val="left" w:pos="3969"/>
        </w:tabs>
        <w:ind w:right="-15"/>
        <w:jc w:val="both"/>
        <w:rPr>
          <w:lang w:val="uk-UA"/>
        </w:rPr>
      </w:pPr>
      <w:r w:rsidRPr="004F1049">
        <w:rPr>
          <w:lang w:val="uk-UA"/>
        </w:rPr>
        <w:t>головуючого – Руслана СИДОРОВИЧА,</w:t>
      </w:r>
    </w:p>
    <w:p w:rsidR="00EA51B1" w:rsidRPr="004F1049" w:rsidRDefault="00EA51B1" w:rsidP="00EA51B1">
      <w:pPr>
        <w:shd w:val="clear" w:color="auto" w:fill="FFFFFF"/>
        <w:tabs>
          <w:tab w:val="left" w:pos="3969"/>
        </w:tabs>
        <w:ind w:right="-15"/>
        <w:jc w:val="both"/>
        <w:rPr>
          <w:lang w:val="uk-UA"/>
        </w:rPr>
      </w:pPr>
    </w:p>
    <w:p w:rsidR="00EA51B1" w:rsidRPr="004F1049" w:rsidRDefault="00EA51B1" w:rsidP="00EA51B1">
      <w:pPr>
        <w:shd w:val="clear" w:color="auto" w:fill="FFFFFF"/>
        <w:tabs>
          <w:tab w:val="left" w:pos="3969"/>
        </w:tabs>
        <w:ind w:right="-15"/>
        <w:jc w:val="both"/>
        <w:rPr>
          <w:lang w:val="uk-UA"/>
        </w:rPr>
      </w:pPr>
      <w:r w:rsidRPr="004F1049">
        <w:rPr>
          <w:lang w:val="uk-UA"/>
        </w:rPr>
        <w:t>членів Комісії: Людмили ВОЛКОВОЇ, Романа КИДИСЮКА (доповідач),</w:t>
      </w:r>
    </w:p>
    <w:p w:rsidR="00EA51B1" w:rsidRPr="004F1049" w:rsidRDefault="00EA51B1" w:rsidP="00EA51B1">
      <w:pPr>
        <w:shd w:val="clear" w:color="auto" w:fill="FFFFFF"/>
        <w:tabs>
          <w:tab w:val="left" w:pos="3969"/>
        </w:tabs>
        <w:ind w:right="-15"/>
        <w:jc w:val="both"/>
        <w:rPr>
          <w:lang w:val="uk-UA"/>
        </w:rPr>
      </w:pPr>
    </w:p>
    <w:p w:rsidR="00EA51B1" w:rsidRPr="004F1049" w:rsidRDefault="00EA51B1" w:rsidP="00EA51B1">
      <w:pPr>
        <w:shd w:val="clear" w:color="auto" w:fill="FFFFFF"/>
        <w:tabs>
          <w:tab w:val="left" w:pos="3969"/>
        </w:tabs>
        <w:ind w:right="-15"/>
        <w:jc w:val="both"/>
        <w:rPr>
          <w:lang w:val="uk-UA"/>
        </w:rPr>
      </w:pPr>
      <w:r w:rsidRPr="004F1049">
        <w:rPr>
          <w:lang w:val="uk-UA"/>
        </w:rPr>
        <w:t>за участі:</w:t>
      </w:r>
    </w:p>
    <w:p w:rsidR="008A7F41" w:rsidRPr="004F1049" w:rsidRDefault="008A7F41" w:rsidP="008A7F41">
      <w:pPr>
        <w:shd w:val="clear" w:color="auto" w:fill="FFFFFF"/>
        <w:tabs>
          <w:tab w:val="left" w:pos="3969"/>
        </w:tabs>
        <w:ind w:right="-15"/>
        <w:jc w:val="both"/>
        <w:rPr>
          <w:lang w:val="uk-UA"/>
        </w:rPr>
      </w:pPr>
    </w:p>
    <w:p w:rsidR="008A7F41" w:rsidRPr="004F1049" w:rsidRDefault="008A7F41" w:rsidP="008A7F41">
      <w:pPr>
        <w:shd w:val="clear" w:color="auto" w:fill="FFFFFF"/>
        <w:tabs>
          <w:tab w:val="left" w:pos="3969"/>
        </w:tabs>
        <w:jc w:val="both"/>
        <w:rPr>
          <w:lang w:val="uk-UA"/>
        </w:rPr>
      </w:pPr>
      <w:r w:rsidRPr="004F1049">
        <w:rPr>
          <w:lang w:val="uk-UA"/>
        </w:rPr>
        <w:t xml:space="preserve">кандидата на посаду судді </w:t>
      </w:r>
      <w:r w:rsidR="00CC0B49" w:rsidRPr="004F1049">
        <w:rPr>
          <w:shd w:val="clear" w:color="auto" w:fill="FFFFFF"/>
          <w:lang w:val="uk-UA"/>
        </w:rPr>
        <w:t xml:space="preserve">Спеціалізованого апеляційного адміністративного суду </w:t>
      </w:r>
      <w:r w:rsidR="00EA51B1" w:rsidRPr="004F1049">
        <w:rPr>
          <w:lang w:val="uk-UA"/>
        </w:rPr>
        <w:t>Юрія ГЛОМБА</w:t>
      </w:r>
      <w:r w:rsidRPr="004F1049">
        <w:rPr>
          <w:lang w:val="uk-UA"/>
        </w:rPr>
        <w:t>,</w:t>
      </w:r>
    </w:p>
    <w:p w:rsidR="008A7F41" w:rsidRPr="004F1049" w:rsidRDefault="008A7F41" w:rsidP="008A7F41">
      <w:pPr>
        <w:shd w:val="clear" w:color="auto" w:fill="FFFFFF"/>
        <w:tabs>
          <w:tab w:val="left" w:pos="3969"/>
        </w:tabs>
        <w:jc w:val="both"/>
        <w:rPr>
          <w:lang w:val="uk-UA"/>
        </w:rPr>
      </w:pPr>
    </w:p>
    <w:p w:rsidR="008A7F41" w:rsidRPr="004F1049" w:rsidRDefault="008A7F41" w:rsidP="00530E7D">
      <w:pPr>
        <w:jc w:val="both"/>
        <w:rPr>
          <w:lang w:val="uk-UA" w:eastAsia="uk-UA"/>
        </w:rPr>
      </w:pPr>
      <w:r w:rsidRPr="004F1049">
        <w:rPr>
          <w:lang w:val="uk-UA" w:eastAsia="uk-UA"/>
        </w:rPr>
        <w:t xml:space="preserve">розглянувши питання про </w:t>
      </w:r>
      <w:r w:rsidRPr="004F1049">
        <w:rPr>
          <w:shd w:val="clear" w:color="auto" w:fill="FFFFFF"/>
          <w:lang w:val="uk-UA"/>
        </w:rPr>
        <w:t xml:space="preserve">встановлення результатів спеціальної перевірки, дослідження досьє, проведення співбесіди та визначення результатів кваліфікаційного оцінювання кандидата на посаду судді </w:t>
      </w:r>
      <w:r w:rsidR="00EA51B1" w:rsidRPr="004F1049">
        <w:rPr>
          <w:shd w:val="clear" w:color="auto" w:fill="FFFFFF"/>
          <w:lang w:val="uk-UA"/>
        </w:rPr>
        <w:t xml:space="preserve">Спеціалізованого апеляційного адміністративного суду </w:t>
      </w:r>
      <w:proofErr w:type="spellStart"/>
      <w:r w:rsidR="00EA51B1" w:rsidRPr="004F1049">
        <w:rPr>
          <w:shd w:val="clear" w:color="auto" w:fill="FFFFFF"/>
          <w:lang w:val="uk-UA"/>
        </w:rPr>
        <w:t>Гломба</w:t>
      </w:r>
      <w:proofErr w:type="spellEnd"/>
      <w:r w:rsidR="00EA51B1" w:rsidRPr="004F1049">
        <w:rPr>
          <w:shd w:val="clear" w:color="auto" w:fill="FFFFFF"/>
          <w:lang w:val="uk-UA"/>
        </w:rPr>
        <w:t xml:space="preserve"> Юрія </w:t>
      </w:r>
      <w:r w:rsidR="00EA51B1" w:rsidRPr="004F1049">
        <w:rPr>
          <w:spacing w:val="2"/>
          <w:shd w:val="clear" w:color="auto" w:fill="FFFFFF"/>
          <w:lang w:val="uk-UA"/>
        </w:rPr>
        <w:t xml:space="preserve">Олександровича у межах конкурсу, оголошеного рішенням Комісії від 29 жовтня 2025 року </w:t>
      </w:r>
      <w:r w:rsidR="00EA51B1" w:rsidRPr="004F1049">
        <w:rPr>
          <w:shd w:val="clear" w:color="auto" w:fill="FFFFFF"/>
          <w:lang w:val="uk-UA"/>
        </w:rPr>
        <w:t>№ 194/зп-25</w:t>
      </w:r>
      <w:r w:rsidRPr="004F1049">
        <w:rPr>
          <w:lang w:val="uk-UA" w:eastAsia="uk-UA"/>
        </w:rPr>
        <w:t xml:space="preserve">, </w:t>
      </w:r>
    </w:p>
    <w:p w:rsidR="008A7F41" w:rsidRPr="004F1049" w:rsidRDefault="008A7F41" w:rsidP="00763B6A">
      <w:pPr>
        <w:shd w:val="clear" w:color="auto" w:fill="FFFFFF"/>
        <w:tabs>
          <w:tab w:val="left" w:pos="7300"/>
        </w:tabs>
        <w:jc w:val="both"/>
        <w:rPr>
          <w:lang w:val="uk-UA" w:eastAsia="uk-UA"/>
        </w:rPr>
      </w:pPr>
    </w:p>
    <w:p w:rsidR="008A7F41" w:rsidRPr="004F1049" w:rsidRDefault="008A7F41" w:rsidP="00763B6A">
      <w:pPr>
        <w:shd w:val="clear" w:color="auto" w:fill="FFFFFF"/>
        <w:tabs>
          <w:tab w:val="left" w:pos="5779"/>
        </w:tabs>
        <w:jc w:val="center"/>
        <w:rPr>
          <w:lang w:val="uk-UA"/>
        </w:rPr>
      </w:pPr>
      <w:r w:rsidRPr="004F1049">
        <w:rPr>
          <w:lang w:val="uk-UA"/>
        </w:rPr>
        <w:t>встановила:</w:t>
      </w:r>
    </w:p>
    <w:p w:rsidR="008A7F41" w:rsidRPr="004F1049" w:rsidRDefault="008A7F41" w:rsidP="00763B6A">
      <w:pPr>
        <w:suppressAutoHyphens w:val="0"/>
        <w:autoSpaceDE w:val="0"/>
        <w:autoSpaceDN w:val="0"/>
        <w:adjustRightInd w:val="0"/>
        <w:jc w:val="center"/>
        <w:rPr>
          <w:lang w:val="uk-UA"/>
        </w:rPr>
      </w:pPr>
    </w:p>
    <w:p w:rsidR="008A7F41" w:rsidRPr="004F1049" w:rsidRDefault="008A7F41" w:rsidP="00763B6A">
      <w:pPr>
        <w:shd w:val="clear" w:color="auto" w:fill="FFFFFF"/>
        <w:suppressAutoHyphens w:val="0"/>
        <w:ind w:firstLine="567"/>
        <w:jc w:val="both"/>
        <w:rPr>
          <w:b/>
          <w:lang w:val="uk-UA" w:eastAsia="uk-UA"/>
        </w:rPr>
      </w:pPr>
      <w:r w:rsidRPr="004F1049">
        <w:rPr>
          <w:b/>
          <w:lang w:val="uk-UA" w:eastAsia="uk-UA"/>
        </w:rPr>
        <w:t>І. Стислий виклад інформації про кар’єру кандидата, участь в конкурсі та процедуру кваліфікаційного оцінювання.</w:t>
      </w:r>
    </w:p>
    <w:p w:rsidR="008A7F41" w:rsidRPr="004F1049" w:rsidRDefault="00EA51B1" w:rsidP="00763B6A">
      <w:pPr>
        <w:shd w:val="clear" w:color="auto" w:fill="FFFFFF"/>
        <w:suppressAutoHyphens w:val="0"/>
        <w:ind w:firstLine="567"/>
        <w:jc w:val="both"/>
        <w:rPr>
          <w:lang w:val="uk-UA" w:eastAsia="uk-UA"/>
        </w:rPr>
      </w:pPr>
      <w:proofErr w:type="spellStart"/>
      <w:r w:rsidRPr="004F1049">
        <w:rPr>
          <w:lang w:val="uk-UA"/>
        </w:rPr>
        <w:t>Гломб</w:t>
      </w:r>
      <w:proofErr w:type="spellEnd"/>
      <w:r w:rsidRPr="004F1049">
        <w:rPr>
          <w:lang w:val="uk-UA"/>
        </w:rPr>
        <w:t xml:space="preserve"> Юрій Олександрович</w:t>
      </w:r>
      <w:r w:rsidR="008A7F41" w:rsidRPr="004F1049">
        <w:rPr>
          <w:lang w:val="uk-UA" w:eastAsia="uk-UA"/>
        </w:rPr>
        <w:t>, громадян</w:t>
      </w:r>
      <w:r w:rsidR="00DA4C09" w:rsidRPr="004F1049">
        <w:rPr>
          <w:lang w:val="uk-UA" w:eastAsia="uk-UA"/>
        </w:rPr>
        <w:t>ин</w:t>
      </w:r>
      <w:r w:rsidR="008A7F41" w:rsidRPr="004F1049">
        <w:rPr>
          <w:lang w:val="uk-UA" w:eastAsia="uk-UA"/>
        </w:rPr>
        <w:t xml:space="preserve"> України</w:t>
      </w:r>
      <w:r w:rsidR="00DA4C09" w:rsidRPr="004F1049">
        <w:rPr>
          <w:lang w:val="uk-UA" w:eastAsia="uk-UA"/>
        </w:rPr>
        <w:t>, володіє державною мовою на рівні вільного володіння першого ступеня</w:t>
      </w:r>
      <w:r w:rsidR="008A7F41" w:rsidRPr="004F1049">
        <w:rPr>
          <w:lang w:val="uk-UA" w:eastAsia="uk-UA"/>
        </w:rPr>
        <w:t xml:space="preserve">. </w:t>
      </w:r>
    </w:p>
    <w:p w:rsidR="00DA4C09" w:rsidRPr="004F1049" w:rsidRDefault="00777E96" w:rsidP="00DA4C09">
      <w:pPr>
        <w:ind w:firstLine="567"/>
        <w:jc w:val="both"/>
        <w:rPr>
          <w:lang w:val="uk-UA"/>
        </w:rPr>
      </w:pPr>
      <w:r w:rsidRPr="004F1049">
        <w:rPr>
          <w:rStyle w:val="normaltextrun"/>
          <w:lang w:val="uk-UA"/>
        </w:rPr>
        <w:t>У 2004 році закінчив Львівську комерційну академію за спеціальністю «Правознавство», здобувши кваліфікацію спеціаліста з правознавства.</w:t>
      </w:r>
      <w:r w:rsidRPr="004F1049">
        <w:rPr>
          <w:lang w:val="uk-UA"/>
        </w:rPr>
        <w:t xml:space="preserve"> </w:t>
      </w:r>
      <w:r w:rsidR="00DA4C09" w:rsidRPr="004F1049">
        <w:rPr>
          <w:lang w:val="uk-UA"/>
        </w:rPr>
        <w:t xml:space="preserve">У 2012 році закінчив Національний університет «Юридична академія України імені Ярослава Мудрого» і отримав повну вищу освіту за спеціальністю «Правознавство» </w:t>
      </w:r>
      <w:r w:rsidR="00CC0B49" w:rsidRPr="004F1049">
        <w:rPr>
          <w:lang w:val="uk-UA"/>
        </w:rPr>
        <w:t>та здобув кваліфікацію юриста</w:t>
      </w:r>
      <w:r w:rsidRPr="004F1049">
        <w:rPr>
          <w:lang w:val="uk-UA"/>
        </w:rPr>
        <w:t xml:space="preserve"> (магістр)</w:t>
      </w:r>
      <w:r w:rsidR="00CC0B49" w:rsidRPr="004F1049">
        <w:rPr>
          <w:lang w:val="uk-UA"/>
        </w:rPr>
        <w:t>.</w:t>
      </w:r>
    </w:p>
    <w:p w:rsidR="00DA4C09" w:rsidRPr="004F1049" w:rsidRDefault="00DA4C09" w:rsidP="00DA4C09">
      <w:pPr>
        <w:ind w:firstLine="567"/>
        <w:jc w:val="both"/>
        <w:rPr>
          <w:lang w:val="uk-UA"/>
        </w:rPr>
      </w:pPr>
      <w:proofErr w:type="spellStart"/>
      <w:r w:rsidRPr="004F1049">
        <w:rPr>
          <w:lang w:val="uk-UA"/>
        </w:rPr>
        <w:t>Гломб</w:t>
      </w:r>
      <w:proofErr w:type="spellEnd"/>
      <w:r w:rsidRPr="004F1049">
        <w:rPr>
          <w:lang w:val="uk-UA"/>
        </w:rPr>
        <w:t xml:space="preserve"> Ю.О. виконав дисертацію в Інституті держави і права імені В.М. Корецького Національної академії наук України відповідно до </w:t>
      </w:r>
      <w:proofErr w:type="spellStart"/>
      <w:r w:rsidRPr="004F1049">
        <w:rPr>
          <w:lang w:val="uk-UA"/>
        </w:rPr>
        <w:t>освітньо</w:t>
      </w:r>
      <w:proofErr w:type="spellEnd"/>
      <w:r w:rsidRPr="004F1049">
        <w:rPr>
          <w:lang w:val="uk-UA"/>
        </w:rPr>
        <w:t>-наукової програми «Право» та здобув ступінь доктора філософії (галузь знань 08 Право, спеціальність 081 Право), про що рішення спеціалізованої вченої ради набрало чинності з 17 липня 2023 року.</w:t>
      </w:r>
    </w:p>
    <w:p w:rsidR="00DA4C09" w:rsidRPr="004F1049" w:rsidRDefault="00DA4C09" w:rsidP="00DA4C09">
      <w:pPr>
        <w:ind w:firstLine="567"/>
        <w:jc w:val="both"/>
        <w:rPr>
          <w:lang w:val="uk-UA"/>
        </w:rPr>
      </w:pPr>
      <w:r w:rsidRPr="004F1049">
        <w:rPr>
          <w:lang w:val="uk-UA"/>
        </w:rPr>
        <w:t>Вченого звання не має.</w:t>
      </w:r>
    </w:p>
    <w:p w:rsidR="00DA4C09" w:rsidRPr="004F1049" w:rsidRDefault="00DA4C09" w:rsidP="00DA4C09">
      <w:pPr>
        <w:ind w:firstLine="567"/>
        <w:jc w:val="both"/>
        <w:rPr>
          <w:lang w:val="uk-UA"/>
        </w:rPr>
      </w:pPr>
      <w:r w:rsidRPr="004F1049">
        <w:rPr>
          <w:lang w:val="uk-UA"/>
        </w:rPr>
        <w:t xml:space="preserve">Указом Президента України від 18 травня 2012 року № 336/2012 </w:t>
      </w:r>
      <w:proofErr w:type="spellStart"/>
      <w:r w:rsidRPr="004F1049">
        <w:rPr>
          <w:lang w:val="uk-UA"/>
        </w:rPr>
        <w:t>Гломба</w:t>
      </w:r>
      <w:proofErr w:type="spellEnd"/>
      <w:r w:rsidRPr="004F1049">
        <w:rPr>
          <w:lang w:val="uk-UA"/>
        </w:rPr>
        <w:t xml:space="preserve"> Ю.О. призначено на посаду судді Рівненського окружного адміністративного суду строком на п’ять років.</w:t>
      </w:r>
    </w:p>
    <w:p w:rsidR="00DA4C09" w:rsidRPr="004F1049" w:rsidRDefault="00DA4C09" w:rsidP="00DA4C09">
      <w:pPr>
        <w:ind w:firstLine="567"/>
        <w:jc w:val="both"/>
        <w:rPr>
          <w:lang w:val="uk-UA"/>
        </w:rPr>
      </w:pPr>
      <w:r w:rsidRPr="004F1049">
        <w:rPr>
          <w:lang w:val="uk-UA"/>
        </w:rPr>
        <w:t xml:space="preserve">Присягу </w:t>
      </w:r>
      <w:proofErr w:type="spellStart"/>
      <w:r w:rsidRPr="004F1049">
        <w:rPr>
          <w:lang w:val="uk-UA"/>
        </w:rPr>
        <w:t>Гломб</w:t>
      </w:r>
      <w:proofErr w:type="spellEnd"/>
      <w:r w:rsidRPr="004F1049">
        <w:rPr>
          <w:lang w:val="uk-UA"/>
        </w:rPr>
        <w:t xml:space="preserve"> Ю.О. склав 29 травня 2012 року.</w:t>
      </w:r>
    </w:p>
    <w:p w:rsidR="00DA4C09" w:rsidRPr="004F1049" w:rsidRDefault="00DA4C09" w:rsidP="00DA4C09">
      <w:pPr>
        <w:ind w:firstLine="567"/>
        <w:jc w:val="both"/>
        <w:rPr>
          <w:lang w:val="uk-UA"/>
        </w:rPr>
      </w:pPr>
      <w:r w:rsidRPr="004F1049">
        <w:rPr>
          <w:lang w:val="uk-UA"/>
        </w:rPr>
        <w:t xml:space="preserve">Указом Президента України від 02 червня 2026 року № 457/2026 </w:t>
      </w:r>
      <w:proofErr w:type="spellStart"/>
      <w:r w:rsidRPr="004F1049">
        <w:rPr>
          <w:lang w:val="uk-UA"/>
        </w:rPr>
        <w:t>Гломба</w:t>
      </w:r>
      <w:proofErr w:type="spellEnd"/>
      <w:r w:rsidRPr="004F1049">
        <w:rPr>
          <w:lang w:val="uk-UA"/>
        </w:rPr>
        <w:t xml:space="preserve"> Ю.О. призначено на посаду судді Рівненського окружного адміністративного суду безстроково.</w:t>
      </w:r>
    </w:p>
    <w:p w:rsidR="008A7F41" w:rsidRPr="004F1049" w:rsidRDefault="008A7F41" w:rsidP="00763B6A">
      <w:pPr>
        <w:ind w:firstLine="567"/>
        <w:jc w:val="both"/>
        <w:rPr>
          <w:shd w:val="clear" w:color="auto" w:fill="FFFFFF"/>
          <w:lang w:val="uk-UA"/>
        </w:rPr>
      </w:pPr>
      <w:r w:rsidRPr="004F1049">
        <w:rPr>
          <w:shd w:val="clear" w:color="auto" w:fill="FFFFFF"/>
          <w:lang w:val="uk-UA"/>
        </w:rPr>
        <w:t xml:space="preserve">Статтею 79 Закону України «Про судоустрій і статус суддів» (далі – Закон) установлено, що конкурс на зайняття вакантної посади судді проводиться відповідно до Закону та положення про проведення конкурсу на зайняття вакантної посади судді, що затверджується </w:t>
      </w:r>
      <w:r w:rsidRPr="004F1049">
        <w:rPr>
          <w:shd w:val="clear" w:color="auto" w:fill="FFFFFF"/>
          <w:lang w:val="uk-UA"/>
        </w:rPr>
        <w:lastRenderedPageBreak/>
        <w:t>Вищою кваліфікаційною комісією суддів України, з дотриманням вимог законодавства про забезпечення рівних прав та можливостей жінок і чоловіків.</w:t>
      </w:r>
    </w:p>
    <w:p w:rsidR="008A7F41" w:rsidRPr="004F1049" w:rsidRDefault="008A7F41" w:rsidP="00763B6A">
      <w:pPr>
        <w:ind w:firstLine="567"/>
        <w:jc w:val="both"/>
        <w:rPr>
          <w:shd w:val="clear" w:color="auto" w:fill="FFFFFF"/>
          <w:lang w:val="uk-UA"/>
        </w:rPr>
      </w:pPr>
      <w:r w:rsidRPr="004F1049">
        <w:rPr>
          <w:shd w:val="clear" w:color="auto" w:fill="FFFFFF"/>
          <w:lang w:val="uk-UA"/>
        </w:rPr>
        <w:t xml:space="preserve">Загальний порядок подання заяви та документів для участі в конкурсі, порядок проведення конкурсу на зайняття вакантних посад суддів місцевого, апеляційного, вищого спеціалізованого суду або суддів Верховного Суду та внесення за результатами конкурсу до Вищої ради правосуддя рекомендації про призначення кандидата на посаду судді визначено в </w:t>
      </w:r>
      <w:r w:rsidR="00530E7D" w:rsidRPr="004F1049">
        <w:rPr>
          <w:shd w:val="clear" w:color="auto" w:fill="FFFFFF"/>
          <w:lang w:val="uk-UA"/>
        </w:rPr>
        <w:t>П</w:t>
      </w:r>
      <w:r w:rsidRPr="004F1049">
        <w:rPr>
          <w:shd w:val="clear" w:color="auto" w:fill="FFFFFF"/>
          <w:lang w:val="uk-UA"/>
        </w:rPr>
        <w:t xml:space="preserve">оложенні про проведення конкурсу на зайняття вакантної посади судді, затвердженому </w:t>
      </w:r>
      <w:r w:rsidRPr="004F1049">
        <w:rPr>
          <w:spacing w:val="8"/>
          <w:shd w:val="clear" w:color="auto" w:fill="FFFFFF"/>
          <w:lang w:val="uk-UA"/>
        </w:rPr>
        <w:t>рішенням Вищої кваліфікаційної комісії судді</w:t>
      </w:r>
      <w:r w:rsidR="00CC0B49" w:rsidRPr="004F1049">
        <w:rPr>
          <w:spacing w:val="8"/>
          <w:shd w:val="clear" w:color="auto" w:fill="FFFFFF"/>
          <w:lang w:val="uk-UA"/>
        </w:rPr>
        <w:t>в України від</w:t>
      </w:r>
      <w:r w:rsidR="004F1049" w:rsidRPr="004F1049">
        <w:rPr>
          <w:spacing w:val="8"/>
          <w:shd w:val="clear" w:color="auto" w:fill="FFFFFF"/>
          <w:lang w:val="uk-UA"/>
        </w:rPr>
        <w:t xml:space="preserve"> </w:t>
      </w:r>
      <w:r w:rsidR="00CC0B49" w:rsidRPr="004F1049">
        <w:rPr>
          <w:spacing w:val="8"/>
          <w:shd w:val="clear" w:color="auto" w:fill="FFFFFF"/>
          <w:lang w:val="uk-UA"/>
        </w:rPr>
        <w:t>02</w:t>
      </w:r>
      <w:r w:rsidR="004F1049" w:rsidRPr="004F1049">
        <w:rPr>
          <w:spacing w:val="8"/>
          <w:shd w:val="clear" w:color="auto" w:fill="FFFFFF"/>
          <w:lang w:val="uk-UA"/>
        </w:rPr>
        <w:t xml:space="preserve"> </w:t>
      </w:r>
      <w:r w:rsidR="00CC0B49" w:rsidRPr="004F1049">
        <w:rPr>
          <w:spacing w:val="8"/>
          <w:shd w:val="clear" w:color="auto" w:fill="FFFFFF"/>
          <w:lang w:val="uk-UA"/>
        </w:rPr>
        <w:t xml:space="preserve">листопада 2016 </w:t>
      </w:r>
      <w:r w:rsidRPr="004F1049">
        <w:rPr>
          <w:spacing w:val="8"/>
          <w:shd w:val="clear" w:color="auto" w:fill="FFFFFF"/>
          <w:lang w:val="uk-UA"/>
        </w:rPr>
        <w:t>року</w:t>
      </w:r>
      <w:r w:rsidRPr="004F1049">
        <w:rPr>
          <w:shd w:val="clear" w:color="auto" w:fill="FFFFFF"/>
          <w:lang w:val="uk-UA"/>
        </w:rPr>
        <w:t xml:space="preserve"> №</w:t>
      </w:r>
      <w:r w:rsidR="004F1049">
        <w:rPr>
          <w:shd w:val="clear" w:color="auto" w:fill="FFFFFF"/>
          <w:lang w:val="uk-UA"/>
        </w:rPr>
        <w:t> </w:t>
      </w:r>
      <w:r w:rsidRPr="004F1049">
        <w:rPr>
          <w:shd w:val="clear" w:color="auto" w:fill="FFFFFF"/>
          <w:lang w:val="uk-UA"/>
        </w:rPr>
        <w:t>141/зп-16 (у редакції рішення Вищої кваліфікаційної комісії суддів України від 29 лютого 2024 року № 72/зп-24).</w:t>
      </w:r>
    </w:p>
    <w:p w:rsidR="00786C5E" w:rsidRPr="004F1049" w:rsidRDefault="00786C5E" w:rsidP="00763B6A">
      <w:pPr>
        <w:pStyle w:val="rtejustify"/>
        <w:shd w:val="clear" w:color="auto" w:fill="FFFFFF"/>
        <w:spacing w:before="0" w:beforeAutospacing="0" w:after="0" w:afterAutospacing="0"/>
        <w:ind w:firstLine="567"/>
        <w:jc w:val="both"/>
        <w:rPr>
          <w:shd w:val="clear" w:color="auto" w:fill="FFFFFF"/>
          <w:lang w:val="uk-UA"/>
        </w:rPr>
      </w:pPr>
      <w:r w:rsidRPr="004F1049">
        <w:rPr>
          <w:shd w:val="clear" w:color="auto" w:fill="FFFFFF"/>
          <w:lang w:val="uk-UA"/>
        </w:rPr>
        <w:t>Рішенням Вищої кваліфікаційної комісії суддів України</w:t>
      </w:r>
      <w:r w:rsidR="008B1542" w:rsidRPr="004F1049">
        <w:rPr>
          <w:shd w:val="clear" w:color="auto" w:fill="FFFFFF"/>
          <w:lang w:val="uk-UA"/>
        </w:rPr>
        <w:t xml:space="preserve"> (далі – Комісія)</w:t>
      </w:r>
      <w:r w:rsidRPr="004F1049">
        <w:rPr>
          <w:shd w:val="clear" w:color="auto" w:fill="FFFFFF"/>
          <w:lang w:val="uk-UA"/>
        </w:rPr>
        <w:t xml:space="preserve"> від 29 жовтня 2025 року № 194/зп-25 оголошено конкурс на зайняття 10 вакантних посад суддів у Спеціалізованому апеляційному адміністративному суді, а також затверджено умови його проведення (далі – Конкурс).</w:t>
      </w:r>
    </w:p>
    <w:p w:rsidR="008A7F41" w:rsidRPr="004F1049" w:rsidRDefault="008A7F41" w:rsidP="00763B6A">
      <w:pPr>
        <w:shd w:val="clear" w:color="auto" w:fill="FFFFFF"/>
        <w:suppressAutoHyphens w:val="0"/>
        <w:ind w:firstLine="567"/>
        <w:jc w:val="both"/>
        <w:rPr>
          <w:shd w:val="clear" w:color="auto" w:fill="FFFFFF"/>
          <w:lang w:val="uk-UA"/>
        </w:rPr>
      </w:pPr>
      <w:r w:rsidRPr="004F1049">
        <w:rPr>
          <w:lang w:val="uk-UA" w:eastAsia="uk-UA"/>
        </w:rPr>
        <w:t xml:space="preserve">Згідно з пунктом 2 частини першої статті 79-2 Закону </w:t>
      </w:r>
      <w:r w:rsidRPr="004F1049">
        <w:rPr>
          <w:shd w:val="clear" w:color="auto" w:fill="FFFFFF"/>
          <w:lang w:val="uk-UA"/>
        </w:rPr>
        <w:t xml:space="preserve">Вища кваліфікаційна комісія суддів України проводить </w:t>
      </w:r>
      <w:r w:rsidRPr="004F1049">
        <w:rPr>
          <w:lang w:val="uk-UA" w:eastAsia="uk-UA"/>
        </w:rPr>
        <w:t xml:space="preserve">такий Конкурс </w:t>
      </w:r>
      <w:r w:rsidRPr="004F1049">
        <w:rPr>
          <w:shd w:val="clear" w:color="auto" w:fill="FFFFFF"/>
          <w:lang w:val="uk-UA"/>
        </w:rPr>
        <w:t>на основі рейтингу кандидатів за результатами кваліфікаційного оцінювання та з урахуванням особливостей, передбачених статтею 79-3 Закону.</w:t>
      </w:r>
    </w:p>
    <w:p w:rsidR="00B405CA" w:rsidRPr="004F1049" w:rsidRDefault="00B405CA" w:rsidP="00B405CA">
      <w:pPr>
        <w:shd w:val="clear" w:color="auto" w:fill="FFFFFF"/>
        <w:suppressAutoHyphens w:val="0"/>
        <w:ind w:firstLine="567"/>
        <w:jc w:val="both"/>
        <w:rPr>
          <w:shd w:val="clear" w:color="auto" w:fill="FFFFFF"/>
          <w:lang w:val="uk-UA"/>
        </w:rPr>
      </w:pPr>
      <w:r w:rsidRPr="004F1049">
        <w:rPr>
          <w:shd w:val="clear" w:color="auto" w:fill="FFFFFF"/>
          <w:lang w:val="uk-UA"/>
        </w:rPr>
        <w:t>Статтею 69 Закону визначено загальні вимоги до кандидатів на посаду судді.</w:t>
      </w:r>
    </w:p>
    <w:p w:rsidR="00B405CA" w:rsidRPr="004F1049" w:rsidRDefault="00B405CA" w:rsidP="00B405CA">
      <w:pPr>
        <w:shd w:val="clear" w:color="auto" w:fill="FFFFFF"/>
        <w:suppressAutoHyphens w:val="0"/>
        <w:ind w:firstLine="567"/>
        <w:jc w:val="both"/>
        <w:rPr>
          <w:shd w:val="clear" w:color="auto" w:fill="FFFFFF"/>
          <w:lang w:val="uk-UA"/>
        </w:rPr>
      </w:pPr>
      <w:r w:rsidRPr="004F1049">
        <w:rPr>
          <w:shd w:val="clear" w:color="auto" w:fill="FFFFFF"/>
          <w:lang w:val="uk-UA"/>
        </w:rPr>
        <w:t>Вимоги до кандидатів на посади суддів Спеціалізованого апеляційного адміністративного суду визначено пунктом 86 розділу ХІІ «Прикінцеві та перехідні положення» Закону.</w:t>
      </w:r>
    </w:p>
    <w:p w:rsidR="00B405CA" w:rsidRPr="004F1049" w:rsidRDefault="00B405CA" w:rsidP="00B405CA">
      <w:pPr>
        <w:shd w:val="clear" w:color="auto" w:fill="FFFFFF"/>
        <w:suppressAutoHyphens w:val="0"/>
        <w:ind w:firstLine="567"/>
        <w:jc w:val="both"/>
        <w:rPr>
          <w:shd w:val="clear" w:color="auto" w:fill="FFFFFF"/>
          <w:lang w:val="uk-UA"/>
        </w:rPr>
      </w:pPr>
      <w:r w:rsidRPr="004F1049">
        <w:rPr>
          <w:shd w:val="clear" w:color="auto" w:fill="FFFFFF"/>
          <w:lang w:val="uk-UA"/>
        </w:rPr>
        <w:t>Згідно з пунктом 86 розділу ХІІ «Прикінцеві та перехідні положення» Закону у конкурсі на зайняття вакантної посади судді Спеціалізованого апеляційного адміністративного суду може брати участь особа, яка відповідає вимогам до кандидатів на посаду судді, за результатами кваліфікаційного оцінювання підтвердила здатність здійснювати правосуддя у Спеціалізованому апеляційному адміністративному суді, а також відповідає одній із таких вимог:</w:t>
      </w:r>
    </w:p>
    <w:p w:rsidR="00B405CA" w:rsidRPr="004F1049" w:rsidRDefault="00B405CA" w:rsidP="00B405CA">
      <w:pPr>
        <w:shd w:val="clear" w:color="auto" w:fill="FFFFFF"/>
        <w:suppressAutoHyphens w:val="0"/>
        <w:ind w:firstLine="567"/>
        <w:jc w:val="both"/>
        <w:rPr>
          <w:shd w:val="clear" w:color="auto" w:fill="FFFFFF"/>
          <w:lang w:val="uk-UA"/>
        </w:rPr>
      </w:pPr>
      <w:r w:rsidRPr="004F1049">
        <w:rPr>
          <w:shd w:val="clear" w:color="auto" w:fill="FFFFFF"/>
          <w:lang w:val="uk-UA"/>
        </w:rPr>
        <w:t>1) має стаж роботи на посаді судді не менше семи років;</w:t>
      </w:r>
    </w:p>
    <w:p w:rsidR="00B405CA" w:rsidRPr="004F1049" w:rsidRDefault="00B405CA" w:rsidP="00B405CA">
      <w:pPr>
        <w:shd w:val="clear" w:color="auto" w:fill="FFFFFF"/>
        <w:suppressAutoHyphens w:val="0"/>
        <w:ind w:firstLine="567"/>
        <w:jc w:val="both"/>
        <w:rPr>
          <w:shd w:val="clear" w:color="auto" w:fill="FFFFFF"/>
          <w:lang w:val="uk-UA"/>
        </w:rPr>
      </w:pPr>
      <w:r w:rsidRPr="004F1049">
        <w:rPr>
          <w:shd w:val="clear" w:color="auto" w:fill="FFFFFF"/>
          <w:lang w:val="uk-UA"/>
        </w:rPr>
        <w:t>2) має стаж професійної діяльності у сфері права на посадах державної служби категорії «А», «Б» в органах державної влади, повноваження яких поширюються на всю територію України, щонайменше дев’ять років;</w:t>
      </w:r>
    </w:p>
    <w:p w:rsidR="00B405CA" w:rsidRPr="004F1049" w:rsidRDefault="00B405CA" w:rsidP="00B405CA">
      <w:pPr>
        <w:shd w:val="clear" w:color="auto" w:fill="FFFFFF"/>
        <w:suppressAutoHyphens w:val="0"/>
        <w:ind w:firstLine="567"/>
        <w:jc w:val="both"/>
        <w:rPr>
          <w:shd w:val="clear" w:color="auto" w:fill="FFFFFF"/>
          <w:lang w:val="uk-UA"/>
        </w:rPr>
      </w:pPr>
      <w:r w:rsidRPr="004F1049">
        <w:rPr>
          <w:shd w:val="clear" w:color="auto" w:fill="FFFFFF"/>
          <w:lang w:val="uk-UA"/>
        </w:rPr>
        <w:t>3) має досвід професійної діяльності адвоката, у тому числі щодо здійснення представництва у публічно-правових спорах в адміністративних судах щонайменше дев’ять років;</w:t>
      </w:r>
    </w:p>
    <w:p w:rsidR="00B405CA" w:rsidRPr="004F1049" w:rsidRDefault="00B405CA" w:rsidP="00B405CA">
      <w:pPr>
        <w:shd w:val="clear" w:color="auto" w:fill="FFFFFF"/>
        <w:suppressAutoHyphens w:val="0"/>
        <w:ind w:firstLine="567"/>
        <w:jc w:val="both"/>
        <w:rPr>
          <w:shd w:val="clear" w:color="auto" w:fill="FFFFFF"/>
          <w:lang w:val="uk-UA"/>
        </w:rPr>
      </w:pPr>
      <w:r w:rsidRPr="004F1049">
        <w:rPr>
          <w:shd w:val="clear" w:color="auto" w:fill="FFFFFF"/>
          <w:lang w:val="uk-UA"/>
        </w:rPr>
        <w:t>4) має науковий ступінь у сфері права та стаж наукової роботи у сфері права щонайменше дев’ять років;</w:t>
      </w:r>
    </w:p>
    <w:p w:rsidR="00B405CA" w:rsidRPr="004F1049" w:rsidRDefault="00B405CA" w:rsidP="00B405CA">
      <w:pPr>
        <w:shd w:val="clear" w:color="auto" w:fill="FFFFFF"/>
        <w:suppressAutoHyphens w:val="0"/>
        <w:ind w:firstLine="567"/>
        <w:jc w:val="both"/>
        <w:rPr>
          <w:shd w:val="clear" w:color="auto" w:fill="FFFFFF"/>
          <w:lang w:val="uk-UA"/>
        </w:rPr>
      </w:pPr>
      <w:r w:rsidRPr="004F1049">
        <w:rPr>
          <w:shd w:val="clear" w:color="auto" w:fill="FFFFFF"/>
          <w:lang w:val="uk-UA"/>
        </w:rPr>
        <w:t>5) має сукупний стаж (досвід) роботи (професійної діяльності) відповідно до вимог, визначених підпунктами 1 - 4 цього пункту, щонайменше дев’ять років.</w:t>
      </w:r>
    </w:p>
    <w:p w:rsidR="00B405CA" w:rsidRPr="004F1049" w:rsidRDefault="002B23E7" w:rsidP="00763B6A">
      <w:pPr>
        <w:shd w:val="clear" w:color="auto" w:fill="FFFFFF"/>
        <w:suppressAutoHyphens w:val="0"/>
        <w:ind w:firstLine="567"/>
        <w:jc w:val="both"/>
        <w:rPr>
          <w:shd w:val="clear" w:color="auto" w:fill="FFFFFF"/>
          <w:lang w:val="uk-UA"/>
        </w:rPr>
      </w:pPr>
      <w:r w:rsidRPr="004F1049">
        <w:rPr>
          <w:shd w:val="clear" w:color="auto" w:fill="FFFFFF"/>
          <w:lang w:val="uk-UA"/>
        </w:rPr>
        <w:t xml:space="preserve">В межах встановленого строку до Комісії звернувся </w:t>
      </w:r>
      <w:proofErr w:type="spellStart"/>
      <w:r w:rsidRPr="004F1049">
        <w:rPr>
          <w:shd w:val="clear" w:color="auto" w:fill="FFFFFF"/>
          <w:lang w:val="uk-UA"/>
        </w:rPr>
        <w:t>Гломб</w:t>
      </w:r>
      <w:proofErr w:type="spellEnd"/>
      <w:r w:rsidRPr="004F1049">
        <w:rPr>
          <w:shd w:val="clear" w:color="auto" w:fill="FFFFFF"/>
          <w:lang w:val="uk-UA"/>
        </w:rPr>
        <w:t xml:space="preserve"> Ю.О. із заявою про допуск його до участі в оголошеному конкурсі як особи, яка відповідає вимогам підпункт 1 пункту 86 розділу XII Закону України «Про судоустрій і статус суддів» та проведення стосовно нього кваліфікаційного оцінювання для підтвердження здатності здійснювати правосуддя у відповідному суді.</w:t>
      </w:r>
    </w:p>
    <w:p w:rsidR="00B405CA" w:rsidRPr="004F1049" w:rsidRDefault="002B23E7" w:rsidP="00763B6A">
      <w:pPr>
        <w:shd w:val="clear" w:color="auto" w:fill="FFFFFF"/>
        <w:suppressAutoHyphens w:val="0"/>
        <w:ind w:firstLine="567"/>
        <w:jc w:val="both"/>
        <w:rPr>
          <w:shd w:val="clear" w:color="auto" w:fill="FFFFFF"/>
          <w:lang w:val="uk-UA"/>
        </w:rPr>
      </w:pPr>
      <w:r w:rsidRPr="004F1049">
        <w:rPr>
          <w:shd w:val="clear" w:color="auto" w:fill="FFFFFF"/>
          <w:lang w:val="uk-UA"/>
        </w:rPr>
        <w:t xml:space="preserve">Рішенням </w:t>
      </w:r>
      <w:r w:rsidR="008B1542" w:rsidRPr="004F1049">
        <w:rPr>
          <w:shd w:val="clear" w:color="auto" w:fill="FFFFFF"/>
          <w:lang w:val="uk-UA"/>
        </w:rPr>
        <w:t>Комісії</w:t>
      </w:r>
      <w:r w:rsidRPr="004F1049">
        <w:rPr>
          <w:shd w:val="clear" w:color="auto" w:fill="FFFFFF"/>
          <w:lang w:val="uk-UA"/>
        </w:rPr>
        <w:t xml:space="preserve"> від 11 лютого 2026 року № 24/вс-26 </w:t>
      </w:r>
      <w:proofErr w:type="spellStart"/>
      <w:r w:rsidRPr="004F1049">
        <w:rPr>
          <w:shd w:val="clear" w:color="auto" w:fill="FFFFFF"/>
          <w:lang w:val="uk-UA"/>
        </w:rPr>
        <w:t>Гломба</w:t>
      </w:r>
      <w:proofErr w:type="spellEnd"/>
      <w:r w:rsidRPr="004F1049">
        <w:rPr>
          <w:shd w:val="clear" w:color="auto" w:fill="FFFFFF"/>
          <w:lang w:val="uk-UA"/>
        </w:rPr>
        <w:t xml:space="preserve"> Ю.О. допущено до проходження кваліфікаційного оцінювання та участі в конкурсі.</w:t>
      </w:r>
    </w:p>
    <w:p w:rsidR="00E455F0" w:rsidRPr="004F1049" w:rsidRDefault="00E455F0" w:rsidP="00E455F0">
      <w:pPr>
        <w:ind w:firstLine="567"/>
        <w:jc w:val="both"/>
        <w:rPr>
          <w:lang w:val="uk-UA"/>
        </w:rPr>
      </w:pPr>
      <w:r w:rsidRPr="004F1049">
        <w:rPr>
          <w:lang w:val="uk-UA"/>
        </w:rPr>
        <w:t xml:space="preserve">Відповідно до підпункту 2 пункту 64 розділу ХІІ «Прикінцеві та перехідні положення» Закону України «Про судоустрій і статус суддів» (далі – Закон) з метою сприяння Вищій кваліфікаційній комісії суддів України у встановленні відповідності кандидатів на посади суддів Спеціалізованого окружного адміністративного суду та Спеціалізованого апеляційного адміністративного суду критеріям доброчесності та професійної компетентності для цілей кваліфікаційного оцінювання утворюється і діє Експертна рада.  </w:t>
      </w:r>
    </w:p>
    <w:p w:rsidR="002E752E" w:rsidRPr="004F1049" w:rsidRDefault="00E455F0" w:rsidP="00E455F0">
      <w:pPr>
        <w:ind w:firstLine="567"/>
        <w:jc w:val="both"/>
        <w:rPr>
          <w:lang w:val="uk-UA"/>
        </w:rPr>
      </w:pPr>
      <w:r w:rsidRPr="004F1049">
        <w:rPr>
          <w:lang w:val="uk-UA"/>
        </w:rPr>
        <w:lastRenderedPageBreak/>
        <w:t>Згідно з підпунктом 5 пункту 75 розділу ХІІ «Прикінцеві та перехідні положення» Закону Експертна рада на етапі дослідження матеріалів досьє та проведення Комісією співбесіди з кандидатами може надати Комісії висновок про невідповідність кандидата критеріям доброчесності та/або професійної компетентності.</w:t>
      </w:r>
    </w:p>
    <w:p w:rsidR="00CF4437" w:rsidRPr="004F1049" w:rsidRDefault="00CF4437" w:rsidP="00CF4437">
      <w:pPr>
        <w:ind w:firstLine="567"/>
        <w:jc w:val="both"/>
        <w:rPr>
          <w:shd w:val="clear" w:color="auto" w:fill="FFFFFF"/>
          <w:lang w:val="uk-UA"/>
        </w:rPr>
      </w:pPr>
      <w:r w:rsidRPr="004F1049">
        <w:rPr>
          <w:shd w:val="clear" w:color="auto" w:fill="FFFFFF"/>
          <w:lang w:val="uk-UA"/>
        </w:rPr>
        <w:t>Рішенням Комісії від 26 серпня 2026 року № 111/зп-26 затверджено загальні результати першого етапу «Складання кваліфікаційного іспиту».</w:t>
      </w:r>
    </w:p>
    <w:p w:rsidR="00232FDE" w:rsidRPr="004F1049" w:rsidRDefault="00232FDE" w:rsidP="00232FDE">
      <w:pPr>
        <w:ind w:firstLine="567"/>
        <w:jc w:val="both"/>
        <w:rPr>
          <w:shd w:val="clear" w:color="auto" w:fill="FFFFFF"/>
          <w:lang w:val="uk-UA"/>
        </w:rPr>
      </w:pPr>
      <w:r w:rsidRPr="004F1049">
        <w:rPr>
          <w:shd w:val="clear" w:color="auto" w:fill="FFFFFF"/>
          <w:lang w:val="uk-UA"/>
        </w:rPr>
        <w:t xml:space="preserve">За результатами складання кваліфікаційного іспиту </w:t>
      </w:r>
      <w:proofErr w:type="spellStart"/>
      <w:r w:rsidRPr="004F1049">
        <w:rPr>
          <w:shd w:val="clear" w:color="auto" w:fill="FFFFFF"/>
          <w:lang w:val="uk-UA"/>
        </w:rPr>
        <w:t>Гломб</w:t>
      </w:r>
      <w:proofErr w:type="spellEnd"/>
      <w:r w:rsidRPr="004F1049">
        <w:rPr>
          <w:shd w:val="clear" w:color="auto" w:fill="FFFFFF"/>
          <w:lang w:val="uk-UA"/>
        </w:rPr>
        <w:t xml:space="preserve"> Ю.О. набрав 320,07 </w:t>
      </w:r>
      <w:proofErr w:type="spellStart"/>
      <w:r w:rsidRPr="004F1049">
        <w:rPr>
          <w:shd w:val="clear" w:color="auto" w:fill="FFFFFF"/>
          <w:lang w:val="uk-UA"/>
        </w:rPr>
        <w:t>бала</w:t>
      </w:r>
      <w:proofErr w:type="spellEnd"/>
      <w:r w:rsidRPr="004F1049">
        <w:rPr>
          <w:shd w:val="clear" w:color="auto" w:fill="FFFFFF"/>
          <w:lang w:val="uk-UA"/>
        </w:rPr>
        <w:t xml:space="preserve"> та був допущений до другого етапу кваліфікаційного оцінювання «Дослідження досьє та проведення співбесіди».</w:t>
      </w:r>
    </w:p>
    <w:p w:rsidR="00E455F0" w:rsidRPr="004F1049" w:rsidRDefault="00E455F0" w:rsidP="00E455F0">
      <w:pPr>
        <w:ind w:firstLine="567"/>
        <w:jc w:val="both"/>
        <w:rPr>
          <w:shd w:val="clear" w:color="auto" w:fill="FFFFFF"/>
          <w:lang w:val="uk-UA"/>
        </w:rPr>
      </w:pPr>
      <w:r w:rsidRPr="004F1049">
        <w:rPr>
          <w:shd w:val="clear" w:color="auto" w:fill="FFFFFF"/>
          <w:lang w:val="uk-UA"/>
        </w:rPr>
        <w:t xml:space="preserve">02 вересня 2026 року Експертна рада відповідно до пунктів 74, 80, 81 розділу XII Закону розглянула питання про ухвалення висновку про невідповідність кандидата на посаду судді Спеціалізованого апеляційного адміністративного суду </w:t>
      </w:r>
      <w:proofErr w:type="spellStart"/>
      <w:r w:rsidRPr="004F1049">
        <w:rPr>
          <w:shd w:val="clear" w:color="auto" w:fill="FFFFFF"/>
          <w:lang w:val="uk-UA"/>
        </w:rPr>
        <w:t>Гломба</w:t>
      </w:r>
      <w:proofErr w:type="spellEnd"/>
      <w:r w:rsidRPr="004F1049">
        <w:rPr>
          <w:shd w:val="clear" w:color="auto" w:fill="FFFFFF"/>
          <w:lang w:val="uk-UA"/>
        </w:rPr>
        <w:t xml:space="preserve"> Ю.О. критерію доброчесності.  </w:t>
      </w:r>
    </w:p>
    <w:p w:rsidR="00E455F0" w:rsidRPr="004F1049" w:rsidRDefault="00E455F0" w:rsidP="00E455F0">
      <w:pPr>
        <w:ind w:firstLine="567"/>
        <w:jc w:val="both"/>
        <w:rPr>
          <w:shd w:val="clear" w:color="auto" w:fill="FFFFFF"/>
          <w:lang w:val="uk-UA"/>
        </w:rPr>
      </w:pPr>
      <w:r w:rsidRPr="004F1049">
        <w:rPr>
          <w:shd w:val="clear" w:color="auto" w:fill="FFFFFF"/>
          <w:lang w:val="uk-UA"/>
        </w:rPr>
        <w:t xml:space="preserve">За результатами голосування Експертна рада ухвалила висновок № 1.4 про невідповідність кандидата на посаду судді Спеціалізованого апеляційного адміністративного суду </w:t>
      </w:r>
      <w:proofErr w:type="spellStart"/>
      <w:r w:rsidRPr="004F1049">
        <w:rPr>
          <w:shd w:val="clear" w:color="auto" w:fill="FFFFFF"/>
          <w:lang w:val="uk-UA"/>
        </w:rPr>
        <w:t>Гломба</w:t>
      </w:r>
      <w:proofErr w:type="spellEnd"/>
      <w:r w:rsidRPr="004F1049">
        <w:rPr>
          <w:shd w:val="clear" w:color="auto" w:fill="FFFFFF"/>
          <w:lang w:val="uk-UA"/>
        </w:rPr>
        <w:t xml:space="preserve"> Ю.О. критерію доброчесності (далі – Висновок) та винесла питання відповідності кандидата цьому критерію на спеціальне спільне засідання Комісії та Експертної ради.</w:t>
      </w:r>
    </w:p>
    <w:p w:rsidR="00E455F0" w:rsidRPr="004F1049" w:rsidRDefault="00E455F0" w:rsidP="00E455F0">
      <w:pPr>
        <w:ind w:firstLine="567"/>
        <w:jc w:val="both"/>
        <w:rPr>
          <w:shd w:val="clear" w:color="auto" w:fill="FFFFFF"/>
          <w:lang w:val="uk-UA"/>
        </w:rPr>
      </w:pPr>
      <w:r w:rsidRPr="004F1049">
        <w:rPr>
          <w:shd w:val="clear" w:color="auto" w:fill="FFFFFF"/>
          <w:lang w:val="uk-UA"/>
        </w:rPr>
        <w:t xml:space="preserve">Комісією та Експертною радою </w:t>
      </w:r>
      <w:r w:rsidR="0064652E" w:rsidRPr="004F1049">
        <w:rPr>
          <w:shd w:val="clear" w:color="auto" w:fill="FFFFFF"/>
          <w:lang w:val="uk-UA"/>
        </w:rPr>
        <w:t>09</w:t>
      </w:r>
      <w:r w:rsidRPr="004F1049">
        <w:rPr>
          <w:shd w:val="clear" w:color="auto" w:fill="FFFFFF"/>
          <w:lang w:val="uk-UA"/>
        </w:rPr>
        <w:t xml:space="preserve"> вересня 2026 року проведено спеціальне спільне засідання стосовно кандидата</w:t>
      </w:r>
      <w:r w:rsidR="00232FDE" w:rsidRPr="004F1049">
        <w:rPr>
          <w:shd w:val="clear" w:color="auto" w:fill="FFFFFF"/>
          <w:lang w:val="uk-UA"/>
        </w:rPr>
        <w:t>.</w:t>
      </w:r>
    </w:p>
    <w:p w:rsidR="002E752E" w:rsidRPr="004F1049" w:rsidRDefault="002E752E" w:rsidP="002E752E">
      <w:pPr>
        <w:ind w:firstLine="567"/>
        <w:jc w:val="both"/>
        <w:rPr>
          <w:shd w:val="clear" w:color="auto" w:fill="FFFFFF"/>
          <w:lang w:val="uk-UA"/>
        </w:rPr>
      </w:pPr>
      <w:r w:rsidRPr="004F1049">
        <w:rPr>
          <w:lang w:val="uk-UA" w:eastAsia="uk-UA"/>
        </w:rPr>
        <w:t xml:space="preserve">За підсумками спеціального спільного засідання Комісії та Експертної ради ухвалено рішення </w:t>
      </w:r>
      <w:r w:rsidR="008B3D1B" w:rsidRPr="004F1049">
        <w:rPr>
          <w:lang w:val="uk-UA" w:eastAsia="uk-UA"/>
        </w:rPr>
        <w:t xml:space="preserve">від </w:t>
      </w:r>
      <w:r w:rsidR="00DC1521" w:rsidRPr="004F1049">
        <w:rPr>
          <w:lang w:val="uk-UA" w:eastAsia="uk-UA"/>
        </w:rPr>
        <w:t>24 вересня 2026 року</w:t>
      </w:r>
      <w:r w:rsidR="008B3D1B" w:rsidRPr="004F1049">
        <w:rPr>
          <w:lang w:val="uk-UA" w:eastAsia="uk-UA"/>
        </w:rPr>
        <w:t xml:space="preserve"> № </w:t>
      </w:r>
      <w:r w:rsidR="00DC1521" w:rsidRPr="004F1049">
        <w:rPr>
          <w:lang w:val="uk-UA" w:eastAsia="uk-UA"/>
        </w:rPr>
        <w:t>244/вс-26</w:t>
      </w:r>
      <w:r w:rsidRPr="004F1049">
        <w:rPr>
          <w:lang w:val="uk-UA" w:eastAsia="uk-UA"/>
        </w:rPr>
        <w:t xml:space="preserve"> про </w:t>
      </w:r>
      <w:r w:rsidR="008B3D1B" w:rsidRPr="004F1049">
        <w:rPr>
          <w:lang w:val="uk-UA" w:eastAsia="uk-UA"/>
        </w:rPr>
        <w:t xml:space="preserve">визнання кандидата на посаду судді Спеціалізованого апеляційного адміністративного суду </w:t>
      </w:r>
      <w:proofErr w:type="spellStart"/>
      <w:r w:rsidR="008B3D1B" w:rsidRPr="004F1049">
        <w:rPr>
          <w:lang w:val="uk-UA" w:eastAsia="uk-UA"/>
        </w:rPr>
        <w:t>Гломба</w:t>
      </w:r>
      <w:proofErr w:type="spellEnd"/>
      <w:r w:rsidR="008B3D1B" w:rsidRPr="004F1049">
        <w:rPr>
          <w:lang w:val="uk-UA" w:eastAsia="uk-UA"/>
        </w:rPr>
        <w:t xml:space="preserve"> Ю.О. таким, що відповідає критеріям доброчесності та професійної компетентності</w:t>
      </w:r>
      <w:r w:rsidRPr="004F1049">
        <w:rPr>
          <w:lang w:val="uk-UA"/>
        </w:rPr>
        <w:t>.</w:t>
      </w:r>
    </w:p>
    <w:p w:rsidR="008A7F41" w:rsidRPr="004F1049" w:rsidRDefault="008A7F41" w:rsidP="00763B6A">
      <w:pPr>
        <w:ind w:firstLine="708"/>
        <w:jc w:val="both"/>
        <w:rPr>
          <w:lang w:val="uk-UA" w:eastAsia="uk-UA"/>
        </w:rPr>
      </w:pPr>
    </w:p>
    <w:p w:rsidR="008A7F41" w:rsidRPr="004F1049" w:rsidRDefault="008A7F41" w:rsidP="00763B6A">
      <w:pPr>
        <w:ind w:firstLine="567"/>
        <w:jc w:val="both"/>
        <w:rPr>
          <w:b/>
          <w:lang w:val="uk-UA" w:eastAsia="uk-UA"/>
        </w:rPr>
      </w:pPr>
      <w:r w:rsidRPr="004F1049">
        <w:rPr>
          <w:b/>
          <w:lang w:val="uk-UA" w:eastAsia="uk-UA"/>
        </w:rPr>
        <w:t>IІ. Встановлення результатів спеціальної перевірки.</w:t>
      </w:r>
    </w:p>
    <w:p w:rsidR="000B2184" w:rsidRPr="004F1049" w:rsidRDefault="000B2184" w:rsidP="00763B6A">
      <w:pPr>
        <w:shd w:val="clear" w:color="auto" w:fill="FFFFFF"/>
        <w:tabs>
          <w:tab w:val="left" w:pos="426"/>
        </w:tabs>
        <w:ind w:firstLine="567"/>
        <w:jc w:val="both"/>
        <w:rPr>
          <w:lang w:val="uk-UA" w:eastAsia="uk-UA"/>
        </w:rPr>
      </w:pPr>
      <w:r w:rsidRPr="004F1049">
        <w:rPr>
          <w:lang w:val="uk-UA" w:eastAsia="uk-UA"/>
        </w:rPr>
        <w:t>Згідно з пунктом 3 частини четвертої статті 79-3 Закону в межах конкурсу на зайняття вакантної посади судді апеляційного суду, вищого спеціалізованого суду або судді Верховного Суду Комісія проводить спеціальну перевірку стосовно кандидатів на посаду судді, допущених до етапу дослідження досьє та проведення співбесіди кваліфікаційного оцінювання, відповідно до статті 75 Закону. Результати спеціальної перевірки враховуються при ухваленні рішення Комісії за результатами кваліфікаційного оцінювання.</w:t>
      </w:r>
    </w:p>
    <w:p w:rsidR="000B2184" w:rsidRPr="004F1049" w:rsidRDefault="000B2184" w:rsidP="00763B6A">
      <w:pPr>
        <w:shd w:val="clear" w:color="auto" w:fill="FFFFFF"/>
        <w:tabs>
          <w:tab w:val="left" w:pos="426"/>
        </w:tabs>
        <w:ind w:firstLine="567"/>
        <w:jc w:val="both"/>
        <w:rPr>
          <w:lang w:val="uk-UA" w:eastAsia="uk-UA"/>
        </w:rPr>
      </w:pPr>
      <w:r w:rsidRPr="004F1049">
        <w:rPr>
          <w:lang w:val="uk-UA" w:eastAsia="uk-UA"/>
        </w:rPr>
        <w:t>Комісія встановлює результати спеціальної перевірки на засіданнях колегій (частина п’ята статті 75 Закону).</w:t>
      </w:r>
    </w:p>
    <w:p w:rsidR="000B2184" w:rsidRPr="004F1049" w:rsidRDefault="000B2184" w:rsidP="000450F5">
      <w:pPr>
        <w:shd w:val="clear" w:color="auto" w:fill="FFFFFF"/>
        <w:tabs>
          <w:tab w:val="left" w:pos="426"/>
        </w:tabs>
        <w:ind w:firstLine="567"/>
        <w:jc w:val="both"/>
        <w:rPr>
          <w:lang w:val="uk-UA" w:eastAsia="uk-UA"/>
        </w:rPr>
      </w:pPr>
      <w:r w:rsidRPr="004F1049">
        <w:rPr>
          <w:lang w:val="uk-UA" w:eastAsia="uk-UA"/>
        </w:rPr>
        <w:t xml:space="preserve">За результатами спеціальної перевірки </w:t>
      </w:r>
      <w:proofErr w:type="spellStart"/>
      <w:r w:rsidR="00340D55" w:rsidRPr="004F1049">
        <w:rPr>
          <w:shd w:val="clear" w:color="auto" w:fill="FFFFFF"/>
          <w:lang w:val="uk-UA"/>
        </w:rPr>
        <w:t>Гломба</w:t>
      </w:r>
      <w:proofErr w:type="spellEnd"/>
      <w:r w:rsidR="00340D55" w:rsidRPr="004F1049">
        <w:rPr>
          <w:shd w:val="clear" w:color="auto" w:fill="FFFFFF"/>
          <w:lang w:val="uk-UA"/>
        </w:rPr>
        <w:t xml:space="preserve"> Ю.О.</w:t>
      </w:r>
      <w:r w:rsidR="002856C1" w:rsidRPr="004F1049">
        <w:rPr>
          <w:shd w:val="clear" w:color="auto" w:fill="FFFFFF"/>
          <w:lang w:val="uk-UA"/>
        </w:rPr>
        <w:t xml:space="preserve"> </w:t>
      </w:r>
      <w:r w:rsidRPr="004F1049">
        <w:rPr>
          <w:lang w:val="uk-UA" w:eastAsia="uk-UA"/>
        </w:rPr>
        <w:t xml:space="preserve">уповноваженими працівниками секретаріату Комісії складено довідку від </w:t>
      </w:r>
      <w:r w:rsidR="000450F5" w:rsidRPr="004F1049">
        <w:rPr>
          <w:lang w:val="uk-UA" w:eastAsia="uk-UA"/>
        </w:rPr>
        <w:t>01</w:t>
      </w:r>
      <w:r w:rsidRPr="004F1049">
        <w:rPr>
          <w:lang w:val="uk-UA" w:eastAsia="uk-UA"/>
        </w:rPr>
        <w:t xml:space="preserve"> </w:t>
      </w:r>
      <w:r w:rsidR="000450F5" w:rsidRPr="004F1049">
        <w:rPr>
          <w:lang w:val="uk-UA" w:eastAsia="uk-UA"/>
        </w:rPr>
        <w:t>вересня</w:t>
      </w:r>
      <w:r w:rsidRPr="004F1049">
        <w:rPr>
          <w:lang w:val="uk-UA" w:eastAsia="uk-UA"/>
        </w:rPr>
        <w:t xml:space="preserve"> 2026 року № 21.2-</w:t>
      </w:r>
      <w:r w:rsidR="000450F5" w:rsidRPr="004F1049">
        <w:rPr>
          <w:lang w:val="uk-UA" w:eastAsia="uk-UA"/>
        </w:rPr>
        <w:t>794</w:t>
      </w:r>
      <w:r w:rsidRPr="004F1049">
        <w:rPr>
          <w:lang w:val="uk-UA" w:eastAsia="uk-UA"/>
        </w:rPr>
        <w:t xml:space="preserve">/26. Запити про надання відомостей стосовно кандидата надіслано до Державної судової адміністрації </w:t>
      </w:r>
      <w:r w:rsidR="000450F5" w:rsidRPr="004F1049">
        <w:rPr>
          <w:lang w:val="uk-UA" w:eastAsia="uk-UA"/>
        </w:rPr>
        <w:t xml:space="preserve">України, Міністерства освіти і науки України, Міністерства оборони України, </w:t>
      </w:r>
      <w:r w:rsidRPr="004F1049">
        <w:rPr>
          <w:lang w:val="uk-UA" w:eastAsia="uk-UA"/>
        </w:rPr>
        <w:t xml:space="preserve">Міністерства охорони здоров’я України, </w:t>
      </w:r>
      <w:r w:rsidR="000450F5" w:rsidRPr="004F1049">
        <w:rPr>
          <w:lang w:val="uk-UA" w:eastAsia="uk-UA"/>
        </w:rPr>
        <w:t xml:space="preserve">Національної комісії з цінних паперів та фондового ринку, </w:t>
      </w:r>
      <w:r w:rsidRPr="004F1049">
        <w:rPr>
          <w:lang w:val="uk-UA" w:eastAsia="uk-UA"/>
        </w:rPr>
        <w:t xml:space="preserve">Міністерства юстиції України, </w:t>
      </w:r>
      <w:r w:rsidR="000450F5" w:rsidRPr="004F1049">
        <w:rPr>
          <w:lang w:val="uk-UA" w:eastAsia="uk-UA"/>
        </w:rPr>
        <w:t>Київського</w:t>
      </w:r>
      <w:r w:rsidRPr="004F1049">
        <w:rPr>
          <w:lang w:val="uk-UA" w:eastAsia="uk-UA"/>
        </w:rPr>
        <w:t xml:space="preserve"> міжрегіонального управлін</w:t>
      </w:r>
      <w:r w:rsidR="000450F5" w:rsidRPr="004F1049">
        <w:rPr>
          <w:lang w:val="uk-UA" w:eastAsia="uk-UA"/>
        </w:rPr>
        <w:t>ня Міністерства юстиції</w:t>
      </w:r>
      <w:r w:rsidRPr="004F1049">
        <w:rPr>
          <w:lang w:val="uk-UA" w:eastAsia="uk-UA"/>
        </w:rPr>
        <w:t>, Національного агентства з питань запобігання корупції, Департаменту кримінального аналі</w:t>
      </w:r>
      <w:r w:rsidR="000450F5" w:rsidRPr="004F1049">
        <w:rPr>
          <w:lang w:val="uk-UA" w:eastAsia="uk-UA"/>
        </w:rPr>
        <w:t>зу Національної поліції України</w:t>
      </w:r>
      <w:r w:rsidRPr="004F1049">
        <w:rPr>
          <w:lang w:val="uk-UA" w:eastAsia="uk-UA"/>
        </w:rPr>
        <w:t>.</w:t>
      </w:r>
    </w:p>
    <w:p w:rsidR="00B50CDF" w:rsidRPr="004F1049" w:rsidRDefault="00B50CDF" w:rsidP="00B50CDF">
      <w:pPr>
        <w:tabs>
          <w:tab w:val="left" w:pos="1134"/>
        </w:tabs>
        <w:ind w:firstLine="567"/>
        <w:jc w:val="both"/>
        <w:rPr>
          <w:lang w:val="uk-UA"/>
        </w:rPr>
      </w:pPr>
      <w:r w:rsidRPr="004F1049">
        <w:rPr>
          <w:lang w:val="uk-UA"/>
        </w:rPr>
        <w:t xml:space="preserve">Комісією встановлено, що під час проведення спеціальної перевірки не отримано інформації, яка може свідчити про невідповідність </w:t>
      </w:r>
      <w:proofErr w:type="spellStart"/>
      <w:r w:rsidRPr="004F1049">
        <w:rPr>
          <w:lang w:val="uk-UA"/>
        </w:rPr>
        <w:t>Гломба</w:t>
      </w:r>
      <w:proofErr w:type="spellEnd"/>
      <w:r w:rsidRPr="004F1049">
        <w:rPr>
          <w:lang w:val="uk-UA"/>
        </w:rPr>
        <w:t xml:space="preserve"> Ю.О. вимогам до кандидата на посаду судді.</w:t>
      </w:r>
    </w:p>
    <w:p w:rsidR="00851952" w:rsidRPr="004F1049" w:rsidRDefault="00851952" w:rsidP="00763B6A">
      <w:pPr>
        <w:tabs>
          <w:tab w:val="left" w:pos="1134"/>
        </w:tabs>
        <w:ind w:firstLine="567"/>
        <w:jc w:val="both"/>
        <w:rPr>
          <w:lang w:val="uk-UA"/>
        </w:rPr>
      </w:pPr>
    </w:p>
    <w:p w:rsidR="008A7F41" w:rsidRPr="004F1049" w:rsidRDefault="008A7F41" w:rsidP="00763B6A">
      <w:pPr>
        <w:ind w:firstLine="567"/>
        <w:jc w:val="both"/>
        <w:rPr>
          <w:b/>
          <w:lang w:val="uk-UA" w:eastAsia="uk-UA"/>
        </w:rPr>
      </w:pPr>
      <w:r w:rsidRPr="004F1049">
        <w:rPr>
          <w:b/>
          <w:lang w:val="uk-UA" w:eastAsia="uk-UA"/>
        </w:rPr>
        <w:t xml:space="preserve">ІІІ. Норми права, які регулюють процедуру кваліфікаційного оцінювання. </w:t>
      </w:r>
    </w:p>
    <w:p w:rsidR="008A7F41" w:rsidRPr="004F1049" w:rsidRDefault="008A7F41" w:rsidP="00763B6A">
      <w:pPr>
        <w:ind w:firstLine="567"/>
        <w:jc w:val="both"/>
        <w:rPr>
          <w:lang w:val="uk-UA" w:eastAsia="uk-UA"/>
        </w:rPr>
      </w:pPr>
      <w:r w:rsidRPr="004F1049">
        <w:rPr>
          <w:lang w:val="uk-UA" w:eastAsia="uk-UA"/>
        </w:rPr>
        <w:t>Відповідно до частин першої та другої статті 83 Закону кваліфікаційне оцінювання проводиться Вищою кваліфікаційною комісією суддів України з метою визначення здатності судді (кандидата на посаду судді) здійснювати правосуддя у відповідному суді за визначеними законом критеріями. Такими критеріями є: компетентність (професійна, особиста, соціальна тощо), професійна етика, доброчесність.</w:t>
      </w:r>
    </w:p>
    <w:p w:rsidR="008A7F41" w:rsidRPr="004F1049" w:rsidRDefault="008A7F41" w:rsidP="00763B6A">
      <w:pPr>
        <w:ind w:firstLine="567"/>
        <w:jc w:val="both"/>
        <w:rPr>
          <w:lang w:val="uk-UA" w:eastAsia="uk-UA"/>
        </w:rPr>
      </w:pPr>
      <w:r w:rsidRPr="004F1049">
        <w:rPr>
          <w:lang w:val="uk-UA" w:eastAsia="uk-UA"/>
        </w:rPr>
        <w:t>Частиною першою статті 85 Закону передбачено, що кваліфікаційне оцінювання включає такі етапи:</w:t>
      </w:r>
    </w:p>
    <w:p w:rsidR="008A7F41" w:rsidRPr="004F1049" w:rsidRDefault="008A7F41" w:rsidP="00763B6A">
      <w:pPr>
        <w:ind w:firstLine="567"/>
        <w:jc w:val="both"/>
        <w:rPr>
          <w:lang w:val="uk-UA" w:eastAsia="uk-UA"/>
        </w:rPr>
      </w:pPr>
      <w:r w:rsidRPr="004F1049">
        <w:rPr>
          <w:lang w:val="uk-UA" w:eastAsia="uk-UA"/>
        </w:rPr>
        <w:lastRenderedPageBreak/>
        <w:t>1) складання кваліфікаційного іспиту;</w:t>
      </w:r>
    </w:p>
    <w:p w:rsidR="008A7F41" w:rsidRPr="004F1049" w:rsidRDefault="008A7F41" w:rsidP="00763B6A">
      <w:pPr>
        <w:ind w:firstLine="567"/>
        <w:jc w:val="both"/>
        <w:rPr>
          <w:lang w:val="uk-UA" w:eastAsia="uk-UA"/>
        </w:rPr>
      </w:pPr>
      <w:r w:rsidRPr="004F1049">
        <w:rPr>
          <w:lang w:val="uk-UA" w:eastAsia="uk-UA"/>
        </w:rPr>
        <w:t>2) дослідження досьє та проведення співбесіди.</w:t>
      </w:r>
    </w:p>
    <w:p w:rsidR="008A7F41" w:rsidRPr="004F1049" w:rsidRDefault="008A7F41" w:rsidP="00763B6A">
      <w:pPr>
        <w:ind w:firstLine="567"/>
        <w:jc w:val="both"/>
        <w:rPr>
          <w:lang w:val="uk-UA" w:eastAsia="uk-UA"/>
        </w:rPr>
      </w:pPr>
      <w:r w:rsidRPr="004F1049">
        <w:rPr>
          <w:lang w:val="uk-UA" w:eastAsia="uk-UA"/>
        </w:rPr>
        <w:t>Частиною п’ятою статті 83 Закону встановлено, що порядок та методологія кваліфікаційного оцінювання, показники відповідності критеріям кваліфікаційного оцінювання та засоби їх встановлення затверджуються Вищою кваліфікаційною комісією суддів України.</w:t>
      </w:r>
    </w:p>
    <w:p w:rsidR="008A7F41" w:rsidRPr="004F1049" w:rsidRDefault="008A7F41" w:rsidP="00763B6A">
      <w:pPr>
        <w:ind w:firstLine="567"/>
        <w:jc w:val="both"/>
        <w:rPr>
          <w:lang w:val="uk-UA"/>
        </w:rPr>
      </w:pPr>
      <w:r w:rsidRPr="004F1049">
        <w:rPr>
          <w:lang w:val="uk-UA"/>
        </w:rPr>
        <w:t>Пунктами 1.1 та 1.4 розділу 1 Положення про порядок та методологію кваліфікаційного оцінювання, показники відповідності критеріям кваліфікаційного оцінювання та засоби їх встановлення, затвердженого рішенням Комісії від 22 січня 2025 року № 20/зп-25 (зі змінами) (далі – Положення), передбачено, що кваліфікаційне оцінювання – це встановлена законом та Положенням процедура визначення Вищою кваліфікаційною комісією суддів України здатності судді (кандидата на посаду судді) здійснювати правосуддя у відповідному суді за критеріями компетентності (професійна, особиста, соціальна), доброчесності та професійної етики. Основними принципами кваліфікаційного оцінювання є автономність, запобігання конфлікту інтересів, об’єктивність, неупередженість, прозорість, публічність, рівність умов для суддів (кандидатів на посаду судді).</w:t>
      </w:r>
    </w:p>
    <w:p w:rsidR="008A7F41" w:rsidRPr="004F1049" w:rsidRDefault="008A7F41" w:rsidP="00763B6A">
      <w:pPr>
        <w:ind w:firstLine="567"/>
        <w:jc w:val="both"/>
        <w:rPr>
          <w:lang w:val="uk-UA" w:eastAsia="uk-UA"/>
        </w:rPr>
      </w:pPr>
      <w:r w:rsidRPr="004F1049">
        <w:rPr>
          <w:lang w:val="uk-UA" w:eastAsia="uk-UA"/>
        </w:rPr>
        <w:t>Відповідно до пунктів 5.1, 5.2 розділу 5 Положення відповідність судді (кандидата на посаду судді) критеріям кваліфікаційного оцінювання встановлюється членами Комісії шляхом оцінки відповідності визначеним показникам. Оцінка відповідності судді (кандидата на посаду судді) показникам критеріїв особистої та соціальної компетентності, доброчесності та професійної етики здійснюється членами Комісії за їх внутрішнім переконанням із застосуванням засобів їх встановлення. Показники відповідності судді (кандидата на посаду судді) критеріям кваліфікаційного оцінювання досліджуються окремо один від одного та у сукупності.</w:t>
      </w:r>
    </w:p>
    <w:p w:rsidR="008A7F41" w:rsidRPr="004F1049" w:rsidRDefault="008A7F41" w:rsidP="00763B6A">
      <w:pPr>
        <w:ind w:firstLine="567"/>
        <w:jc w:val="both"/>
        <w:rPr>
          <w:lang w:val="uk-UA" w:eastAsia="uk-UA"/>
        </w:rPr>
      </w:pPr>
      <w:r w:rsidRPr="004F1049">
        <w:rPr>
          <w:lang w:val="uk-UA" w:eastAsia="uk-UA"/>
        </w:rPr>
        <w:t xml:space="preserve">Згідно з </w:t>
      </w:r>
      <w:r w:rsidR="00851952" w:rsidRPr="004F1049">
        <w:rPr>
          <w:lang w:val="uk-UA" w:eastAsia="uk-UA"/>
        </w:rPr>
        <w:t>під</w:t>
      </w:r>
      <w:r w:rsidRPr="004F1049">
        <w:rPr>
          <w:lang w:val="uk-UA" w:eastAsia="uk-UA"/>
        </w:rPr>
        <w:t>пунктом 5.6.1</w:t>
      </w:r>
      <w:r w:rsidR="00851952" w:rsidRPr="004F1049">
        <w:rPr>
          <w:lang w:val="uk-UA" w:eastAsia="uk-UA"/>
        </w:rPr>
        <w:t xml:space="preserve"> пункту 5.6</w:t>
      </w:r>
      <w:r w:rsidRPr="004F1049">
        <w:rPr>
          <w:lang w:val="uk-UA" w:eastAsia="uk-UA"/>
        </w:rPr>
        <w:t xml:space="preserve"> розділу 5 Положення критерії компетентності оцінюються так:</w:t>
      </w:r>
    </w:p>
    <w:p w:rsidR="008A7F41" w:rsidRPr="004F1049" w:rsidRDefault="008A7F41" w:rsidP="00763B6A">
      <w:pPr>
        <w:ind w:firstLine="567"/>
        <w:jc w:val="both"/>
        <w:rPr>
          <w:lang w:val="uk-UA" w:eastAsia="uk-UA"/>
        </w:rPr>
      </w:pPr>
      <w:r w:rsidRPr="004F1049">
        <w:rPr>
          <w:lang w:val="uk-UA" w:eastAsia="uk-UA"/>
        </w:rPr>
        <w:t xml:space="preserve">- професійна компетентність (за показниками, отриманими під час кваліфікаційного іспиту) – 400 балів, з яких: </w:t>
      </w:r>
    </w:p>
    <w:p w:rsidR="008A7F41" w:rsidRPr="004F1049" w:rsidRDefault="008A7F41" w:rsidP="00763B6A">
      <w:pPr>
        <w:ind w:firstLine="567"/>
        <w:jc w:val="both"/>
        <w:rPr>
          <w:lang w:val="uk-UA" w:eastAsia="uk-UA"/>
        </w:rPr>
      </w:pPr>
      <w:r w:rsidRPr="004F1049">
        <w:rPr>
          <w:lang w:val="uk-UA" w:eastAsia="uk-UA"/>
        </w:rPr>
        <w:t xml:space="preserve">рівень когнітивних здібностей – 60 балів; </w:t>
      </w:r>
    </w:p>
    <w:p w:rsidR="008A7F41" w:rsidRPr="004F1049" w:rsidRDefault="008A7F41" w:rsidP="00763B6A">
      <w:pPr>
        <w:ind w:firstLine="567"/>
        <w:jc w:val="both"/>
        <w:rPr>
          <w:lang w:val="uk-UA" w:eastAsia="uk-UA"/>
        </w:rPr>
      </w:pPr>
      <w:r w:rsidRPr="004F1049">
        <w:rPr>
          <w:lang w:val="uk-UA" w:eastAsia="uk-UA"/>
        </w:rPr>
        <w:t xml:space="preserve">рівень знань з історії української державності – 40 балів; </w:t>
      </w:r>
    </w:p>
    <w:p w:rsidR="008A7F41" w:rsidRPr="004F1049" w:rsidRDefault="008A7F41" w:rsidP="00763B6A">
      <w:pPr>
        <w:ind w:firstLine="567"/>
        <w:jc w:val="both"/>
        <w:rPr>
          <w:lang w:val="uk-UA" w:eastAsia="uk-UA"/>
        </w:rPr>
      </w:pPr>
      <w:r w:rsidRPr="004F1049">
        <w:rPr>
          <w:lang w:val="uk-UA" w:eastAsia="uk-UA"/>
        </w:rPr>
        <w:t xml:space="preserve">рівень загальних знань у сфері права – 50 балів; </w:t>
      </w:r>
    </w:p>
    <w:p w:rsidR="008A7F41" w:rsidRPr="004F1049" w:rsidRDefault="008A7F41" w:rsidP="00763B6A">
      <w:pPr>
        <w:ind w:firstLine="567"/>
        <w:jc w:val="both"/>
        <w:rPr>
          <w:lang w:val="uk-UA" w:eastAsia="uk-UA"/>
        </w:rPr>
      </w:pPr>
      <w:r w:rsidRPr="004F1049">
        <w:rPr>
          <w:lang w:val="uk-UA" w:eastAsia="uk-UA"/>
        </w:rPr>
        <w:t xml:space="preserve">рівень знань зі спеціалізації суду відповідного рівня – 100 балів; </w:t>
      </w:r>
    </w:p>
    <w:p w:rsidR="008A7F41" w:rsidRPr="004F1049" w:rsidRDefault="008A7F41" w:rsidP="00763B6A">
      <w:pPr>
        <w:ind w:firstLine="567"/>
        <w:jc w:val="both"/>
        <w:rPr>
          <w:lang w:val="uk-UA" w:eastAsia="uk-UA"/>
        </w:rPr>
      </w:pPr>
      <w:r w:rsidRPr="004F1049">
        <w:rPr>
          <w:lang w:val="uk-UA" w:eastAsia="uk-UA"/>
        </w:rPr>
        <w:t xml:space="preserve">рівень здатності практичного застосування знань у сфері права у суді відповідного рівня та спеціалізації – 150 балів; </w:t>
      </w:r>
    </w:p>
    <w:p w:rsidR="008A7F41" w:rsidRPr="004F1049" w:rsidRDefault="008A7F41" w:rsidP="00763B6A">
      <w:pPr>
        <w:ind w:firstLine="567"/>
        <w:jc w:val="both"/>
        <w:rPr>
          <w:lang w:val="uk-UA" w:eastAsia="uk-UA"/>
        </w:rPr>
      </w:pPr>
      <w:r w:rsidRPr="004F1049">
        <w:rPr>
          <w:lang w:val="uk-UA" w:eastAsia="uk-UA"/>
        </w:rPr>
        <w:t xml:space="preserve">- особиста компетентність – 50 балів, з яких: </w:t>
      </w:r>
    </w:p>
    <w:p w:rsidR="008A7F41" w:rsidRPr="004F1049" w:rsidRDefault="008A7F41" w:rsidP="00763B6A">
      <w:pPr>
        <w:ind w:firstLine="567"/>
        <w:jc w:val="both"/>
        <w:rPr>
          <w:lang w:val="uk-UA" w:eastAsia="uk-UA"/>
        </w:rPr>
      </w:pPr>
      <w:r w:rsidRPr="004F1049">
        <w:rPr>
          <w:lang w:val="uk-UA" w:eastAsia="uk-UA"/>
        </w:rPr>
        <w:t xml:space="preserve">рішучість та відповідальність – 25 балів; </w:t>
      </w:r>
    </w:p>
    <w:p w:rsidR="008A7F41" w:rsidRPr="004F1049" w:rsidRDefault="008A7F41" w:rsidP="00763B6A">
      <w:pPr>
        <w:ind w:firstLine="567"/>
        <w:jc w:val="both"/>
        <w:rPr>
          <w:lang w:val="uk-UA" w:eastAsia="uk-UA"/>
        </w:rPr>
      </w:pPr>
      <w:r w:rsidRPr="004F1049">
        <w:rPr>
          <w:lang w:val="uk-UA" w:eastAsia="uk-UA"/>
        </w:rPr>
        <w:t xml:space="preserve">безперервний розвиток – 25 балів; </w:t>
      </w:r>
    </w:p>
    <w:p w:rsidR="008A7F41" w:rsidRPr="004F1049" w:rsidRDefault="008A7F41" w:rsidP="00763B6A">
      <w:pPr>
        <w:ind w:firstLine="567"/>
        <w:jc w:val="both"/>
        <w:rPr>
          <w:lang w:val="uk-UA" w:eastAsia="uk-UA"/>
        </w:rPr>
      </w:pPr>
      <w:r w:rsidRPr="004F1049">
        <w:rPr>
          <w:lang w:val="uk-UA" w:eastAsia="uk-UA"/>
        </w:rPr>
        <w:t xml:space="preserve">- соціальна компетентність – 50 балів, з яких: </w:t>
      </w:r>
    </w:p>
    <w:p w:rsidR="008A7F41" w:rsidRPr="004F1049" w:rsidRDefault="008A7F41" w:rsidP="00763B6A">
      <w:pPr>
        <w:ind w:firstLine="567"/>
        <w:jc w:val="both"/>
        <w:rPr>
          <w:lang w:val="uk-UA" w:eastAsia="uk-UA"/>
        </w:rPr>
      </w:pPr>
      <w:r w:rsidRPr="004F1049">
        <w:rPr>
          <w:lang w:val="uk-UA" w:eastAsia="uk-UA"/>
        </w:rPr>
        <w:t xml:space="preserve">ефективна комунікація – 12,5 </w:t>
      </w:r>
      <w:proofErr w:type="spellStart"/>
      <w:r w:rsidRPr="004F1049">
        <w:rPr>
          <w:lang w:val="uk-UA" w:eastAsia="uk-UA"/>
        </w:rPr>
        <w:t>бала</w:t>
      </w:r>
      <w:proofErr w:type="spellEnd"/>
      <w:r w:rsidRPr="004F1049">
        <w:rPr>
          <w:lang w:val="uk-UA" w:eastAsia="uk-UA"/>
        </w:rPr>
        <w:t xml:space="preserve">; </w:t>
      </w:r>
    </w:p>
    <w:p w:rsidR="008A7F41" w:rsidRPr="004F1049" w:rsidRDefault="008A7F41" w:rsidP="00763B6A">
      <w:pPr>
        <w:ind w:firstLine="567"/>
        <w:jc w:val="both"/>
        <w:rPr>
          <w:lang w:val="uk-UA" w:eastAsia="uk-UA"/>
        </w:rPr>
      </w:pPr>
      <w:r w:rsidRPr="004F1049">
        <w:rPr>
          <w:lang w:val="uk-UA" w:eastAsia="uk-UA"/>
        </w:rPr>
        <w:t xml:space="preserve">ефективна взаємодія – 12,5 </w:t>
      </w:r>
      <w:proofErr w:type="spellStart"/>
      <w:r w:rsidRPr="004F1049">
        <w:rPr>
          <w:lang w:val="uk-UA" w:eastAsia="uk-UA"/>
        </w:rPr>
        <w:t>бала</w:t>
      </w:r>
      <w:proofErr w:type="spellEnd"/>
      <w:r w:rsidRPr="004F1049">
        <w:rPr>
          <w:lang w:val="uk-UA" w:eastAsia="uk-UA"/>
        </w:rPr>
        <w:t xml:space="preserve">; </w:t>
      </w:r>
    </w:p>
    <w:p w:rsidR="008A7F41" w:rsidRPr="004F1049" w:rsidRDefault="008A7F41" w:rsidP="00763B6A">
      <w:pPr>
        <w:ind w:firstLine="567"/>
        <w:jc w:val="both"/>
        <w:rPr>
          <w:lang w:val="uk-UA" w:eastAsia="uk-UA"/>
        </w:rPr>
      </w:pPr>
      <w:r w:rsidRPr="004F1049">
        <w:rPr>
          <w:lang w:val="uk-UA" w:eastAsia="uk-UA"/>
        </w:rPr>
        <w:t xml:space="preserve">стійкість мотивації – 12,5 </w:t>
      </w:r>
      <w:proofErr w:type="spellStart"/>
      <w:r w:rsidRPr="004F1049">
        <w:rPr>
          <w:lang w:val="uk-UA" w:eastAsia="uk-UA"/>
        </w:rPr>
        <w:t>бала</w:t>
      </w:r>
      <w:proofErr w:type="spellEnd"/>
      <w:r w:rsidRPr="004F1049">
        <w:rPr>
          <w:lang w:val="uk-UA" w:eastAsia="uk-UA"/>
        </w:rPr>
        <w:t xml:space="preserve">; </w:t>
      </w:r>
    </w:p>
    <w:p w:rsidR="008A7F41" w:rsidRPr="004F1049" w:rsidRDefault="008A7F41" w:rsidP="00763B6A">
      <w:pPr>
        <w:ind w:firstLine="567"/>
        <w:jc w:val="both"/>
        <w:rPr>
          <w:lang w:val="uk-UA" w:eastAsia="uk-UA"/>
        </w:rPr>
      </w:pPr>
      <w:r w:rsidRPr="004F1049">
        <w:rPr>
          <w:lang w:val="uk-UA" w:eastAsia="uk-UA"/>
        </w:rPr>
        <w:t xml:space="preserve">емоційна стійкість – 12,5 </w:t>
      </w:r>
      <w:proofErr w:type="spellStart"/>
      <w:r w:rsidRPr="004F1049">
        <w:rPr>
          <w:lang w:val="uk-UA" w:eastAsia="uk-UA"/>
        </w:rPr>
        <w:t>бала</w:t>
      </w:r>
      <w:proofErr w:type="spellEnd"/>
      <w:r w:rsidRPr="004F1049">
        <w:rPr>
          <w:lang w:val="uk-UA" w:eastAsia="uk-UA"/>
        </w:rPr>
        <w:t>.</w:t>
      </w:r>
    </w:p>
    <w:p w:rsidR="008A7F41" w:rsidRPr="004F1049" w:rsidRDefault="008A7F41" w:rsidP="00763B6A">
      <w:pPr>
        <w:ind w:firstLine="567"/>
        <w:jc w:val="both"/>
        <w:rPr>
          <w:lang w:val="uk-UA" w:eastAsia="uk-UA"/>
        </w:rPr>
      </w:pPr>
      <w:r w:rsidRPr="004F1049">
        <w:rPr>
          <w:lang w:val="uk-UA" w:eastAsia="uk-UA"/>
        </w:rPr>
        <w:t xml:space="preserve">Абзацом другим пункту 5.7 розділу 5 Положення передбачено, що </w:t>
      </w:r>
      <w:r w:rsidR="00851952" w:rsidRPr="004F1049">
        <w:rPr>
          <w:lang w:val="uk-UA" w:eastAsia="uk-UA"/>
        </w:rPr>
        <w:t>в</w:t>
      </w:r>
      <w:r w:rsidRPr="004F1049">
        <w:rPr>
          <w:lang w:val="uk-UA" w:eastAsia="uk-UA"/>
        </w:rPr>
        <w:t xml:space="preserve"> разі проведення оцінювання критеріїв (показників) особистої та соціальної компетентності на етапі «Дослідження досьє та проведення співбесіди» Комісією у складі колегії обчислення середнього арифметичного </w:t>
      </w:r>
      <w:proofErr w:type="spellStart"/>
      <w:r w:rsidRPr="004F1049">
        <w:rPr>
          <w:lang w:val="uk-UA" w:eastAsia="uk-UA"/>
        </w:rPr>
        <w:t>бала</w:t>
      </w:r>
      <w:proofErr w:type="spellEnd"/>
      <w:r w:rsidRPr="004F1049">
        <w:rPr>
          <w:lang w:val="uk-UA" w:eastAsia="uk-UA"/>
        </w:rPr>
        <w:t xml:space="preserve"> здійснюється на підставі оцінок всіх членів колегії.</w:t>
      </w:r>
    </w:p>
    <w:p w:rsidR="008A7F41" w:rsidRPr="004F1049" w:rsidRDefault="008A7F41" w:rsidP="00763B6A">
      <w:pPr>
        <w:ind w:firstLine="567"/>
        <w:jc w:val="both"/>
        <w:rPr>
          <w:lang w:val="uk-UA" w:eastAsia="uk-UA"/>
        </w:rPr>
      </w:pPr>
      <w:r w:rsidRPr="004F1049">
        <w:rPr>
          <w:lang w:val="uk-UA" w:eastAsia="uk-UA"/>
        </w:rPr>
        <w:t xml:space="preserve">Пунктом 5.8 розділу 5 Положення передбачено, що критерії доброчесності та професійної етики оцінюються у 300 балів. </w:t>
      </w:r>
    </w:p>
    <w:p w:rsidR="008A7F41" w:rsidRPr="004F1049" w:rsidRDefault="008A7F41" w:rsidP="00763B6A">
      <w:pPr>
        <w:ind w:firstLine="567"/>
        <w:jc w:val="both"/>
        <w:rPr>
          <w:lang w:val="uk-UA" w:eastAsia="uk-UA"/>
        </w:rPr>
      </w:pPr>
      <w:r w:rsidRPr="004F1049">
        <w:rPr>
          <w:lang w:val="uk-UA" w:eastAsia="uk-UA"/>
        </w:rPr>
        <w:t>Згідно з пунктом 5.9 Положення Комісія керується презумпцією, відповідно до якої суддя (кандидат на посаду судді) відповідає критеріям доброчесності та професійної етики. Ця презумпція є спростовною, а рівень такої відповідності підлягає з’ясуванню під час кваліфікаційного оцінювання судді (кандидата на посаду судді).</w:t>
      </w:r>
    </w:p>
    <w:p w:rsidR="008A7F41" w:rsidRPr="004F1049" w:rsidRDefault="008A7F41" w:rsidP="00763B6A">
      <w:pPr>
        <w:ind w:firstLine="567"/>
        <w:jc w:val="both"/>
        <w:rPr>
          <w:lang w:val="uk-UA" w:eastAsia="uk-UA"/>
        </w:rPr>
      </w:pPr>
      <w:r w:rsidRPr="004F1049">
        <w:rPr>
          <w:lang w:val="uk-UA" w:eastAsia="uk-UA"/>
        </w:rPr>
        <w:lastRenderedPageBreak/>
        <w:t>Відповідно до пункту 5.11 розділу 5 Положення під час оцінювання відповідності судді (кандидата на посаду судді) критеріям кваліфікаційного оцінювання враховуються обставини, що вказують на істотність порушення правил та/або норм, зокрема: тяжкість діяння та його наслідки, суб’єктивна сторона поведінки, історичний контекст події, систематичність, давність порушення тощо.</w:t>
      </w:r>
    </w:p>
    <w:p w:rsidR="008A7F41" w:rsidRPr="004F1049" w:rsidRDefault="00851952" w:rsidP="00763B6A">
      <w:pPr>
        <w:ind w:firstLine="567"/>
        <w:jc w:val="both"/>
        <w:rPr>
          <w:lang w:val="uk-UA" w:eastAsia="uk-UA"/>
        </w:rPr>
      </w:pPr>
      <w:r w:rsidRPr="004F1049">
        <w:rPr>
          <w:lang w:val="uk-UA" w:eastAsia="uk-UA"/>
        </w:rPr>
        <w:t>П</w:t>
      </w:r>
      <w:r w:rsidR="008A7F41" w:rsidRPr="004F1049">
        <w:rPr>
          <w:lang w:val="uk-UA" w:eastAsia="uk-UA"/>
        </w:rPr>
        <w:t>риписами пункту 5.12 Положення</w:t>
      </w:r>
      <w:r w:rsidRPr="004F1049">
        <w:rPr>
          <w:lang w:val="uk-UA" w:eastAsia="uk-UA"/>
        </w:rPr>
        <w:t xml:space="preserve"> передбачено, що</w:t>
      </w:r>
      <w:r w:rsidR="008A7F41" w:rsidRPr="004F1049">
        <w:rPr>
          <w:lang w:val="uk-UA" w:eastAsia="uk-UA"/>
        </w:rPr>
        <w:t xml:space="preserve"> кількість балів за результатами оцінювання відповідності судді (кандидата на посаду судді) критеріям доброчесності та професійної етики може бути знижена на 15 балів за кожне виявлене порушення (одне суттєве або декілька менш суттєвих) правил та/або норм.</w:t>
      </w:r>
    </w:p>
    <w:p w:rsidR="008A7F41" w:rsidRPr="004F1049" w:rsidRDefault="008A7F41" w:rsidP="00763B6A">
      <w:pPr>
        <w:ind w:firstLine="567"/>
        <w:jc w:val="both"/>
        <w:rPr>
          <w:lang w:val="uk-UA" w:eastAsia="uk-UA"/>
        </w:rPr>
      </w:pPr>
      <w:r w:rsidRPr="004F1049">
        <w:rPr>
          <w:lang w:val="uk-UA" w:eastAsia="uk-UA"/>
        </w:rPr>
        <w:t>Відповідно до абзацу другого пункту 5.12 розділу 5 Положення суддя (кандидат на посаду судді) не відповідає критеріям доброчесності та професійної етики, якщо остаточна кількість набраних ним балів є меншою 225.</w:t>
      </w:r>
    </w:p>
    <w:p w:rsidR="00A1394B" w:rsidRPr="004F1049" w:rsidRDefault="00A1394B" w:rsidP="00763B6A">
      <w:pPr>
        <w:ind w:firstLine="567"/>
        <w:jc w:val="both"/>
        <w:rPr>
          <w:lang w:val="uk-UA"/>
        </w:rPr>
      </w:pPr>
      <w:r w:rsidRPr="004F1049">
        <w:rPr>
          <w:lang w:val="uk-UA"/>
        </w:rPr>
        <w:t>Пунктом 5.5 розділу 5 Положення суддя (кандидат на посаду судді) вважається таким, що відповідає показнику відповідності критерію кваліфікаційного оцінювання, у разі набрання ним більше нуля балів за такий показник. У випадку, якщо суддя (кандидат на посаду судді) не відповідає одному показнику, такий суддя (кандидат на посаду судді) не відповідає критерію. Суддя (кандидат на посаду судді) вважається таким, що відповідає критеріям кваліфікаційного оцінювання, у разі набрання не менше 75 відсотків від суми максимально можливих балів за кожен критерій за результатами їх оцінювання на етапі «Дослідження досьє та проведення співбесіди».</w:t>
      </w:r>
    </w:p>
    <w:p w:rsidR="002A32C3" w:rsidRPr="004F1049" w:rsidRDefault="002A32C3" w:rsidP="002A32C3">
      <w:pPr>
        <w:ind w:firstLine="567"/>
        <w:jc w:val="both"/>
        <w:rPr>
          <w:lang w:val="uk-UA"/>
        </w:rPr>
      </w:pPr>
      <w:r w:rsidRPr="004F1049">
        <w:rPr>
          <w:lang w:val="uk-UA"/>
        </w:rPr>
        <w:t>Рішенням Комісії від 25 лютого 2026 року 17/зп-26 призначено кваліфікаційне оцінювання кандидатів на посаду судді Спеціалізованого апеляційного адміністративного суду у межах конкурсу, оголошеного 29 жовтня 2025 року, а також встановлено таку черговість його етапів: перший – складання кваліфікаційного іспиту; другий – дослідження досьє та проведення співбесіди.</w:t>
      </w:r>
    </w:p>
    <w:p w:rsidR="008A7F41" w:rsidRPr="004F1049" w:rsidRDefault="008A7F41" w:rsidP="00763B6A">
      <w:pPr>
        <w:ind w:firstLine="567"/>
        <w:jc w:val="both"/>
        <w:rPr>
          <w:lang w:val="uk-UA"/>
        </w:rPr>
      </w:pPr>
      <w:r w:rsidRPr="004F1049">
        <w:rPr>
          <w:lang w:val="uk-UA"/>
        </w:rPr>
        <w:t xml:space="preserve">Вища кваліфікаційна комісія суддів України </w:t>
      </w:r>
      <w:r w:rsidR="00BB6301" w:rsidRPr="004F1049">
        <w:rPr>
          <w:lang w:val="uk-UA"/>
        </w:rPr>
        <w:t xml:space="preserve">за результатами кваліфікаційного оцінювання кандидатів на посаду судді апеляційного суду, вищого спеціалізованого суду або судді Верховного Суду ухвалює рішення про підтвердження або </w:t>
      </w:r>
      <w:proofErr w:type="spellStart"/>
      <w:r w:rsidR="00BB6301" w:rsidRPr="004F1049">
        <w:rPr>
          <w:lang w:val="uk-UA"/>
        </w:rPr>
        <w:t>непідтвердження</w:t>
      </w:r>
      <w:proofErr w:type="spellEnd"/>
      <w:r w:rsidR="00BB6301" w:rsidRPr="004F1049">
        <w:rPr>
          <w:lang w:val="uk-UA"/>
        </w:rPr>
        <w:t xml:space="preserve"> здатності таких кандидатів здійснювати правосуддя у відповідному суді, визначає рейтинг для участі у конкурсі кандидатів, які підтвердили здатність здійснювати правосуддя у відповідному суді, визначає переможця конкурсу на зайняття вакантної посади судді у відповідному суді та ухвалює рішення про рекомендацію або про відмову в наданні рекомендації про призначення кандидата на посаду судді. </w:t>
      </w:r>
      <w:r w:rsidRPr="004F1049">
        <w:rPr>
          <w:lang w:val="uk-UA"/>
        </w:rPr>
        <w:t>(пункт 4 частини четвертої статті 79</w:t>
      </w:r>
      <w:r w:rsidR="004B4BA3" w:rsidRPr="004F1049">
        <w:rPr>
          <w:vertAlign w:val="superscript"/>
          <w:lang w:val="uk-UA"/>
        </w:rPr>
        <w:t>-</w:t>
      </w:r>
      <w:r w:rsidRPr="004F1049">
        <w:rPr>
          <w:vertAlign w:val="superscript"/>
          <w:lang w:val="uk-UA"/>
        </w:rPr>
        <w:t>3</w:t>
      </w:r>
      <w:r w:rsidRPr="004F1049">
        <w:rPr>
          <w:lang w:val="uk-UA"/>
        </w:rPr>
        <w:t> Закону).</w:t>
      </w:r>
    </w:p>
    <w:p w:rsidR="008A7F41" w:rsidRPr="004F1049" w:rsidRDefault="008A7F41" w:rsidP="00763B6A">
      <w:pPr>
        <w:ind w:firstLine="708"/>
        <w:jc w:val="both"/>
        <w:rPr>
          <w:rStyle w:val="a6"/>
          <w:shd w:val="clear" w:color="auto" w:fill="FFFFFF"/>
          <w:lang w:val="uk-UA"/>
        </w:rPr>
      </w:pPr>
    </w:p>
    <w:p w:rsidR="008A7F41" w:rsidRPr="004F1049" w:rsidRDefault="008A7F41" w:rsidP="00763B6A">
      <w:pPr>
        <w:ind w:firstLine="567"/>
        <w:jc w:val="both"/>
        <w:rPr>
          <w:rStyle w:val="a6"/>
          <w:shd w:val="clear" w:color="auto" w:fill="FFFFFF"/>
          <w:lang w:val="uk-UA"/>
        </w:rPr>
      </w:pPr>
      <w:r w:rsidRPr="004F1049">
        <w:rPr>
          <w:rStyle w:val="a6"/>
          <w:shd w:val="clear" w:color="auto" w:fill="FFFFFF"/>
          <w:lang w:val="uk-UA"/>
        </w:rPr>
        <w:t>IV. Результати оцінювання відповідності кандидата за критерієм професійної компетентності.</w:t>
      </w:r>
    </w:p>
    <w:p w:rsidR="008A7F41" w:rsidRPr="004F1049" w:rsidRDefault="008A7F41" w:rsidP="00763B6A">
      <w:pPr>
        <w:ind w:firstLine="567"/>
        <w:jc w:val="both"/>
        <w:rPr>
          <w:lang w:val="uk-UA"/>
        </w:rPr>
      </w:pPr>
      <w:r w:rsidRPr="004F1049">
        <w:rPr>
          <w:lang w:val="uk-UA"/>
        </w:rPr>
        <w:t>Відповідно до пункту 2.1 розділу 2</w:t>
      </w:r>
      <w:r w:rsidRPr="004F1049">
        <w:rPr>
          <w:rStyle w:val="a6"/>
          <w:lang w:val="uk-UA"/>
        </w:rPr>
        <w:t> </w:t>
      </w:r>
      <w:r w:rsidRPr="004F1049">
        <w:rPr>
          <w:lang w:val="uk-UA"/>
        </w:rPr>
        <w:t>Положення відповідність кандидата на посаду судді критерію професійної компетентності оцінюється (встановлюється) за такими показниками: когнітивні здібності; знання історії української державності; загальні знання у сфері права; знання зі спеціалізації суду відповідного рівня; здатність практичного застосування знань у сфері права у суді відповідного рівня та спеціалізації.</w:t>
      </w:r>
    </w:p>
    <w:p w:rsidR="008A7F41" w:rsidRPr="004F1049" w:rsidRDefault="008A7F41" w:rsidP="00763B6A">
      <w:pPr>
        <w:ind w:firstLine="567"/>
        <w:jc w:val="both"/>
        <w:rPr>
          <w:lang w:val="uk-UA"/>
        </w:rPr>
      </w:pPr>
      <w:r w:rsidRPr="004F1049">
        <w:rPr>
          <w:lang w:val="uk-UA"/>
        </w:rPr>
        <w:t xml:space="preserve">Пунктом 2.2 розділу 2 Положення визначено, що кваліфікаційне оцінювання за критерієм професійної компетентності проводиться з урахуванням принципів </w:t>
      </w:r>
      <w:proofErr w:type="spellStart"/>
      <w:r w:rsidRPr="004F1049">
        <w:rPr>
          <w:lang w:val="uk-UA"/>
        </w:rPr>
        <w:t>інстанційності</w:t>
      </w:r>
      <w:proofErr w:type="spellEnd"/>
      <w:r w:rsidRPr="004F1049">
        <w:rPr>
          <w:lang w:val="uk-UA"/>
        </w:rPr>
        <w:t xml:space="preserve"> та спеціалізації. Показники відповідності кандидата на посаду судді критерію професійної компетентності оцінюються на підставі результатів складення кваліфікаційного іспиту.</w:t>
      </w:r>
    </w:p>
    <w:p w:rsidR="008A7F41" w:rsidRPr="004F1049" w:rsidRDefault="008A7F41" w:rsidP="00763B6A">
      <w:pPr>
        <w:ind w:firstLine="567"/>
        <w:jc w:val="both"/>
        <w:rPr>
          <w:lang w:val="uk-UA"/>
        </w:rPr>
      </w:pPr>
      <w:r w:rsidRPr="004F1049">
        <w:rPr>
          <w:lang w:val="uk-UA"/>
        </w:rPr>
        <w:t xml:space="preserve">За результатами першого етапу кваліфікаційного іспиту – тестування знань з історії української державності </w:t>
      </w:r>
      <w:proofErr w:type="spellStart"/>
      <w:r w:rsidR="00ED25FF" w:rsidRPr="004F1049">
        <w:rPr>
          <w:lang w:val="uk-UA"/>
        </w:rPr>
        <w:t>Гломб</w:t>
      </w:r>
      <w:proofErr w:type="spellEnd"/>
      <w:r w:rsidR="00ED25FF" w:rsidRPr="004F1049">
        <w:rPr>
          <w:lang w:val="uk-UA"/>
        </w:rPr>
        <w:t xml:space="preserve"> Ю.О.</w:t>
      </w:r>
      <w:r w:rsidRPr="004F1049">
        <w:rPr>
          <w:lang w:val="uk-UA"/>
        </w:rPr>
        <w:t xml:space="preserve"> набра</w:t>
      </w:r>
      <w:r w:rsidR="00ED25FF" w:rsidRPr="004F1049">
        <w:rPr>
          <w:lang w:val="uk-UA"/>
        </w:rPr>
        <w:t>в</w:t>
      </w:r>
      <w:r w:rsidRPr="004F1049">
        <w:rPr>
          <w:lang w:val="uk-UA"/>
        </w:rPr>
        <w:t xml:space="preserve"> </w:t>
      </w:r>
      <w:r w:rsidR="002330FF" w:rsidRPr="004F1049">
        <w:rPr>
          <w:lang w:val="uk-UA"/>
        </w:rPr>
        <w:t>38</w:t>
      </w:r>
      <w:r w:rsidRPr="004F1049">
        <w:rPr>
          <w:lang w:val="uk-UA"/>
        </w:rPr>
        <w:t xml:space="preserve"> балів. </w:t>
      </w:r>
    </w:p>
    <w:p w:rsidR="008A7F41" w:rsidRPr="004F1049" w:rsidRDefault="008A7F41" w:rsidP="00763B6A">
      <w:pPr>
        <w:ind w:firstLine="567"/>
        <w:jc w:val="both"/>
        <w:rPr>
          <w:shd w:val="clear" w:color="auto" w:fill="FFFFFF"/>
          <w:lang w:val="uk-UA"/>
        </w:rPr>
      </w:pPr>
      <w:r w:rsidRPr="004F1049">
        <w:rPr>
          <w:shd w:val="clear" w:color="auto" w:fill="FFFFFF"/>
          <w:lang w:val="uk-UA"/>
        </w:rPr>
        <w:t xml:space="preserve">За результатами </w:t>
      </w:r>
      <w:r w:rsidR="000D7D46" w:rsidRPr="004F1049">
        <w:rPr>
          <w:shd w:val="clear" w:color="auto" w:fill="FFFFFF"/>
          <w:lang w:val="uk-UA"/>
        </w:rPr>
        <w:t>другого</w:t>
      </w:r>
      <w:r w:rsidRPr="004F1049">
        <w:rPr>
          <w:shd w:val="clear" w:color="auto" w:fill="FFFFFF"/>
          <w:lang w:val="uk-UA"/>
        </w:rPr>
        <w:t xml:space="preserve"> етапу </w:t>
      </w:r>
      <w:r w:rsidRPr="004F1049">
        <w:rPr>
          <w:lang w:val="uk-UA"/>
        </w:rPr>
        <w:t xml:space="preserve">кваліфікаційного іспиту </w:t>
      </w:r>
      <w:r w:rsidRPr="004F1049">
        <w:rPr>
          <w:shd w:val="clear" w:color="auto" w:fill="FFFFFF"/>
          <w:lang w:val="uk-UA"/>
        </w:rPr>
        <w:t xml:space="preserve">– тестування когнітивних здібностей </w:t>
      </w:r>
      <w:proofErr w:type="spellStart"/>
      <w:r w:rsidR="000D7D46" w:rsidRPr="004F1049">
        <w:rPr>
          <w:lang w:val="uk-UA"/>
        </w:rPr>
        <w:t>Гломб</w:t>
      </w:r>
      <w:proofErr w:type="spellEnd"/>
      <w:r w:rsidR="000D7D46" w:rsidRPr="004F1049">
        <w:rPr>
          <w:lang w:val="uk-UA"/>
        </w:rPr>
        <w:t xml:space="preserve"> Ю.О</w:t>
      </w:r>
      <w:r w:rsidR="002330FF" w:rsidRPr="004F1049">
        <w:rPr>
          <w:lang w:val="uk-UA"/>
        </w:rPr>
        <w:t>.</w:t>
      </w:r>
      <w:r w:rsidRPr="004F1049">
        <w:rPr>
          <w:lang w:val="uk-UA"/>
        </w:rPr>
        <w:t xml:space="preserve"> </w:t>
      </w:r>
      <w:r w:rsidRPr="004F1049">
        <w:rPr>
          <w:shd w:val="clear" w:color="auto" w:fill="FFFFFF"/>
          <w:lang w:val="uk-UA"/>
        </w:rPr>
        <w:t>набра</w:t>
      </w:r>
      <w:r w:rsidR="000D7D46" w:rsidRPr="004F1049">
        <w:rPr>
          <w:shd w:val="clear" w:color="auto" w:fill="FFFFFF"/>
          <w:lang w:val="uk-UA"/>
        </w:rPr>
        <w:t>в</w:t>
      </w:r>
      <w:r w:rsidRPr="004F1049">
        <w:rPr>
          <w:shd w:val="clear" w:color="auto" w:fill="FFFFFF"/>
          <w:lang w:val="uk-UA"/>
        </w:rPr>
        <w:t xml:space="preserve"> </w:t>
      </w:r>
      <w:r w:rsidR="000D7D46" w:rsidRPr="004F1049">
        <w:rPr>
          <w:shd w:val="clear" w:color="auto" w:fill="FFFFFF"/>
          <w:lang w:val="uk-UA"/>
        </w:rPr>
        <w:t>34</w:t>
      </w:r>
      <w:r w:rsidR="00763B6A" w:rsidRPr="004F1049">
        <w:rPr>
          <w:shd w:val="clear" w:color="auto" w:fill="FFFFFF"/>
          <w:lang w:val="uk-UA"/>
        </w:rPr>
        <w:t>,</w:t>
      </w:r>
      <w:r w:rsidR="000D7D46" w:rsidRPr="004F1049">
        <w:rPr>
          <w:shd w:val="clear" w:color="auto" w:fill="FFFFFF"/>
          <w:lang w:val="uk-UA"/>
        </w:rPr>
        <w:t>41</w:t>
      </w:r>
      <w:r w:rsidR="00806F63" w:rsidRPr="004F1049">
        <w:rPr>
          <w:shd w:val="clear" w:color="auto" w:fill="FFFFFF"/>
          <w:lang w:val="uk-UA"/>
        </w:rPr>
        <w:t xml:space="preserve"> </w:t>
      </w:r>
      <w:proofErr w:type="spellStart"/>
      <w:r w:rsidRPr="004F1049">
        <w:rPr>
          <w:shd w:val="clear" w:color="auto" w:fill="FFFFFF"/>
          <w:lang w:val="uk-UA"/>
        </w:rPr>
        <w:t>бала</w:t>
      </w:r>
      <w:proofErr w:type="spellEnd"/>
      <w:r w:rsidRPr="004F1049">
        <w:rPr>
          <w:shd w:val="clear" w:color="auto" w:fill="FFFFFF"/>
          <w:lang w:val="uk-UA"/>
        </w:rPr>
        <w:t xml:space="preserve">. </w:t>
      </w:r>
    </w:p>
    <w:p w:rsidR="000D7D46" w:rsidRPr="004F1049" w:rsidRDefault="000D7D46" w:rsidP="000D7D46">
      <w:pPr>
        <w:ind w:firstLine="567"/>
        <w:jc w:val="both"/>
        <w:rPr>
          <w:lang w:val="uk-UA"/>
        </w:rPr>
      </w:pPr>
      <w:r w:rsidRPr="004F1049">
        <w:rPr>
          <w:shd w:val="clear" w:color="auto" w:fill="FFFFFF"/>
          <w:lang w:val="uk-UA"/>
        </w:rPr>
        <w:t xml:space="preserve">За результатами третього етапу </w:t>
      </w:r>
      <w:r w:rsidRPr="004F1049">
        <w:rPr>
          <w:lang w:val="uk-UA"/>
        </w:rPr>
        <w:t xml:space="preserve">кваліфікаційного іспиту </w:t>
      </w:r>
      <w:r w:rsidRPr="004F1049">
        <w:rPr>
          <w:shd w:val="clear" w:color="auto" w:fill="FFFFFF"/>
          <w:lang w:val="uk-UA"/>
        </w:rPr>
        <w:t xml:space="preserve">– тестування загальних знань у сфері права та знань зі спеціалізації Спеціалізованого апеляційного адміністративного суду </w:t>
      </w:r>
      <w:proofErr w:type="spellStart"/>
      <w:r w:rsidRPr="004F1049">
        <w:rPr>
          <w:lang w:val="uk-UA"/>
        </w:rPr>
        <w:t>Гломб</w:t>
      </w:r>
      <w:proofErr w:type="spellEnd"/>
      <w:r w:rsidRPr="004F1049">
        <w:rPr>
          <w:lang w:val="uk-UA"/>
        </w:rPr>
        <w:t xml:space="preserve"> Ю.О. набрав 135 балів. </w:t>
      </w:r>
    </w:p>
    <w:p w:rsidR="008A7F41" w:rsidRPr="004F1049" w:rsidRDefault="008A7F41" w:rsidP="00763B6A">
      <w:pPr>
        <w:ind w:firstLine="567"/>
        <w:jc w:val="both"/>
        <w:rPr>
          <w:shd w:val="clear" w:color="auto" w:fill="FFFFFF"/>
          <w:lang w:val="uk-UA"/>
        </w:rPr>
      </w:pPr>
      <w:r w:rsidRPr="004F1049">
        <w:rPr>
          <w:shd w:val="clear" w:color="auto" w:fill="FFFFFF"/>
          <w:lang w:val="uk-UA"/>
        </w:rPr>
        <w:lastRenderedPageBreak/>
        <w:t xml:space="preserve">За результатами четвертого етапу кваліфікаційного іспиту – виконання практичного завдання зі спеціалізації </w:t>
      </w:r>
      <w:r w:rsidR="000D7D46" w:rsidRPr="004F1049">
        <w:rPr>
          <w:shd w:val="clear" w:color="auto" w:fill="FFFFFF"/>
          <w:lang w:val="uk-UA"/>
        </w:rPr>
        <w:t>Спеціалізованого апеляційного адміністративного суду</w:t>
      </w:r>
      <w:r w:rsidRPr="004F1049">
        <w:rPr>
          <w:shd w:val="clear" w:color="auto" w:fill="FFFFFF"/>
          <w:lang w:val="uk-UA"/>
        </w:rPr>
        <w:t xml:space="preserve"> </w:t>
      </w:r>
      <w:proofErr w:type="spellStart"/>
      <w:r w:rsidR="000D7D46" w:rsidRPr="004F1049">
        <w:rPr>
          <w:lang w:val="uk-UA"/>
        </w:rPr>
        <w:t>Гломб</w:t>
      </w:r>
      <w:proofErr w:type="spellEnd"/>
      <w:r w:rsidR="000D7D46" w:rsidRPr="004F1049">
        <w:rPr>
          <w:lang w:val="uk-UA"/>
        </w:rPr>
        <w:t xml:space="preserve"> Ю.О.</w:t>
      </w:r>
      <w:r w:rsidR="002330FF" w:rsidRPr="004F1049">
        <w:rPr>
          <w:lang w:val="uk-UA"/>
        </w:rPr>
        <w:t xml:space="preserve"> </w:t>
      </w:r>
      <w:r w:rsidRPr="004F1049">
        <w:rPr>
          <w:shd w:val="clear" w:color="auto" w:fill="FFFFFF"/>
          <w:lang w:val="uk-UA"/>
        </w:rPr>
        <w:t>набра</w:t>
      </w:r>
      <w:r w:rsidR="000D7D46" w:rsidRPr="004F1049">
        <w:rPr>
          <w:shd w:val="clear" w:color="auto" w:fill="FFFFFF"/>
          <w:lang w:val="uk-UA"/>
        </w:rPr>
        <w:t>в</w:t>
      </w:r>
      <w:r w:rsidRPr="004F1049">
        <w:rPr>
          <w:shd w:val="clear" w:color="auto" w:fill="FFFFFF"/>
          <w:lang w:val="uk-UA"/>
        </w:rPr>
        <w:t xml:space="preserve"> </w:t>
      </w:r>
      <w:r w:rsidR="000D7D46" w:rsidRPr="004F1049">
        <w:rPr>
          <w:shd w:val="clear" w:color="auto" w:fill="FFFFFF"/>
          <w:lang w:val="uk-UA"/>
        </w:rPr>
        <w:t>112</w:t>
      </w:r>
      <w:r w:rsidR="002330FF" w:rsidRPr="004F1049">
        <w:rPr>
          <w:shd w:val="clear" w:color="auto" w:fill="FFFFFF"/>
          <w:lang w:val="uk-UA"/>
        </w:rPr>
        <w:t>,</w:t>
      </w:r>
      <w:r w:rsidR="000D7D46" w:rsidRPr="004F1049">
        <w:rPr>
          <w:shd w:val="clear" w:color="auto" w:fill="FFFFFF"/>
          <w:lang w:val="uk-UA"/>
        </w:rPr>
        <w:t>66</w:t>
      </w:r>
      <w:r w:rsidR="00806F63" w:rsidRPr="004F1049">
        <w:rPr>
          <w:shd w:val="clear" w:color="auto" w:fill="FFFFFF"/>
          <w:lang w:val="uk-UA"/>
        </w:rPr>
        <w:t xml:space="preserve"> </w:t>
      </w:r>
      <w:proofErr w:type="spellStart"/>
      <w:r w:rsidRPr="004F1049">
        <w:rPr>
          <w:shd w:val="clear" w:color="auto" w:fill="FFFFFF"/>
          <w:lang w:val="uk-UA"/>
        </w:rPr>
        <w:t>бала</w:t>
      </w:r>
      <w:proofErr w:type="spellEnd"/>
      <w:r w:rsidRPr="004F1049">
        <w:rPr>
          <w:shd w:val="clear" w:color="auto" w:fill="FFFFFF"/>
          <w:lang w:val="uk-UA"/>
        </w:rPr>
        <w:t xml:space="preserve">. </w:t>
      </w:r>
    </w:p>
    <w:p w:rsidR="008A7F41" w:rsidRPr="004F1049" w:rsidRDefault="008A7F41" w:rsidP="00763B6A">
      <w:pPr>
        <w:ind w:firstLine="567"/>
        <w:jc w:val="both"/>
        <w:rPr>
          <w:shd w:val="clear" w:color="auto" w:fill="FFFFFF"/>
          <w:lang w:val="uk-UA"/>
        </w:rPr>
      </w:pPr>
      <w:r w:rsidRPr="004F1049">
        <w:rPr>
          <w:lang w:val="uk-UA"/>
        </w:rPr>
        <w:t xml:space="preserve">Отже, загальний результат складеного </w:t>
      </w:r>
      <w:proofErr w:type="spellStart"/>
      <w:r w:rsidR="000D7D46" w:rsidRPr="004F1049">
        <w:rPr>
          <w:lang w:val="uk-UA"/>
        </w:rPr>
        <w:t>Гломбом</w:t>
      </w:r>
      <w:proofErr w:type="spellEnd"/>
      <w:r w:rsidR="000D7D46" w:rsidRPr="004F1049">
        <w:rPr>
          <w:lang w:val="uk-UA"/>
        </w:rPr>
        <w:t xml:space="preserve"> Ю.О. </w:t>
      </w:r>
      <w:r w:rsidRPr="004F1049">
        <w:rPr>
          <w:lang w:val="uk-UA"/>
        </w:rPr>
        <w:t xml:space="preserve">кваліфікаційного іспиту становить </w:t>
      </w:r>
      <w:r w:rsidR="000D7D46" w:rsidRPr="004F1049">
        <w:rPr>
          <w:lang w:val="uk-UA"/>
        </w:rPr>
        <w:t>320,07</w:t>
      </w:r>
      <w:r w:rsidR="00821E73" w:rsidRPr="004F1049">
        <w:rPr>
          <w:lang w:val="uk-UA"/>
        </w:rPr>
        <w:t xml:space="preserve"> </w:t>
      </w:r>
      <w:proofErr w:type="spellStart"/>
      <w:r w:rsidRPr="004F1049">
        <w:rPr>
          <w:lang w:val="uk-UA"/>
        </w:rPr>
        <w:t>бала</w:t>
      </w:r>
      <w:proofErr w:type="spellEnd"/>
      <w:r w:rsidRPr="004F1049">
        <w:rPr>
          <w:lang w:val="uk-UA"/>
        </w:rPr>
        <w:t xml:space="preserve">, що свідчить про </w:t>
      </w:r>
      <w:r w:rsidR="000D7D46" w:rsidRPr="004F1049">
        <w:rPr>
          <w:lang w:val="uk-UA"/>
        </w:rPr>
        <w:t>його</w:t>
      </w:r>
      <w:r w:rsidRPr="004F1049">
        <w:rPr>
          <w:shd w:val="clear" w:color="auto" w:fill="FFFFFF"/>
          <w:lang w:val="uk-UA"/>
        </w:rPr>
        <w:t xml:space="preserve"> відповідність критерію професійної компетентності.</w:t>
      </w:r>
    </w:p>
    <w:p w:rsidR="008A7F41" w:rsidRPr="004F1049" w:rsidRDefault="008A7F41" w:rsidP="00763B6A">
      <w:pPr>
        <w:ind w:firstLine="708"/>
        <w:jc w:val="both"/>
        <w:rPr>
          <w:lang w:val="uk-UA"/>
        </w:rPr>
      </w:pPr>
    </w:p>
    <w:p w:rsidR="008A7F41" w:rsidRPr="004F1049" w:rsidRDefault="008A7F41" w:rsidP="00763B6A">
      <w:pPr>
        <w:ind w:firstLine="567"/>
        <w:jc w:val="both"/>
        <w:rPr>
          <w:rStyle w:val="a6"/>
          <w:lang w:val="uk-UA"/>
        </w:rPr>
      </w:pPr>
      <w:r w:rsidRPr="004F1049">
        <w:rPr>
          <w:b/>
          <w:bCs/>
          <w:lang w:val="uk-UA"/>
        </w:rPr>
        <w:t>V.</w:t>
      </w:r>
      <w:r w:rsidRPr="004F1049">
        <w:rPr>
          <w:lang w:val="uk-UA"/>
        </w:rPr>
        <w:t xml:space="preserve"> </w:t>
      </w:r>
      <w:r w:rsidRPr="004F1049">
        <w:rPr>
          <w:rStyle w:val="a6"/>
          <w:lang w:val="uk-UA"/>
        </w:rPr>
        <w:t>Оцінювання відповідності кандидата за критерієм особистої компетентності.</w:t>
      </w:r>
    </w:p>
    <w:p w:rsidR="00DE4C5B" w:rsidRPr="004F1049" w:rsidRDefault="00DE4C5B" w:rsidP="00763B6A">
      <w:pPr>
        <w:pStyle w:val="rtejustify"/>
        <w:shd w:val="clear" w:color="auto" w:fill="FFFFFF"/>
        <w:spacing w:before="0" w:beforeAutospacing="0" w:after="0" w:afterAutospacing="0"/>
        <w:ind w:firstLine="567"/>
        <w:jc w:val="both"/>
        <w:rPr>
          <w:lang w:val="uk-UA"/>
        </w:rPr>
      </w:pPr>
      <w:r w:rsidRPr="004F1049">
        <w:rPr>
          <w:lang w:val="uk-UA"/>
        </w:rPr>
        <w:t xml:space="preserve">Комісією </w:t>
      </w:r>
      <w:r w:rsidR="004D71FA" w:rsidRPr="004F1049">
        <w:rPr>
          <w:lang w:val="uk-UA"/>
        </w:rPr>
        <w:t>25 вересня</w:t>
      </w:r>
      <w:r w:rsidRPr="004F1049">
        <w:rPr>
          <w:lang w:val="uk-UA"/>
        </w:rPr>
        <w:t xml:space="preserve"> 2026 року надіслано запит </w:t>
      </w:r>
      <w:proofErr w:type="spellStart"/>
      <w:r w:rsidR="004D71FA" w:rsidRPr="004F1049">
        <w:rPr>
          <w:lang w:val="uk-UA"/>
        </w:rPr>
        <w:t>Гломбу</w:t>
      </w:r>
      <w:proofErr w:type="spellEnd"/>
      <w:r w:rsidR="004D71FA" w:rsidRPr="004F1049">
        <w:rPr>
          <w:lang w:val="uk-UA"/>
        </w:rPr>
        <w:t xml:space="preserve"> Ю.О.</w:t>
      </w:r>
      <w:r w:rsidRPr="004F1049">
        <w:rPr>
          <w:lang w:val="uk-UA"/>
        </w:rPr>
        <w:t xml:space="preserve"> щодо надання пояснень та </w:t>
      </w:r>
      <w:r w:rsidR="004D71FA" w:rsidRPr="004F1049">
        <w:rPr>
          <w:lang w:val="uk-UA"/>
        </w:rPr>
        <w:t>документів</w:t>
      </w:r>
      <w:r w:rsidRPr="004F1049">
        <w:rPr>
          <w:lang w:val="uk-UA"/>
        </w:rPr>
        <w:t xml:space="preserve"> (за наявності), які, на думку кандидата, підтверджують його відповідність критеріям особистої та соціальної компетентності.</w:t>
      </w:r>
    </w:p>
    <w:p w:rsidR="00DE4C5B" w:rsidRPr="004F1049" w:rsidRDefault="00DE4C5B" w:rsidP="00763B6A">
      <w:pPr>
        <w:pStyle w:val="rtejustify"/>
        <w:shd w:val="clear" w:color="auto" w:fill="FFFFFF"/>
        <w:spacing w:before="0" w:beforeAutospacing="0" w:after="0" w:afterAutospacing="0"/>
        <w:ind w:firstLine="567"/>
        <w:jc w:val="both"/>
        <w:rPr>
          <w:lang w:val="uk-UA"/>
        </w:rPr>
      </w:pPr>
      <w:r w:rsidRPr="004F1049">
        <w:rPr>
          <w:lang w:val="uk-UA"/>
        </w:rPr>
        <w:t xml:space="preserve">На адресу Комісії </w:t>
      </w:r>
      <w:r w:rsidR="004D71FA" w:rsidRPr="004F1049">
        <w:rPr>
          <w:lang w:val="uk-UA"/>
        </w:rPr>
        <w:t>05</w:t>
      </w:r>
      <w:r w:rsidRPr="004F1049">
        <w:rPr>
          <w:lang w:val="uk-UA"/>
        </w:rPr>
        <w:t xml:space="preserve"> </w:t>
      </w:r>
      <w:r w:rsidR="004D71FA" w:rsidRPr="004F1049">
        <w:rPr>
          <w:lang w:val="uk-UA"/>
        </w:rPr>
        <w:t>жовтня</w:t>
      </w:r>
      <w:r w:rsidRPr="004F1049">
        <w:rPr>
          <w:lang w:val="uk-UA"/>
        </w:rPr>
        <w:t xml:space="preserve"> 2026 року надійшли пояснення кандидата.</w:t>
      </w:r>
    </w:p>
    <w:p w:rsidR="008A7F41" w:rsidRPr="004F1049" w:rsidRDefault="008A7F41" w:rsidP="00763B6A">
      <w:pPr>
        <w:pStyle w:val="rtejustify"/>
        <w:shd w:val="clear" w:color="auto" w:fill="FFFFFF"/>
        <w:spacing w:before="0" w:beforeAutospacing="0" w:after="0" w:afterAutospacing="0"/>
        <w:ind w:firstLine="567"/>
        <w:jc w:val="both"/>
        <w:rPr>
          <w:lang w:val="uk-UA"/>
        </w:rPr>
      </w:pPr>
      <w:r w:rsidRPr="004F1049">
        <w:rPr>
          <w:lang w:val="uk-UA"/>
        </w:rPr>
        <w:t>Згідно з пунктом 2.4 розділу 2 Положення відповідність кандидата на посаду судді критерію особистої компетентності оцінюється (встановлюється) за такими показниками: рішучість та відповідальність; безперервний розвиток.</w:t>
      </w:r>
    </w:p>
    <w:p w:rsidR="008A7F41" w:rsidRPr="004F1049" w:rsidRDefault="008A7F41" w:rsidP="00763B6A">
      <w:pPr>
        <w:pStyle w:val="rtejustify"/>
        <w:shd w:val="clear" w:color="auto" w:fill="FFFFFF"/>
        <w:spacing w:before="0" w:beforeAutospacing="0" w:after="0" w:afterAutospacing="0"/>
        <w:ind w:firstLine="567"/>
        <w:jc w:val="both"/>
        <w:rPr>
          <w:lang w:val="uk-UA"/>
        </w:rPr>
      </w:pPr>
      <w:r w:rsidRPr="004F1049">
        <w:rPr>
          <w:lang w:val="uk-UA"/>
        </w:rPr>
        <w:t>Пунктом 2.5 розділу 2 Положення визначено, що рішучість – це здатність судді (кандидата на посаду судді) вчасно приймати та не відкладати рішення у значущій для людини ситуації, навіть складні та непопулярні. Кандидат на посаду судді відповідає показнику рішучості, якщо вчасно приймає рішення, у тому числі складні та непопулярні; не відкладає рішення навіть попри наявні складнощі; демонструє розуміння невідкладності рішень, докладаючи максимальних, у тому числі додаткових/понаднормових, зусиль для їх вчасного прийняття замість того, щоб обґрунтовувати відтермінування зовнішніми чинниками.</w:t>
      </w:r>
    </w:p>
    <w:p w:rsidR="008A7F41" w:rsidRPr="004F1049" w:rsidRDefault="008A7F41" w:rsidP="00763B6A">
      <w:pPr>
        <w:pStyle w:val="rtejustify"/>
        <w:shd w:val="clear" w:color="auto" w:fill="FFFFFF"/>
        <w:spacing w:before="0" w:beforeAutospacing="0" w:after="0" w:afterAutospacing="0"/>
        <w:ind w:firstLine="567"/>
        <w:jc w:val="both"/>
        <w:rPr>
          <w:lang w:val="uk-UA"/>
        </w:rPr>
      </w:pPr>
      <w:r w:rsidRPr="004F1049">
        <w:rPr>
          <w:lang w:val="uk-UA"/>
        </w:rPr>
        <w:t>Відповідно до пункту 2.6 розділу 2 Положення відповідальність – це здатність судді (кандидата на посаду судді) брати на себе відповідальність за рішення та їх наслідки. Суддя (кандидат на посаду судді) відповідає показнику відповідальності, якщо вміє оцінювати наслідки та приймати усвідомлені рішення; приймає повну особисту відповідальність за свої рішення та їх наслідки; у разі виникнення перешкод та ускладнень не шукає можливості перекласти відповідальність на інших або зняти з себе відповідальність, посилаючись на зовнішні обставини.</w:t>
      </w:r>
    </w:p>
    <w:p w:rsidR="009767F1" w:rsidRPr="004F1049" w:rsidRDefault="004D71FA" w:rsidP="00851952">
      <w:pPr>
        <w:pStyle w:val="rtejustify"/>
        <w:shd w:val="clear" w:color="auto" w:fill="FFFFFF"/>
        <w:spacing w:before="0" w:beforeAutospacing="0" w:after="0" w:afterAutospacing="0"/>
        <w:ind w:firstLine="567"/>
        <w:jc w:val="both"/>
        <w:rPr>
          <w:lang w:val="uk-UA" w:eastAsia="uk-UA"/>
        </w:rPr>
      </w:pPr>
      <w:proofErr w:type="spellStart"/>
      <w:r w:rsidRPr="004F1049">
        <w:rPr>
          <w:lang w:val="uk-UA"/>
        </w:rPr>
        <w:t>Гломб</w:t>
      </w:r>
      <w:proofErr w:type="spellEnd"/>
      <w:r w:rsidRPr="004F1049">
        <w:rPr>
          <w:lang w:val="uk-UA"/>
        </w:rPr>
        <w:t xml:space="preserve"> Ю.О</w:t>
      </w:r>
      <w:r w:rsidR="00851952" w:rsidRPr="004F1049">
        <w:rPr>
          <w:lang w:val="uk-UA"/>
        </w:rPr>
        <w:t xml:space="preserve">. </w:t>
      </w:r>
      <w:r w:rsidR="00103B5E" w:rsidRPr="004F1049">
        <w:rPr>
          <w:lang w:val="uk-UA"/>
        </w:rPr>
        <w:t>в якості прикладів його</w:t>
      </w:r>
      <w:r w:rsidR="00851952" w:rsidRPr="004F1049">
        <w:rPr>
          <w:lang w:val="uk-UA"/>
        </w:rPr>
        <w:t xml:space="preserve"> відповідн</w:t>
      </w:r>
      <w:r w:rsidR="00103B5E" w:rsidRPr="004F1049">
        <w:rPr>
          <w:lang w:val="uk-UA"/>
        </w:rPr>
        <w:t>ості</w:t>
      </w:r>
      <w:r w:rsidR="00851952" w:rsidRPr="004F1049">
        <w:rPr>
          <w:lang w:val="uk-UA"/>
        </w:rPr>
        <w:t xml:space="preserve"> показнику «рішучість і відповідальність» </w:t>
      </w:r>
      <w:r w:rsidR="00103B5E" w:rsidRPr="004F1049">
        <w:rPr>
          <w:lang w:val="uk-UA"/>
        </w:rPr>
        <w:t>навів</w:t>
      </w:r>
      <w:r w:rsidR="00851952" w:rsidRPr="004F1049">
        <w:rPr>
          <w:lang w:val="uk-UA"/>
        </w:rPr>
        <w:t xml:space="preserve"> </w:t>
      </w:r>
      <w:r w:rsidR="00103B5E" w:rsidRPr="004F1049">
        <w:rPr>
          <w:lang w:val="uk-UA"/>
        </w:rPr>
        <w:t xml:space="preserve">дві </w:t>
      </w:r>
      <w:r w:rsidR="00851952" w:rsidRPr="004F1049">
        <w:rPr>
          <w:lang w:val="uk-UA"/>
        </w:rPr>
        <w:t xml:space="preserve">судові </w:t>
      </w:r>
      <w:r w:rsidR="00103B5E" w:rsidRPr="004F1049">
        <w:rPr>
          <w:lang w:val="uk-UA"/>
        </w:rPr>
        <w:t>справи, які перебували в його провадженні</w:t>
      </w:r>
      <w:r w:rsidR="00851952" w:rsidRPr="004F1049">
        <w:rPr>
          <w:lang w:val="uk-UA"/>
        </w:rPr>
        <w:t>. К</w:t>
      </w:r>
      <w:r w:rsidR="00103B5E" w:rsidRPr="004F1049">
        <w:rPr>
          <w:lang w:val="uk-UA"/>
        </w:rPr>
        <w:t>рім того, к</w:t>
      </w:r>
      <w:r w:rsidR="00851952" w:rsidRPr="004F1049">
        <w:rPr>
          <w:lang w:val="uk-UA"/>
        </w:rPr>
        <w:t xml:space="preserve">андидат </w:t>
      </w:r>
      <w:r w:rsidR="00103B5E" w:rsidRPr="004F1049">
        <w:rPr>
          <w:lang w:val="uk-UA"/>
        </w:rPr>
        <w:t>вказав своє рішення добровільно стати на захист України з початком повномасштабного вторгнення</w:t>
      </w:r>
      <w:r w:rsidR="00851952" w:rsidRPr="004F1049">
        <w:rPr>
          <w:color w:val="000000"/>
          <w:lang w:val="uk-UA" w:eastAsia="uk-UA"/>
        </w:rPr>
        <w:t>.</w:t>
      </w:r>
      <w:r w:rsidR="00103B5E" w:rsidRPr="004F1049">
        <w:rPr>
          <w:color w:val="000000"/>
          <w:lang w:val="uk-UA" w:eastAsia="uk-UA"/>
        </w:rPr>
        <w:t xml:space="preserve"> За ус</w:t>
      </w:r>
      <w:r w:rsidR="00284464" w:rsidRPr="004F1049">
        <w:rPr>
          <w:color w:val="000000"/>
          <w:lang w:val="uk-UA" w:eastAsia="uk-UA"/>
        </w:rPr>
        <w:t>п</w:t>
      </w:r>
      <w:r w:rsidR="00103B5E" w:rsidRPr="004F1049">
        <w:rPr>
          <w:color w:val="000000"/>
          <w:lang w:val="uk-UA" w:eastAsia="uk-UA"/>
        </w:rPr>
        <w:t xml:space="preserve">ішне </w:t>
      </w:r>
      <w:r w:rsidR="00284464" w:rsidRPr="004F1049">
        <w:rPr>
          <w:color w:val="000000"/>
          <w:lang w:val="uk-UA" w:eastAsia="uk-UA"/>
        </w:rPr>
        <w:t xml:space="preserve">планування і реалізацію завдань під час керування особовим складом у бою нагороджений </w:t>
      </w:r>
      <w:r w:rsidR="0066786E" w:rsidRPr="004F1049">
        <w:rPr>
          <w:color w:val="000000"/>
          <w:lang w:val="uk-UA" w:eastAsia="uk-UA"/>
        </w:rPr>
        <w:t>відзнакою</w:t>
      </w:r>
      <w:r w:rsidR="00284464" w:rsidRPr="004F1049">
        <w:rPr>
          <w:lang w:val="uk-UA" w:eastAsia="uk-UA"/>
        </w:rPr>
        <w:t>.</w:t>
      </w:r>
    </w:p>
    <w:p w:rsidR="00DE4C5B" w:rsidRPr="004F1049" w:rsidRDefault="00DE4C5B" w:rsidP="00763B6A">
      <w:pPr>
        <w:pStyle w:val="rtejustify"/>
        <w:shd w:val="clear" w:color="auto" w:fill="FFFFFF"/>
        <w:spacing w:before="0" w:beforeAutospacing="0" w:after="0" w:afterAutospacing="0"/>
        <w:ind w:firstLine="567"/>
        <w:jc w:val="both"/>
        <w:rPr>
          <w:lang w:val="uk-UA"/>
        </w:rPr>
      </w:pPr>
      <w:r w:rsidRPr="004F1049">
        <w:rPr>
          <w:lang w:val="uk-UA"/>
        </w:rPr>
        <w:t>Кандидат</w:t>
      </w:r>
      <w:r w:rsidR="007B6FB3" w:rsidRPr="004F1049">
        <w:rPr>
          <w:lang w:val="uk-UA"/>
        </w:rPr>
        <w:t>ом</w:t>
      </w:r>
      <w:r w:rsidRPr="004F1049">
        <w:rPr>
          <w:lang w:val="uk-UA"/>
        </w:rPr>
        <w:t xml:space="preserve"> нада</w:t>
      </w:r>
      <w:r w:rsidR="007B6FB3" w:rsidRPr="004F1049">
        <w:rPr>
          <w:lang w:val="uk-UA"/>
        </w:rPr>
        <w:t>но</w:t>
      </w:r>
      <w:r w:rsidRPr="004F1049">
        <w:rPr>
          <w:lang w:val="uk-UA"/>
        </w:rPr>
        <w:t xml:space="preserve"> </w:t>
      </w:r>
      <w:r w:rsidR="00851952" w:rsidRPr="004F1049">
        <w:rPr>
          <w:lang w:val="uk-UA"/>
        </w:rPr>
        <w:t xml:space="preserve">Комісії </w:t>
      </w:r>
      <w:r w:rsidRPr="004F1049">
        <w:rPr>
          <w:lang w:val="uk-UA"/>
        </w:rPr>
        <w:t>відповідні пояснення</w:t>
      </w:r>
      <w:r w:rsidR="00851952" w:rsidRPr="004F1049">
        <w:rPr>
          <w:lang w:val="uk-UA"/>
        </w:rPr>
        <w:t>,</w:t>
      </w:r>
      <w:r w:rsidRPr="004F1049">
        <w:rPr>
          <w:lang w:val="uk-UA"/>
        </w:rPr>
        <w:t xml:space="preserve"> </w:t>
      </w:r>
      <w:r w:rsidR="007B6FB3" w:rsidRPr="004F1049">
        <w:rPr>
          <w:lang w:val="uk-UA"/>
        </w:rPr>
        <w:t xml:space="preserve">у яких </w:t>
      </w:r>
      <w:r w:rsidRPr="004F1049">
        <w:rPr>
          <w:lang w:val="uk-UA"/>
        </w:rPr>
        <w:t>зазнач</w:t>
      </w:r>
      <w:r w:rsidR="007B6FB3" w:rsidRPr="004F1049">
        <w:rPr>
          <w:lang w:val="uk-UA"/>
        </w:rPr>
        <w:t>ено</w:t>
      </w:r>
      <w:r w:rsidRPr="004F1049">
        <w:rPr>
          <w:lang w:val="uk-UA"/>
        </w:rPr>
        <w:t xml:space="preserve"> про обставини, які, на </w:t>
      </w:r>
      <w:r w:rsidR="00DA148B" w:rsidRPr="004F1049">
        <w:rPr>
          <w:lang w:val="uk-UA"/>
        </w:rPr>
        <w:t>його</w:t>
      </w:r>
      <w:r w:rsidRPr="004F1049">
        <w:rPr>
          <w:lang w:val="uk-UA"/>
        </w:rPr>
        <w:t xml:space="preserve"> думку, підтверджують відповідність вказаному показнику. За результатами дослідження досьє та проведеної співбесіди у Комісії не </w:t>
      </w:r>
      <w:proofErr w:type="spellStart"/>
      <w:r w:rsidRPr="004F1049">
        <w:rPr>
          <w:lang w:val="uk-UA"/>
        </w:rPr>
        <w:t>виникло</w:t>
      </w:r>
      <w:proofErr w:type="spellEnd"/>
      <w:r w:rsidRPr="004F1049">
        <w:rPr>
          <w:lang w:val="uk-UA"/>
        </w:rPr>
        <w:t xml:space="preserve"> сумнівів у відповідності кандидата показнику рішучості та відповідальності.</w:t>
      </w:r>
    </w:p>
    <w:p w:rsidR="00C07FB5" w:rsidRPr="004F1049" w:rsidRDefault="008A7F41" w:rsidP="00763B6A">
      <w:pPr>
        <w:pStyle w:val="rtejustify"/>
        <w:shd w:val="clear" w:color="auto" w:fill="FFFFFF"/>
        <w:spacing w:before="0" w:beforeAutospacing="0" w:after="0" w:afterAutospacing="0"/>
        <w:ind w:firstLine="567"/>
        <w:jc w:val="both"/>
        <w:rPr>
          <w:lang w:val="uk-UA"/>
        </w:rPr>
      </w:pPr>
      <w:r w:rsidRPr="004F1049">
        <w:rPr>
          <w:lang w:val="uk-UA"/>
        </w:rPr>
        <w:t xml:space="preserve">Безперервний розвиток – це свідомі та послідовні зусилля судді (кандидата на посаду судді) щодо професійного саморозвитку. Суддя (кандидат на посаду судді) відповідає показнику безперервного розвитку, якщо він об’єктивно оцінює свої сильні сторони та зони розвитку; запитує та відкрито сприймає зворотний зв’язок; виносить </w:t>
      </w:r>
      <w:proofErr w:type="spellStart"/>
      <w:r w:rsidRPr="004F1049">
        <w:rPr>
          <w:lang w:val="uk-UA"/>
        </w:rPr>
        <w:t>уроки</w:t>
      </w:r>
      <w:proofErr w:type="spellEnd"/>
      <w:r w:rsidRPr="004F1049">
        <w:rPr>
          <w:lang w:val="uk-UA"/>
        </w:rPr>
        <w:t xml:space="preserve"> з досвіду, зокрема з власних помилок, та коригує свої підходи та поведінку; має (принаймні усно) сформований план розвитку, визначає пріоритети щодо власного розвитку; регулярно займається саморозвитком, зокрема відвідує заходи з підвищення кваліфікації (тренінги, навчання, професійні конференції тощо); займає та підтримує активну позицію у фаховому середовищі, зокрема виконує наукові роботи та/або бере участь у </w:t>
      </w:r>
      <w:proofErr w:type="spellStart"/>
      <w:r w:rsidRPr="004F1049">
        <w:rPr>
          <w:lang w:val="uk-UA"/>
        </w:rPr>
        <w:t>проєктах</w:t>
      </w:r>
      <w:proofErr w:type="spellEnd"/>
      <w:r w:rsidRPr="004F1049">
        <w:rPr>
          <w:lang w:val="uk-UA"/>
        </w:rPr>
        <w:t xml:space="preserve"> юридичного спрямування, пише статті, колонки або блоги на правову тематику тощо (пункт 2.7 розділу 2 Положення).</w:t>
      </w:r>
    </w:p>
    <w:p w:rsidR="00C07FB5" w:rsidRPr="004F1049" w:rsidRDefault="00C07FB5" w:rsidP="00763B6A">
      <w:pPr>
        <w:pStyle w:val="rtejustify"/>
        <w:shd w:val="clear" w:color="auto" w:fill="FFFFFF"/>
        <w:spacing w:before="0" w:beforeAutospacing="0" w:after="0" w:afterAutospacing="0"/>
        <w:ind w:firstLine="567"/>
        <w:jc w:val="both"/>
        <w:rPr>
          <w:lang w:val="uk-UA" w:eastAsia="uk-UA"/>
        </w:rPr>
      </w:pPr>
      <w:r w:rsidRPr="004F1049">
        <w:rPr>
          <w:lang w:val="uk-UA" w:eastAsia="uk-UA"/>
        </w:rPr>
        <w:t xml:space="preserve">Стосовно безперервного розвитку </w:t>
      </w:r>
      <w:proofErr w:type="spellStart"/>
      <w:r w:rsidR="00DA148B" w:rsidRPr="004F1049">
        <w:rPr>
          <w:lang w:val="uk-UA" w:eastAsia="uk-UA"/>
        </w:rPr>
        <w:t>Гломб</w:t>
      </w:r>
      <w:proofErr w:type="spellEnd"/>
      <w:r w:rsidR="00DA148B" w:rsidRPr="004F1049">
        <w:rPr>
          <w:lang w:val="uk-UA" w:eastAsia="uk-UA"/>
        </w:rPr>
        <w:t xml:space="preserve"> Ю.О</w:t>
      </w:r>
      <w:r w:rsidRPr="004F1049">
        <w:rPr>
          <w:lang w:val="uk-UA" w:eastAsia="uk-UA"/>
        </w:rPr>
        <w:t>. вказа</w:t>
      </w:r>
      <w:r w:rsidR="00DA148B" w:rsidRPr="004F1049">
        <w:rPr>
          <w:lang w:val="uk-UA" w:eastAsia="uk-UA"/>
        </w:rPr>
        <w:t>в</w:t>
      </w:r>
      <w:r w:rsidRPr="004F1049">
        <w:rPr>
          <w:lang w:val="uk-UA" w:eastAsia="uk-UA"/>
        </w:rPr>
        <w:t xml:space="preserve">, що </w:t>
      </w:r>
      <w:r w:rsidR="00DA148B" w:rsidRPr="004F1049">
        <w:rPr>
          <w:lang w:val="uk-UA" w:eastAsia="uk-UA"/>
        </w:rPr>
        <w:t>його професійний розвиток має системний характер, попри те, що з 2022 року можливість підвищувати суддівську кваліфікацію була об’єктивно обмежена, активно шукав та знаходив можливості для самоосвіти</w:t>
      </w:r>
      <w:r w:rsidR="007B3695" w:rsidRPr="004F1049">
        <w:rPr>
          <w:lang w:val="uk-UA" w:eastAsia="uk-UA"/>
        </w:rPr>
        <w:t xml:space="preserve"> та професійного вдосконалення, на підтвердження чого навів приклади профільних заходів, в яких брав участь.</w:t>
      </w:r>
    </w:p>
    <w:p w:rsidR="00DE4C5B" w:rsidRPr="004F1049" w:rsidRDefault="00DE4C5B" w:rsidP="00763B6A">
      <w:pPr>
        <w:pStyle w:val="rtejustify"/>
        <w:shd w:val="clear" w:color="auto" w:fill="FFFFFF"/>
        <w:spacing w:before="0" w:beforeAutospacing="0" w:after="0" w:afterAutospacing="0"/>
        <w:ind w:firstLine="567"/>
        <w:jc w:val="both"/>
        <w:rPr>
          <w:lang w:val="uk-UA"/>
        </w:rPr>
      </w:pPr>
      <w:r w:rsidRPr="004F1049">
        <w:rPr>
          <w:lang w:val="uk-UA"/>
        </w:rPr>
        <w:lastRenderedPageBreak/>
        <w:t xml:space="preserve">За результатами дослідження досьє та проведеної співбесіди </w:t>
      </w:r>
      <w:r w:rsidR="00851952" w:rsidRPr="004F1049">
        <w:rPr>
          <w:lang w:val="uk-UA"/>
        </w:rPr>
        <w:t>в</w:t>
      </w:r>
      <w:r w:rsidRPr="004F1049">
        <w:rPr>
          <w:lang w:val="uk-UA"/>
        </w:rPr>
        <w:t xml:space="preserve"> Комісії не </w:t>
      </w:r>
      <w:proofErr w:type="spellStart"/>
      <w:r w:rsidRPr="004F1049">
        <w:rPr>
          <w:lang w:val="uk-UA"/>
        </w:rPr>
        <w:t>виникло</w:t>
      </w:r>
      <w:proofErr w:type="spellEnd"/>
      <w:r w:rsidRPr="004F1049">
        <w:rPr>
          <w:lang w:val="uk-UA"/>
        </w:rPr>
        <w:t xml:space="preserve"> сумнівів у відповідності кандидата показник</w:t>
      </w:r>
      <w:r w:rsidR="004E02EC" w:rsidRPr="004F1049">
        <w:rPr>
          <w:lang w:val="uk-UA"/>
        </w:rPr>
        <w:t>ам рішучості та відповідальності, а також</w:t>
      </w:r>
      <w:r w:rsidRPr="004F1049">
        <w:rPr>
          <w:lang w:val="uk-UA"/>
        </w:rPr>
        <w:t xml:space="preserve"> безперервн</w:t>
      </w:r>
      <w:r w:rsidR="004E02EC" w:rsidRPr="004F1049">
        <w:rPr>
          <w:lang w:val="uk-UA"/>
        </w:rPr>
        <w:t>ому</w:t>
      </w:r>
      <w:r w:rsidRPr="004F1049">
        <w:rPr>
          <w:lang w:val="uk-UA"/>
        </w:rPr>
        <w:t xml:space="preserve"> розвитк</w:t>
      </w:r>
      <w:r w:rsidR="004E02EC" w:rsidRPr="004F1049">
        <w:rPr>
          <w:lang w:val="uk-UA"/>
        </w:rPr>
        <w:t>у</w:t>
      </w:r>
      <w:r w:rsidRPr="004F1049">
        <w:rPr>
          <w:lang w:val="uk-UA"/>
        </w:rPr>
        <w:t>.</w:t>
      </w:r>
    </w:p>
    <w:p w:rsidR="007B6116" w:rsidRPr="004F1049" w:rsidRDefault="007B6116" w:rsidP="00763B6A">
      <w:pPr>
        <w:pStyle w:val="rtejustify"/>
        <w:shd w:val="clear" w:color="auto" w:fill="FFFFFF"/>
        <w:spacing w:before="0" w:beforeAutospacing="0" w:after="0" w:afterAutospacing="0"/>
        <w:ind w:firstLine="567"/>
        <w:jc w:val="both"/>
        <w:rPr>
          <w:lang w:val="uk-UA"/>
        </w:rPr>
      </w:pPr>
      <w:r w:rsidRPr="004F1049">
        <w:rPr>
          <w:lang w:val="uk-UA"/>
        </w:rPr>
        <w:t xml:space="preserve">Дослідивши письмові пояснення кандидата та обговоривши під час співбесіди показники особистої компетентності, члени Комісії індивідуально оцінили критерій особистої компетентності такими балами: </w:t>
      </w:r>
    </w:p>
    <w:p w:rsidR="004E02EC" w:rsidRPr="004F1049" w:rsidRDefault="004E02EC" w:rsidP="00763B6A">
      <w:pPr>
        <w:pStyle w:val="rtejustify"/>
        <w:shd w:val="clear" w:color="auto" w:fill="FFFFFF"/>
        <w:spacing w:before="0" w:beforeAutospacing="0" w:after="0" w:afterAutospacing="0"/>
        <w:ind w:firstLine="567"/>
        <w:jc w:val="both"/>
        <w:rPr>
          <w:lang w:val="uk-UA"/>
        </w:rPr>
      </w:pP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4A0" w:firstRow="1" w:lastRow="0" w:firstColumn="1" w:lastColumn="0" w:noHBand="0" w:noVBand="1"/>
      </w:tblPr>
      <w:tblGrid>
        <w:gridCol w:w="1675"/>
        <w:gridCol w:w="1842"/>
        <w:gridCol w:w="1108"/>
        <w:gridCol w:w="1246"/>
        <w:gridCol w:w="1245"/>
        <w:gridCol w:w="1510"/>
        <w:gridCol w:w="982"/>
      </w:tblGrid>
      <w:tr w:rsidR="007B6116" w:rsidRPr="004F1049" w:rsidTr="00CC0B49">
        <w:trPr>
          <w:trHeight w:val="70"/>
        </w:trPr>
        <w:tc>
          <w:tcPr>
            <w:tcW w:w="802" w:type="pct"/>
            <w:tcBorders>
              <w:top w:val="single" w:sz="12" w:space="0" w:color="auto"/>
              <w:left w:val="single" w:sz="12" w:space="0" w:color="auto"/>
              <w:bottom w:val="single" w:sz="12" w:space="0" w:color="auto"/>
              <w:right w:val="single" w:sz="12" w:space="0" w:color="auto"/>
            </w:tcBorders>
            <w:shd w:val="clear" w:color="auto" w:fill="F2F2F2"/>
            <w:tcMar>
              <w:top w:w="30" w:type="dxa"/>
              <w:left w:w="45" w:type="dxa"/>
              <w:bottom w:w="30" w:type="dxa"/>
              <w:right w:w="45" w:type="dxa"/>
            </w:tcMar>
            <w:vAlign w:val="center"/>
            <w:hideMark/>
          </w:tcPr>
          <w:p w:rsidR="007B6116" w:rsidRPr="004F1049" w:rsidRDefault="007B6116" w:rsidP="00763B6A">
            <w:pPr>
              <w:suppressAutoHyphens w:val="0"/>
              <w:jc w:val="center"/>
              <w:rPr>
                <w:lang w:val="uk-UA" w:eastAsia="uk-UA"/>
              </w:rPr>
            </w:pPr>
            <w:r w:rsidRPr="004F1049">
              <w:rPr>
                <w:lang w:val="uk-UA" w:eastAsia="uk-UA"/>
              </w:rPr>
              <w:t>Критерій</w:t>
            </w:r>
          </w:p>
        </w:tc>
        <w:tc>
          <w:tcPr>
            <w:tcW w:w="882" w:type="pct"/>
            <w:tcBorders>
              <w:top w:val="single" w:sz="12" w:space="0" w:color="auto"/>
              <w:left w:val="single" w:sz="12" w:space="0" w:color="auto"/>
              <w:bottom w:val="single" w:sz="12" w:space="0" w:color="auto"/>
              <w:right w:val="single" w:sz="12" w:space="0" w:color="auto"/>
            </w:tcBorders>
            <w:shd w:val="clear" w:color="auto" w:fill="F2F2F2"/>
            <w:tcMar>
              <w:top w:w="30" w:type="dxa"/>
              <w:left w:w="45" w:type="dxa"/>
              <w:bottom w:w="30" w:type="dxa"/>
              <w:right w:w="45" w:type="dxa"/>
            </w:tcMar>
            <w:vAlign w:val="center"/>
            <w:hideMark/>
          </w:tcPr>
          <w:p w:rsidR="007B6116" w:rsidRPr="004F1049" w:rsidRDefault="007B6116" w:rsidP="004F1049">
            <w:pPr>
              <w:suppressAutoHyphens w:val="0"/>
              <w:jc w:val="center"/>
              <w:rPr>
                <w:lang w:val="uk-UA" w:eastAsia="uk-UA"/>
              </w:rPr>
            </w:pPr>
            <w:r w:rsidRPr="004F1049">
              <w:rPr>
                <w:lang w:val="uk-UA" w:eastAsia="uk-UA"/>
              </w:rPr>
              <w:t>Показник</w:t>
            </w:r>
          </w:p>
        </w:tc>
        <w:tc>
          <w:tcPr>
            <w:tcW w:w="2138" w:type="pct"/>
            <w:gridSpan w:val="3"/>
            <w:tcBorders>
              <w:top w:val="single" w:sz="12" w:space="0" w:color="auto"/>
              <w:left w:val="single" w:sz="12" w:space="0" w:color="auto"/>
              <w:bottom w:val="single" w:sz="12" w:space="0" w:color="auto"/>
              <w:right w:val="single" w:sz="12" w:space="0" w:color="auto"/>
            </w:tcBorders>
            <w:shd w:val="clear" w:color="auto" w:fill="F2F2F2"/>
            <w:tcMar>
              <w:top w:w="30" w:type="dxa"/>
              <w:left w:w="45" w:type="dxa"/>
              <w:bottom w:w="30" w:type="dxa"/>
              <w:right w:w="45" w:type="dxa"/>
            </w:tcMar>
            <w:vAlign w:val="center"/>
            <w:hideMark/>
          </w:tcPr>
          <w:p w:rsidR="007B6116" w:rsidRPr="004F1049" w:rsidRDefault="007B6116" w:rsidP="00763B6A">
            <w:pPr>
              <w:suppressAutoHyphens w:val="0"/>
              <w:jc w:val="center"/>
              <w:rPr>
                <w:lang w:val="uk-UA" w:eastAsia="uk-UA"/>
              </w:rPr>
            </w:pPr>
            <w:r w:rsidRPr="004F1049">
              <w:rPr>
                <w:lang w:val="uk-UA" w:eastAsia="uk-UA"/>
              </w:rPr>
              <w:t>Бали, виставлені членами Комісії за показниками</w:t>
            </w:r>
          </w:p>
        </w:tc>
        <w:tc>
          <w:tcPr>
            <w:tcW w:w="671" w:type="pct"/>
            <w:tcBorders>
              <w:top w:val="single" w:sz="12" w:space="0" w:color="auto"/>
              <w:left w:val="single" w:sz="12" w:space="0" w:color="auto"/>
              <w:bottom w:val="single" w:sz="12" w:space="0" w:color="auto"/>
              <w:right w:val="single" w:sz="12" w:space="0" w:color="auto"/>
            </w:tcBorders>
            <w:shd w:val="clear" w:color="auto" w:fill="F2F2F2"/>
            <w:tcMar>
              <w:top w:w="30" w:type="dxa"/>
              <w:left w:w="45" w:type="dxa"/>
              <w:bottom w:w="30" w:type="dxa"/>
              <w:right w:w="45" w:type="dxa"/>
            </w:tcMar>
            <w:vAlign w:val="center"/>
            <w:hideMark/>
          </w:tcPr>
          <w:p w:rsidR="007B6116" w:rsidRPr="004F1049" w:rsidRDefault="007B6116" w:rsidP="00763B6A">
            <w:pPr>
              <w:suppressAutoHyphens w:val="0"/>
              <w:jc w:val="center"/>
              <w:rPr>
                <w:lang w:val="uk-UA" w:eastAsia="uk-UA"/>
              </w:rPr>
            </w:pPr>
            <w:r w:rsidRPr="004F1049">
              <w:rPr>
                <w:lang w:val="uk-UA" w:eastAsia="uk-UA"/>
              </w:rPr>
              <w:t>Розрахований відповідно до п</w:t>
            </w:r>
            <w:r w:rsidR="006277E5" w:rsidRPr="004F1049">
              <w:rPr>
                <w:lang w:val="uk-UA" w:eastAsia="uk-UA"/>
              </w:rPr>
              <w:t>ункту</w:t>
            </w:r>
            <w:r w:rsidRPr="004F1049">
              <w:rPr>
                <w:lang w:val="uk-UA" w:eastAsia="uk-UA"/>
              </w:rPr>
              <w:t xml:space="preserve"> 5.7 Положення середній бал</w:t>
            </w:r>
          </w:p>
        </w:tc>
        <w:tc>
          <w:tcPr>
            <w:tcW w:w="507" w:type="pct"/>
            <w:tcBorders>
              <w:top w:val="single" w:sz="12" w:space="0" w:color="auto"/>
              <w:left w:val="single" w:sz="12" w:space="0" w:color="auto"/>
              <w:bottom w:val="single" w:sz="12" w:space="0" w:color="auto"/>
              <w:right w:val="single" w:sz="12" w:space="0" w:color="auto"/>
            </w:tcBorders>
            <w:shd w:val="clear" w:color="auto" w:fill="F2F2F2"/>
            <w:tcMar>
              <w:top w:w="30" w:type="dxa"/>
              <w:left w:w="45" w:type="dxa"/>
              <w:bottom w:w="30" w:type="dxa"/>
              <w:right w:w="45" w:type="dxa"/>
            </w:tcMar>
            <w:vAlign w:val="center"/>
            <w:hideMark/>
          </w:tcPr>
          <w:p w:rsidR="007B6116" w:rsidRPr="004F1049" w:rsidRDefault="007B6116" w:rsidP="00763B6A">
            <w:pPr>
              <w:suppressAutoHyphens w:val="0"/>
              <w:jc w:val="center"/>
              <w:rPr>
                <w:lang w:val="uk-UA" w:eastAsia="uk-UA"/>
              </w:rPr>
            </w:pPr>
            <w:r w:rsidRPr="004F1049">
              <w:rPr>
                <w:lang w:val="uk-UA" w:eastAsia="uk-UA"/>
              </w:rPr>
              <w:t>Бал за критерій</w:t>
            </w:r>
          </w:p>
        </w:tc>
      </w:tr>
      <w:tr w:rsidR="007B6116" w:rsidRPr="004F1049" w:rsidTr="00CC0B49">
        <w:trPr>
          <w:trHeight w:val="642"/>
        </w:trPr>
        <w:tc>
          <w:tcPr>
            <w:tcW w:w="802" w:type="pct"/>
            <w:vMerge w:val="restar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7B6116" w:rsidRPr="004F1049" w:rsidRDefault="007B6116" w:rsidP="00763B6A">
            <w:pPr>
              <w:suppressAutoHyphens w:val="0"/>
              <w:rPr>
                <w:lang w:val="uk-UA" w:eastAsia="uk-UA"/>
              </w:rPr>
            </w:pPr>
            <w:r w:rsidRPr="004F1049">
              <w:rPr>
                <w:lang w:val="uk-UA" w:eastAsia="uk-UA"/>
              </w:rPr>
              <w:t>Особиста компетентність</w:t>
            </w:r>
          </w:p>
        </w:tc>
        <w:tc>
          <w:tcPr>
            <w:tcW w:w="882"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7B6116" w:rsidRPr="004F1049" w:rsidRDefault="007B6116" w:rsidP="00763B6A">
            <w:pPr>
              <w:suppressAutoHyphens w:val="0"/>
              <w:rPr>
                <w:lang w:val="uk-UA" w:eastAsia="uk-UA"/>
              </w:rPr>
            </w:pPr>
            <w:r w:rsidRPr="004F1049">
              <w:rPr>
                <w:lang w:val="uk-UA" w:eastAsia="uk-UA"/>
              </w:rPr>
              <w:t>Рішучість</w:t>
            </w:r>
          </w:p>
        </w:tc>
        <w:tc>
          <w:tcPr>
            <w:tcW w:w="665" w:type="pct"/>
            <w:vMerge w:val="restar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7B6116" w:rsidRPr="004F1049" w:rsidRDefault="00750A40" w:rsidP="00763B6A">
            <w:pPr>
              <w:suppressAutoHyphens w:val="0"/>
              <w:jc w:val="center"/>
              <w:rPr>
                <w:lang w:val="uk-UA" w:eastAsia="uk-UA"/>
              </w:rPr>
            </w:pPr>
            <w:r w:rsidRPr="004F1049">
              <w:rPr>
                <w:lang w:val="uk-UA" w:eastAsia="uk-UA"/>
              </w:rPr>
              <w:t>19</w:t>
            </w:r>
          </w:p>
        </w:tc>
        <w:tc>
          <w:tcPr>
            <w:tcW w:w="737" w:type="pct"/>
            <w:vMerge w:val="restart"/>
            <w:tcBorders>
              <w:top w:val="single" w:sz="12" w:space="0" w:color="auto"/>
              <w:left w:val="single" w:sz="12" w:space="0" w:color="auto"/>
              <w:bottom w:val="single" w:sz="12" w:space="0" w:color="auto"/>
              <w:right w:val="single" w:sz="12" w:space="0" w:color="auto"/>
            </w:tcBorders>
            <w:vAlign w:val="center"/>
          </w:tcPr>
          <w:p w:rsidR="007B6116" w:rsidRPr="004F1049" w:rsidRDefault="00750A40" w:rsidP="00763B6A">
            <w:pPr>
              <w:suppressAutoHyphens w:val="0"/>
              <w:jc w:val="center"/>
              <w:rPr>
                <w:lang w:val="uk-UA" w:eastAsia="uk-UA"/>
              </w:rPr>
            </w:pPr>
            <w:r w:rsidRPr="004F1049">
              <w:rPr>
                <w:lang w:val="uk-UA" w:eastAsia="uk-UA"/>
              </w:rPr>
              <w:t>18</w:t>
            </w:r>
          </w:p>
        </w:tc>
        <w:tc>
          <w:tcPr>
            <w:tcW w:w="736" w:type="pct"/>
            <w:vMerge w:val="restart"/>
            <w:tcBorders>
              <w:top w:val="single" w:sz="12" w:space="0" w:color="auto"/>
              <w:left w:val="single" w:sz="12" w:space="0" w:color="auto"/>
              <w:bottom w:val="single" w:sz="12" w:space="0" w:color="auto"/>
              <w:right w:val="single" w:sz="12" w:space="0" w:color="auto"/>
            </w:tcBorders>
            <w:vAlign w:val="center"/>
          </w:tcPr>
          <w:p w:rsidR="007B6116" w:rsidRPr="004F1049" w:rsidRDefault="00750A40" w:rsidP="00763B6A">
            <w:pPr>
              <w:suppressAutoHyphens w:val="0"/>
              <w:jc w:val="center"/>
              <w:rPr>
                <w:lang w:val="uk-UA" w:eastAsia="uk-UA"/>
              </w:rPr>
            </w:pPr>
            <w:r w:rsidRPr="004F1049">
              <w:rPr>
                <w:lang w:val="uk-UA" w:eastAsia="uk-UA"/>
              </w:rPr>
              <w:t>19</w:t>
            </w:r>
          </w:p>
        </w:tc>
        <w:tc>
          <w:tcPr>
            <w:tcW w:w="671" w:type="pct"/>
            <w:vMerge w:val="restar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7B6116" w:rsidRPr="004F1049" w:rsidRDefault="00750A40" w:rsidP="00763B6A">
            <w:pPr>
              <w:suppressAutoHyphens w:val="0"/>
              <w:jc w:val="center"/>
              <w:rPr>
                <w:lang w:val="uk-UA" w:eastAsia="uk-UA"/>
              </w:rPr>
            </w:pPr>
            <w:r w:rsidRPr="004F1049">
              <w:rPr>
                <w:lang w:val="uk-UA" w:eastAsia="uk-UA"/>
              </w:rPr>
              <w:t>18,67</w:t>
            </w:r>
          </w:p>
        </w:tc>
        <w:tc>
          <w:tcPr>
            <w:tcW w:w="507" w:type="pct"/>
            <w:vMerge w:val="restar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7B6116" w:rsidRPr="004F1049" w:rsidRDefault="00750A40" w:rsidP="00763B6A">
            <w:pPr>
              <w:suppressAutoHyphens w:val="0"/>
              <w:jc w:val="center"/>
              <w:rPr>
                <w:lang w:val="uk-UA" w:eastAsia="uk-UA"/>
              </w:rPr>
            </w:pPr>
            <w:r w:rsidRPr="004F1049">
              <w:rPr>
                <w:lang w:val="uk-UA" w:eastAsia="uk-UA"/>
              </w:rPr>
              <w:t>37,67</w:t>
            </w:r>
          </w:p>
        </w:tc>
      </w:tr>
      <w:tr w:rsidR="007B6116" w:rsidRPr="004F1049" w:rsidTr="00CC0B49">
        <w:trPr>
          <w:trHeight w:val="70"/>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7B6116" w:rsidRPr="004F1049" w:rsidRDefault="007B6116" w:rsidP="00763B6A">
            <w:pPr>
              <w:suppressAutoHyphens w:val="0"/>
              <w:rPr>
                <w:lang w:val="uk-UA" w:eastAsia="uk-UA"/>
              </w:rPr>
            </w:pPr>
          </w:p>
        </w:tc>
        <w:tc>
          <w:tcPr>
            <w:tcW w:w="882"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7B6116" w:rsidRPr="004F1049" w:rsidRDefault="007B6116" w:rsidP="00763B6A">
            <w:pPr>
              <w:suppressAutoHyphens w:val="0"/>
              <w:rPr>
                <w:lang w:val="uk-UA" w:eastAsia="uk-UA"/>
              </w:rPr>
            </w:pPr>
            <w:r w:rsidRPr="004F1049">
              <w:rPr>
                <w:lang w:val="uk-UA" w:eastAsia="uk-UA"/>
              </w:rPr>
              <w:t>Відповідальність</w:t>
            </w:r>
          </w:p>
        </w:tc>
        <w:tc>
          <w:tcPr>
            <w:tcW w:w="0" w:type="auto"/>
            <w:vMerge/>
            <w:tcBorders>
              <w:top w:val="single" w:sz="12" w:space="0" w:color="auto"/>
              <w:left w:val="single" w:sz="12" w:space="0" w:color="auto"/>
              <w:bottom w:val="single" w:sz="12" w:space="0" w:color="auto"/>
              <w:right w:val="single" w:sz="12" w:space="0" w:color="auto"/>
            </w:tcBorders>
            <w:vAlign w:val="center"/>
          </w:tcPr>
          <w:p w:rsidR="007B6116" w:rsidRPr="004F1049" w:rsidRDefault="007B6116" w:rsidP="00763B6A">
            <w:pPr>
              <w:suppressAutoHyphens w:val="0"/>
              <w:rPr>
                <w:lang w:val="uk-UA" w:eastAsia="uk-UA"/>
              </w:rPr>
            </w:pPr>
          </w:p>
        </w:tc>
        <w:tc>
          <w:tcPr>
            <w:tcW w:w="0" w:type="auto"/>
            <w:vMerge/>
            <w:tcBorders>
              <w:top w:val="single" w:sz="12" w:space="0" w:color="auto"/>
              <w:left w:val="single" w:sz="12" w:space="0" w:color="auto"/>
              <w:bottom w:val="single" w:sz="12" w:space="0" w:color="auto"/>
              <w:right w:val="single" w:sz="12" w:space="0" w:color="auto"/>
            </w:tcBorders>
            <w:vAlign w:val="center"/>
          </w:tcPr>
          <w:p w:rsidR="007B6116" w:rsidRPr="004F1049" w:rsidRDefault="007B6116" w:rsidP="00763B6A">
            <w:pPr>
              <w:suppressAutoHyphens w:val="0"/>
              <w:rPr>
                <w:lang w:val="uk-UA" w:eastAsia="uk-UA"/>
              </w:rPr>
            </w:pPr>
          </w:p>
        </w:tc>
        <w:tc>
          <w:tcPr>
            <w:tcW w:w="0" w:type="auto"/>
            <w:vMerge/>
            <w:tcBorders>
              <w:top w:val="single" w:sz="12" w:space="0" w:color="auto"/>
              <w:left w:val="single" w:sz="12" w:space="0" w:color="auto"/>
              <w:bottom w:val="single" w:sz="12" w:space="0" w:color="auto"/>
              <w:right w:val="single" w:sz="12" w:space="0" w:color="auto"/>
            </w:tcBorders>
            <w:vAlign w:val="center"/>
          </w:tcPr>
          <w:p w:rsidR="007B6116" w:rsidRPr="004F1049" w:rsidRDefault="007B6116" w:rsidP="00763B6A">
            <w:pPr>
              <w:suppressAutoHyphens w:val="0"/>
              <w:rPr>
                <w:lang w:val="uk-UA" w:eastAsia="uk-UA"/>
              </w:rPr>
            </w:pPr>
          </w:p>
        </w:tc>
        <w:tc>
          <w:tcPr>
            <w:tcW w:w="0" w:type="auto"/>
            <w:vMerge/>
            <w:tcBorders>
              <w:top w:val="single" w:sz="12" w:space="0" w:color="auto"/>
              <w:left w:val="single" w:sz="12" w:space="0" w:color="auto"/>
              <w:bottom w:val="single" w:sz="12" w:space="0" w:color="auto"/>
              <w:right w:val="single" w:sz="12" w:space="0" w:color="auto"/>
            </w:tcBorders>
            <w:vAlign w:val="center"/>
          </w:tcPr>
          <w:p w:rsidR="007B6116" w:rsidRPr="004F1049" w:rsidRDefault="007B6116" w:rsidP="00763B6A">
            <w:pPr>
              <w:suppressAutoHyphens w:val="0"/>
              <w:rPr>
                <w:lang w:val="uk-UA" w:eastAsia="uk-UA"/>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7B6116" w:rsidRPr="004F1049" w:rsidRDefault="007B6116" w:rsidP="00763B6A">
            <w:pPr>
              <w:suppressAutoHyphens w:val="0"/>
              <w:rPr>
                <w:lang w:val="uk-UA" w:eastAsia="uk-UA"/>
              </w:rPr>
            </w:pPr>
          </w:p>
        </w:tc>
      </w:tr>
      <w:tr w:rsidR="007B6116" w:rsidRPr="004F1049" w:rsidTr="00CC0B49">
        <w:trPr>
          <w:trHeight w:val="70"/>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7B6116" w:rsidRPr="004F1049" w:rsidRDefault="007B6116" w:rsidP="00763B6A">
            <w:pPr>
              <w:suppressAutoHyphens w:val="0"/>
              <w:rPr>
                <w:lang w:val="uk-UA" w:eastAsia="uk-UA"/>
              </w:rPr>
            </w:pPr>
          </w:p>
        </w:tc>
        <w:tc>
          <w:tcPr>
            <w:tcW w:w="882"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7B6116" w:rsidRPr="004F1049" w:rsidRDefault="007B6116" w:rsidP="00763B6A">
            <w:pPr>
              <w:suppressAutoHyphens w:val="0"/>
              <w:rPr>
                <w:lang w:val="uk-UA" w:eastAsia="uk-UA"/>
              </w:rPr>
            </w:pPr>
            <w:r w:rsidRPr="004F1049">
              <w:rPr>
                <w:lang w:val="uk-UA" w:eastAsia="uk-UA"/>
              </w:rPr>
              <w:t>Безперервний розвиток</w:t>
            </w:r>
          </w:p>
        </w:tc>
        <w:tc>
          <w:tcPr>
            <w:tcW w:w="665"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7B6116" w:rsidRPr="004F1049" w:rsidRDefault="00750A40" w:rsidP="00763B6A">
            <w:pPr>
              <w:suppressAutoHyphens w:val="0"/>
              <w:jc w:val="center"/>
              <w:rPr>
                <w:lang w:val="uk-UA" w:eastAsia="uk-UA"/>
              </w:rPr>
            </w:pPr>
            <w:r w:rsidRPr="004F1049">
              <w:rPr>
                <w:lang w:val="uk-UA" w:eastAsia="uk-UA"/>
              </w:rPr>
              <w:t>19</w:t>
            </w:r>
          </w:p>
        </w:tc>
        <w:tc>
          <w:tcPr>
            <w:tcW w:w="737" w:type="pct"/>
            <w:tcBorders>
              <w:top w:val="single" w:sz="12" w:space="0" w:color="auto"/>
              <w:left w:val="single" w:sz="12" w:space="0" w:color="auto"/>
              <w:bottom w:val="single" w:sz="12" w:space="0" w:color="auto"/>
              <w:right w:val="single" w:sz="12" w:space="0" w:color="auto"/>
            </w:tcBorders>
            <w:vAlign w:val="center"/>
          </w:tcPr>
          <w:p w:rsidR="007B6116" w:rsidRPr="004F1049" w:rsidRDefault="00750A40" w:rsidP="00763B6A">
            <w:pPr>
              <w:suppressAutoHyphens w:val="0"/>
              <w:jc w:val="center"/>
              <w:rPr>
                <w:lang w:val="uk-UA" w:eastAsia="uk-UA"/>
              </w:rPr>
            </w:pPr>
            <w:r w:rsidRPr="004F1049">
              <w:rPr>
                <w:lang w:val="uk-UA" w:eastAsia="uk-UA"/>
              </w:rPr>
              <w:t>19</w:t>
            </w:r>
          </w:p>
        </w:tc>
        <w:tc>
          <w:tcPr>
            <w:tcW w:w="736" w:type="pct"/>
            <w:tcBorders>
              <w:top w:val="single" w:sz="12" w:space="0" w:color="auto"/>
              <w:left w:val="single" w:sz="12" w:space="0" w:color="auto"/>
              <w:bottom w:val="single" w:sz="12" w:space="0" w:color="auto"/>
              <w:right w:val="single" w:sz="12" w:space="0" w:color="auto"/>
            </w:tcBorders>
            <w:vAlign w:val="center"/>
          </w:tcPr>
          <w:p w:rsidR="007B6116" w:rsidRPr="004F1049" w:rsidRDefault="00750A40" w:rsidP="00763B6A">
            <w:pPr>
              <w:suppressAutoHyphens w:val="0"/>
              <w:jc w:val="center"/>
              <w:rPr>
                <w:lang w:val="uk-UA" w:eastAsia="uk-UA"/>
              </w:rPr>
            </w:pPr>
            <w:r w:rsidRPr="004F1049">
              <w:rPr>
                <w:lang w:val="uk-UA" w:eastAsia="uk-UA"/>
              </w:rPr>
              <w:t>19</w:t>
            </w:r>
          </w:p>
        </w:tc>
        <w:tc>
          <w:tcPr>
            <w:tcW w:w="671"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7B6116" w:rsidRPr="004F1049" w:rsidRDefault="00750A40" w:rsidP="00763B6A">
            <w:pPr>
              <w:suppressAutoHyphens w:val="0"/>
              <w:jc w:val="center"/>
              <w:rPr>
                <w:lang w:val="uk-UA" w:eastAsia="uk-UA"/>
              </w:rPr>
            </w:pPr>
            <w:r w:rsidRPr="004F1049">
              <w:rPr>
                <w:lang w:val="uk-UA" w:eastAsia="uk-UA"/>
              </w:rPr>
              <w:t>19,00</w:t>
            </w: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7B6116" w:rsidRPr="004F1049" w:rsidRDefault="007B6116" w:rsidP="00763B6A">
            <w:pPr>
              <w:suppressAutoHyphens w:val="0"/>
              <w:rPr>
                <w:lang w:val="uk-UA" w:eastAsia="uk-UA"/>
              </w:rPr>
            </w:pPr>
          </w:p>
        </w:tc>
      </w:tr>
    </w:tbl>
    <w:p w:rsidR="00E75F82" w:rsidRPr="004F1049" w:rsidRDefault="00E75F82" w:rsidP="00763B6A">
      <w:pPr>
        <w:pStyle w:val="rtejustify"/>
        <w:shd w:val="clear" w:color="auto" w:fill="FFFFFF"/>
        <w:spacing w:before="0" w:beforeAutospacing="0" w:after="0" w:afterAutospacing="0"/>
        <w:ind w:firstLine="567"/>
        <w:jc w:val="both"/>
        <w:rPr>
          <w:lang w:val="uk-UA"/>
        </w:rPr>
      </w:pPr>
    </w:p>
    <w:p w:rsidR="008A7F41" w:rsidRPr="004F1049" w:rsidRDefault="008A7F41" w:rsidP="00763B6A">
      <w:pPr>
        <w:pStyle w:val="rtejustify"/>
        <w:shd w:val="clear" w:color="auto" w:fill="FFFFFF"/>
        <w:spacing w:before="0" w:beforeAutospacing="0" w:after="0" w:afterAutospacing="0"/>
        <w:ind w:firstLine="567"/>
        <w:jc w:val="both"/>
        <w:rPr>
          <w:lang w:val="uk-UA"/>
        </w:rPr>
      </w:pPr>
      <w:r w:rsidRPr="004F1049">
        <w:rPr>
          <w:lang w:val="uk-UA"/>
        </w:rPr>
        <w:t>З урахуванням викладеного Комісія зазначає, що кандидатом продемонстровано належний рівень рішучості, відповідальності та безперервного розвитку.</w:t>
      </w:r>
    </w:p>
    <w:p w:rsidR="008A7F41" w:rsidRPr="004F1049" w:rsidRDefault="008A7F41" w:rsidP="00763B6A">
      <w:pPr>
        <w:pStyle w:val="rtejustify"/>
        <w:shd w:val="clear" w:color="auto" w:fill="FFFFFF"/>
        <w:spacing w:before="0" w:beforeAutospacing="0" w:after="0" w:afterAutospacing="0"/>
        <w:ind w:firstLine="567"/>
        <w:jc w:val="both"/>
        <w:rPr>
          <w:shd w:val="clear" w:color="auto" w:fill="FFFFFF"/>
          <w:lang w:val="uk-UA"/>
        </w:rPr>
      </w:pPr>
      <w:r w:rsidRPr="004F1049">
        <w:rPr>
          <w:lang w:val="uk-UA"/>
        </w:rPr>
        <w:t xml:space="preserve">Отже, за результатами дослідження досьє, письмових пояснень та співбесіди з кандидатом, а також з урахуванням індивідуальних оцінок членів Комісії за відповідними показниками сумарний бал, отриманий за цим критерієм, становить </w:t>
      </w:r>
      <w:r w:rsidR="00750A40" w:rsidRPr="004F1049">
        <w:rPr>
          <w:lang w:val="uk-UA"/>
        </w:rPr>
        <w:t>37,67</w:t>
      </w:r>
      <w:r w:rsidRPr="004F1049">
        <w:rPr>
          <w:lang w:val="uk-UA"/>
        </w:rPr>
        <w:t xml:space="preserve"> </w:t>
      </w:r>
      <w:proofErr w:type="spellStart"/>
      <w:r w:rsidRPr="004F1049">
        <w:rPr>
          <w:lang w:val="uk-UA"/>
        </w:rPr>
        <w:t>бал</w:t>
      </w:r>
      <w:r w:rsidR="006277E5" w:rsidRPr="004F1049">
        <w:rPr>
          <w:lang w:val="uk-UA"/>
        </w:rPr>
        <w:t>а</w:t>
      </w:r>
      <w:proofErr w:type="spellEnd"/>
      <w:r w:rsidRPr="004F1049">
        <w:rPr>
          <w:lang w:val="uk-UA"/>
        </w:rPr>
        <w:t xml:space="preserve"> із 50 можливих, що вище 75% (37,5 </w:t>
      </w:r>
      <w:proofErr w:type="spellStart"/>
      <w:r w:rsidRPr="004F1049">
        <w:rPr>
          <w:lang w:val="uk-UA"/>
        </w:rPr>
        <w:t>бала</w:t>
      </w:r>
      <w:proofErr w:type="spellEnd"/>
      <w:r w:rsidRPr="004F1049">
        <w:rPr>
          <w:lang w:val="uk-UA"/>
        </w:rPr>
        <w:t xml:space="preserve">) максимально можливого </w:t>
      </w:r>
      <w:proofErr w:type="spellStart"/>
      <w:r w:rsidRPr="004F1049">
        <w:rPr>
          <w:lang w:val="uk-UA"/>
        </w:rPr>
        <w:t>бала</w:t>
      </w:r>
      <w:proofErr w:type="spellEnd"/>
      <w:r w:rsidRPr="004F1049">
        <w:rPr>
          <w:lang w:val="uk-UA"/>
        </w:rPr>
        <w:t xml:space="preserve">, тому Комісія дійшла висновку, що кандидат </w:t>
      </w:r>
      <w:proofErr w:type="spellStart"/>
      <w:r w:rsidR="00E016C8" w:rsidRPr="004F1049">
        <w:rPr>
          <w:lang w:val="uk-UA"/>
        </w:rPr>
        <w:t>Гломб</w:t>
      </w:r>
      <w:proofErr w:type="spellEnd"/>
      <w:r w:rsidR="00E016C8" w:rsidRPr="004F1049">
        <w:rPr>
          <w:lang w:val="uk-UA"/>
        </w:rPr>
        <w:t xml:space="preserve"> Ю.О</w:t>
      </w:r>
      <w:r w:rsidR="00E75F82" w:rsidRPr="004F1049">
        <w:rPr>
          <w:lang w:val="uk-UA"/>
        </w:rPr>
        <w:t xml:space="preserve">. </w:t>
      </w:r>
      <w:r w:rsidRPr="004F1049">
        <w:rPr>
          <w:shd w:val="clear" w:color="auto" w:fill="FFFFFF"/>
          <w:lang w:val="uk-UA"/>
        </w:rPr>
        <w:t>відповідає критерію особистої компетентності.</w:t>
      </w:r>
    </w:p>
    <w:p w:rsidR="00A06B5C" w:rsidRPr="004F1049" w:rsidRDefault="00A06B5C" w:rsidP="00763B6A">
      <w:pPr>
        <w:pStyle w:val="rtejustify"/>
        <w:shd w:val="clear" w:color="auto" w:fill="FFFFFF"/>
        <w:spacing w:before="0" w:beforeAutospacing="0" w:after="0" w:afterAutospacing="0"/>
        <w:ind w:firstLine="709"/>
        <w:jc w:val="both"/>
        <w:rPr>
          <w:lang w:val="uk-UA"/>
        </w:rPr>
      </w:pPr>
    </w:p>
    <w:p w:rsidR="008A7F41" w:rsidRPr="004F1049" w:rsidRDefault="008A7F41" w:rsidP="00763B6A">
      <w:pPr>
        <w:pStyle w:val="rtejustify"/>
        <w:shd w:val="clear" w:color="auto" w:fill="FFFFFF"/>
        <w:spacing w:before="0" w:beforeAutospacing="0" w:after="0" w:afterAutospacing="0"/>
        <w:ind w:firstLine="567"/>
        <w:jc w:val="both"/>
        <w:rPr>
          <w:rStyle w:val="a6"/>
          <w:lang w:val="uk-UA"/>
        </w:rPr>
      </w:pPr>
      <w:r w:rsidRPr="004F1049">
        <w:rPr>
          <w:b/>
          <w:bCs/>
          <w:lang w:val="uk-UA"/>
        </w:rPr>
        <w:t>VI.</w:t>
      </w:r>
      <w:r w:rsidRPr="004F1049">
        <w:rPr>
          <w:lang w:val="uk-UA"/>
        </w:rPr>
        <w:t xml:space="preserve"> </w:t>
      </w:r>
      <w:r w:rsidRPr="004F1049">
        <w:rPr>
          <w:rStyle w:val="a6"/>
          <w:lang w:val="uk-UA"/>
        </w:rPr>
        <w:t>Оцінювання відповідності кандидата за критерієм соціальної компетентності.</w:t>
      </w:r>
    </w:p>
    <w:p w:rsidR="008A7F41" w:rsidRPr="004F1049" w:rsidRDefault="008A7F41" w:rsidP="00763B6A">
      <w:pPr>
        <w:pStyle w:val="rtejustify"/>
        <w:shd w:val="clear" w:color="auto" w:fill="FFFFFF"/>
        <w:spacing w:before="0" w:beforeAutospacing="0" w:after="0" w:afterAutospacing="0"/>
        <w:ind w:firstLine="567"/>
        <w:jc w:val="both"/>
        <w:rPr>
          <w:lang w:val="uk-UA"/>
        </w:rPr>
      </w:pPr>
      <w:r w:rsidRPr="004F1049">
        <w:rPr>
          <w:lang w:val="uk-UA"/>
        </w:rPr>
        <w:t>Згідно з пунктом 2.8 розділу 2 Положення відповідність судді критерію соціальної компетентності оцінюється (встановлюється) за такими показниками: ефективна комунікація; ефективна взаємодія; стійкість мотивації; емоційна стійкість.</w:t>
      </w:r>
    </w:p>
    <w:p w:rsidR="008A7F41" w:rsidRPr="004F1049" w:rsidRDefault="008A7F41" w:rsidP="00763B6A">
      <w:pPr>
        <w:pStyle w:val="rtejustify"/>
        <w:shd w:val="clear" w:color="auto" w:fill="FFFFFF"/>
        <w:spacing w:before="0" w:beforeAutospacing="0" w:after="0" w:afterAutospacing="0"/>
        <w:ind w:firstLine="567"/>
        <w:jc w:val="both"/>
        <w:rPr>
          <w:lang w:val="uk-UA"/>
        </w:rPr>
      </w:pPr>
      <w:r w:rsidRPr="004F1049">
        <w:rPr>
          <w:lang w:val="uk-UA"/>
        </w:rPr>
        <w:t>Ефективна комунікація – це здатність кандидата на посаду судді ефективно використовувати комунікацію як інструмент для формування повного розуміння ситуації, встановлення взаєморозуміння та консенсусу у взаємодії з іншими.</w:t>
      </w:r>
    </w:p>
    <w:p w:rsidR="008A7F41" w:rsidRPr="004F1049" w:rsidRDefault="008A7F41" w:rsidP="00763B6A">
      <w:pPr>
        <w:pStyle w:val="rtejustify"/>
        <w:shd w:val="clear" w:color="auto" w:fill="FFFFFF"/>
        <w:spacing w:before="0" w:beforeAutospacing="0" w:after="0" w:afterAutospacing="0"/>
        <w:ind w:firstLine="567"/>
        <w:jc w:val="both"/>
        <w:rPr>
          <w:lang w:val="uk-UA"/>
        </w:rPr>
      </w:pPr>
      <w:r w:rsidRPr="004F1049">
        <w:rPr>
          <w:lang w:val="uk-UA"/>
        </w:rPr>
        <w:t>Кандидат на посаду судді відповідає показнику ефективної комунікації, якщо вміє чути та розуміти точку зору інших; чітко та структуровано доносить свою позицію; обґрунтовує свої рішення раціональними, цілісними та послідовними аргументами; здатний відстоювати свою позицію та впливати на думку інших; впевнено та переконливо виступає перед аудиторією (пункт 2.9 розділу 2 Положення).</w:t>
      </w:r>
    </w:p>
    <w:p w:rsidR="008A7F41" w:rsidRPr="004F1049" w:rsidRDefault="008A7F41" w:rsidP="00763B6A">
      <w:pPr>
        <w:pStyle w:val="rtejustify"/>
        <w:shd w:val="clear" w:color="auto" w:fill="FFFFFF"/>
        <w:spacing w:before="0" w:beforeAutospacing="0" w:after="0" w:afterAutospacing="0"/>
        <w:ind w:firstLine="567"/>
        <w:jc w:val="both"/>
        <w:rPr>
          <w:lang w:val="uk-UA"/>
        </w:rPr>
      </w:pPr>
      <w:r w:rsidRPr="004F1049">
        <w:rPr>
          <w:lang w:val="uk-UA"/>
        </w:rPr>
        <w:t>Ефективна взаємодія – це здатність кандидата на посаду судді будувати конструктивні стосунки з колегами та іншими представниками професійного середовища на основі професійних цілей та цінностей, а не особистих інтересів.</w:t>
      </w:r>
    </w:p>
    <w:p w:rsidR="008A7F41" w:rsidRPr="004F1049" w:rsidRDefault="008A7F41" w:rsidP="00763B6A">
      <w:pPr>
        <w:pStyle w:val="rtejustify"/>
        <w:shd w:val="clear" w:color="auto" w:fill="FFFFFF"/>
        <w:spacing w:before="0" w:beforeAutospacing="0" w:after="0" w:afterAutospacing="0"/>
        <w:ind w:firstLine="567"/>
        <w:jc w:val="both"/>
        <w:rPr>
          <w:lang w:val="uk-UA"/>
        </w:rPr>
      </w:pPr>
      <w:r w:rsidRPr="004F1049">
        <w:rPr>
          <w:lang w:val="uk-UA"/>
        </w:rPr>
        <w:t>Кандидат на посаду судді відповідає показнику ефективної взаємодії, якщо проявляє повагу та докладає свідомих зусиль для розуміння інших точок зору; не провокує сам та не допускає виникнення міжособистісних конфліктів; здатний вживати ефективних заходів для вирішення робочих суперечок (пункт 2.10 розділу 2 Положення).</w:t>
      </w:r>
    </w:p>
    <w:p w:rsidR="008A7F41" w:rsidRPr="004F1049" w:rsidRDefault="008A7F41" w:rsidP="00763B6A">
      <w:pPr>
        <w:pStyle w:val="rtejustify"/>
        <w:shd w:val="clear" w:color="auto" w:fill="FFFFFF"/>
        <w:spacing w:before="0" w:beforeAutospacing="0" w:after="0" w:afterAutospacing="0"/>
        <w:ind w:firstLine="567"/>
        <w:jc w:val="both"/>
        <w:rPr>
          <w:lang w:val="uk-UA"/>
        </w:rPr>
      </w:pPr>
      <w:r w:rsidRPr="004F1049">
        <w:rPr>
          <w:lang w:val="uk-UA"/>
        </w:rPr>
        <w:t>Стійкість мотивації – це усвідомлена мотивація кандидата на посаду судді до тривалого виконання професійних обов’язків судді в межах закону.</w:t>
      </w:r>
    </w:p>
    <w:p w:rsidR="008A7F41" w:rsidRPr="004F1049" w:rsidRDefault="008A7F41" w:rsidP="00763B6A">
      <w:pPr>
        <w:pStyle w:val="rtejustify"/>
        <w:shd w:val="clear" w:color="auto" w:fill="FFFFFF"/>
        <w:spacing w:before="0" w:beforeAutospacing="0" w:after="0" w:afterAutospacing="0"/>
        <w:ind w:firstLine="567"/>
        <w:jc w:val="both"/>
        <w:rPr>
          <w:lang w:val="uk-UA"/>
        </w:rPr>
      </w:pPr>
      <w:r w:rsidRPr="004F1049">
        <w:rPr>
          <w:lang w:val="uk-UA"/>
        </w:rPr>
        <w:t xml:space="preserve">Кандидат на посаду судді відповідає показнику стійкості мотивації, якщо має та демонструє усвідомлену (не ситуативну) мотивацію до роботи на посаді судді; розуміє всі виклики та складнощі такої роботи; може переконливо пояснити, що мотивує його до роботи </w:t>
      </w:r>
      <w:r w:rsidRPr="004F1049">
        <w:rPr>
          <w:lang w:val="uk-UA"/>
        </w:rPr>
        <w:lastRenderedPageBreak/>
        <w:t>на посаді судді (ці фактори співпадають із реальними умовами роботи в межах правого поля); має сталу та усвідомлену мотивацію до служіння суспільству та розбудови правової держави (пункт 2.11 розділу 2 Положення).</w:t>
      </w:r>
    </w:p>
    <w:p w:rsidR="008A7F41" w:rsidRPr="004F1049" w:rsidRDefault="008A7F41" w:rsidP="00763B6A">
      <w:pPr>
        <w:pStyle w:val="rtejustify"/>
        <w:shd w:val="clear" w:color="auto" w:fill="FFFFFF"/>
        <w:spacing w:before="0" w:beforeAutospacing="0" w:after="0" w:afterAutospacing="0"/>
        <w:ind w:firstLine="567"/>
        <w:jc w:val="both"/>
        <w:rPr>
          <w:lang w:val="uk-UA"/>
        </w:rPr>
      </w:pPr>
      <w:r w:rsidRPr="004F1049">
        <w:rPr>
          <w:lang w:val="uk-UA"/>
        </w:rPr>
        <w:t>Емоційна стійкість – це здатність кандидата на посаду судді ефективно управляти своїми емоційними станами.</w:t>
      </w:r>
    </w:p>
    <w:p w:rsidR="008A7F41" w:rsidRPr="004F1049" w:rsidRDefault="008A7F41" w:rsidP="00763B6A">
      <w:pPr>
        <w:pStyle w:val="rtejustify"/>
        <w:shd w:val="clear" w:color="auto" w:fill="FFFFFF"/>
        <w:spacing w:before="0" w:beforeAutospacing="0" w:after="0" w:afterAutospacing="0"/>
        <w:ind w:firstLine="567"/>
        <w:jc w:val="both"/>
        <w:rPr>
          <w:lang w:val="uk-UA"/>
        </w:rPr>
      </w:pPr>
      <w:r w:rsidRPr="004F1049">
        <w:rPr>
          <w:lang w:val="uk-UA"/>
        </w:rPr>
        <w:t>Кандидат на посаду судді відповідає показнику емоційної стійкості, якщо він на прикладах доводить свою здатність проявляти емоційну стійкість у стресових ситуаціях та під психологічним тиском; переконливо на прикладах розповідає, як відновлюється від стресу та напруги у професійній діяльності, та демонструє під час співбесіди здатність утримувати фокус та зберігати емоційну рівновагу, відповідаючи на запитання членів Комісії, у тому числі складні та провокаційні (зокрема, щодо статків, доходів, доброчесності тощо) (пункт 2.12 розділу 2 Положення).</w:t>
      </w:r>
    </w:p>
    <w:p w:rsidR="0085367D" w:rsidRPr="004F1049" w:rsidRDefault="006277E5" w:rsidP="00763B6A">
      <w:pPr>
        <w:pStyle w:val="rtejustify"/>
        <w:shd w:val="clear" w:color="auto" w:fill="FFFFFF"/>
        <w:spacing w:before="0" w:beforeAutospacing="0" w:after="0" w:afterAutospacing="0"/>
        <w:ind w:firstLine="567"/>
        <w:jc w:val="both"/>
        <w:rPr>
          <w:lang w:val="uk-UA"/>
        </w:rPr>
      </w:pPr>
      <w:r w:rsidRPr="004F1049">
        <w:rPr>
          <w:lang w:val="uk-UA"/>
        </w:rPr>
        <w:t>Стосовно</w:t>
      </w:r>
      <w:r w:rsidR="001C2F16" w:rsidRPr="004F1049">
        <w:rPr>
          <w:lang w:val="uk-UA"/>
        </w:rPr>
        <w:t xml:space="preserve"> відповідності кандидата показникам соціальної компетентності </w:t>
      </w:r>
      <w:proofErr w:type="spellStart"/>
      <w:r w:rsidR="0085367D" w:rsidRPr="004F1049">
        <w:rPr>
          <w:lang w:val="uk-UA"/>
        </w:rPr>
        <w:t>Гломб</w:t>
      </w:r>
      <w:proofErr w:type="spellEnd"/>
      <w:r w:rsidR="0085367D" w:rsidRPr="004F1049">
        <w:rPr>
          <w:lang w:val="uk-UA"/>
        </w:rPr>
        <w:t xml:space="preserve"> Ю.О. зазначив, що суддя має бути відкритим до діалогу і коректним, але водночас принциповим у дотриманні процесуальних та етичних норм. Пояснив, що ефективна взаємодія в судовому засіданні полягає в забезпеченні рівності сторін, коректній поведінці та умінні врегульовувати процесуальні конфлікти завдяки виваженості й емоційній саморегуляції.</w:t>
      </w:r>
      <w:r w:rsidR="00264BCD" w:rsidRPr="004F1049">
        <w:rPr>
          <w:lang w:val="uk-UA"/>
        </w:rPr>
        <w:t xml:space="preserve"> Стосовно мотивації участі в Конкурсі наголосив на можливості використати його унікального досвіду для створення ефективного та незалежного апеляційного суду. Зазначив, що протягом строку його повноважень розглядав справи в умовах значного навантаження, суспільного резонансу й емоційної поведінки учасників процесу. Важливу роль у формуванні його емоційної стійкості відіграв бойовий досвід.</w:t>
      </w:r>
    </w:p>
    <w:p w:rsidR="008A7F41" w:rsidRPr="004F1049" w:rsidRDefault="008A7F41" w:rsidP="00763B6A">
      <w:pPr>
        <w:pStyle w:val="rtejustify"/>
        <w:shd w:val="clear" w:color="auto" w:fill="FFFFFF"/>
        <w:spacing w:before="0" w:beforeAutospacing="0" w:after="0" w:afterAutospacing="0"/>
        <w:ind w:firstLine="567"/>
        <w:jc w:val="both"/>
        <w:rPr>
          <w:lang w:val="uk-UA"/>
        </w:rPr>
      </w:pPr>
      <w:r w:rsidRPr="004F1049">
        <w:rPr>
          <w:lang w:val="uk-UA"/>
        </w:rPr>
        <w:t>Ураховуючи письмові пояснення кандидата та відповіді, надані під час співбесіди, Комісія встанов</w:t>
      </w:r>
      <w:r w:rsidR="00A06B5C" w:rsidRPr="004F1049">
        <w:rPr>
          <w:lang w:val="uk-UA"/>
        </w:rPr>
        <w:t>ила, що кандидат продемонструва</w:t>
      </w:r>
      <w:r w:rsidR="00A37BCA" w:rsidRPr="004F1049">
        <w:rPr>
          <w:lang w:val="uk-UA"/>
        </w:rPr>
        <w:t>в</w:t>
      </w:r>
      <w:r w:rsidRPr="004F1049">
        <w:rPr>
          <w:lang w:val="uk-UA"/>
        </w:rPr>
        <w:t xml:space="preserve"> належний рівень соціальної компетентності.</w:t>
      </w:r>
    </w:p>
    <w:p w:rsidR="000C0297" w:rsidRPr="004F1049" w:rsidRDefault="000C0297" w:rsidP="00763B6A">
      <w:pPr>
        <w:pStyle w:val="rtejustify"/>
        <w:shd w:val="clear" w:color="auto" w:fill="FFFFFF"/>
        <w:spacing w:before="0" w:beforeAutospacing="0" w:after="0" w:afterAutospacing="0"/>
        <w:ind w:firstLine="567"/>
        <w:jc w:val="both"/>
        <w:rPr>
          <w:lang w:val="uk-UA"/>
        </w:rPr>
      </w:pPr>
      <w:r w:rsidRPr="004F1049">
        <w:rPr>
          <w:lang w:val="uk-UA"/>
        </w:rPr>
        <w:t xml:space="preserve">Критерій соціальної компетентності індивідуально оцінено членами Комісії такими балами: </w:t>
      </w:r>
    </w:p>
    <w:p w:rsidR="00CA72C8" w:rsidRPr="004F1049" w:rsidRDefault="00CA72C8" w:rsidP="00763B6A">
      <w:pPr>
        <w:pStyle w:val="rtejustify"/>
        <w:shd w:val="clear" w:color="auto" w:fill="FFFFFF"/>
        <w:spacing w:before="0" w:beforeAutospacing="0" w:after="0" w:afterAutospacing="0"/>
        <w:ind w:firstLine="567"/>
        <w:jc w:val="both"/>
        <w:rPr>
          <w:lang w:val="uk-UA"/>
        </w:rPr>
      </w:pPr>
    </w:p>
    <w:tbl>
      <w:tblPr>
        <w:tblW w:w="499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4A0" w:firstRow="1" w:lastRow="0" w:firstColumn="1" w:lastColumn="0" w:noHBand="0" w:noVBand="1"/>
      </w:tblPr>
      <w:tblGrid>
        <w:gridCol w:w="1675"/>
        <w:gridCol w:w="2629"/>
        <w:gridCol w:w="993"/>
        <w:gridCol w:w="924"/>
        <w:gridCol w:w="876"/>
        <w:gridCol w:w="1510"/>
        <w:gridCol w:w="982"/>
      </w:tblGrid>
      <w:tr w:rsidR="000C0297" w:rsidRPr="004F1049" w:rsidTr="00CC0B49">
        <w:trPr>
          <w:cantSplit/>
          <w:trHeight w:val="20"/>
        </w:trPr>
        <w:tc>
          <w:tcPr>
            <w:tcW w:w="863" w:type="pct"/>
            <w:tcBorders>
              <w:top w:val="single" w:sz="12" w:space="0" w:color="auto"/>
              <w:left w:val="single" w:sz="12" w:space="0" w:color="auto"/>
              <w:bottom w:val="single" w:sz="12" w:space="0" w:color="auto"/>
              <w:right w:val="single" w:sz="12" w:space="0" w:color="auto"/>
            </w:tcBorders>
            <w:shd w:val="clear" w:color="auto" w:fill="F2F2F2"/>
            <w:tcMar>
              <w:top w:w="30" w:type="dxa"/>
              <w:left w:w="45" w:type="dxa"/>
              <w:bottom w:w="30" w:type="dxa"/>
              <w:right w:w="45" w:type="dxa"/>
            </w:tcMar>
            <w:vAlign w:val="center"/>
            <w:hideMark/>
          </w:tcPr>
          <w:p w:rsidR="000C0297" w:rsidRPr="004F1049" w:rsidRDefault="000C0297" w:rsidP="00763B6A">
            <w:pPr>
              <w:jc w:val="center"/>
              <w:rPr>
                <w:lang w:val="uk-UA" w:eastAsia="uk-UA"/>
              </w:rPr>
            </w:pPr>
            <w:r w:rsidRPr="004F1049">
              <w:rPr>
                <w:lang w:val="uk-UA" w:eastAsia="uk-UA"/>
              </w:rPr>
              <w:t>Критерій</w:t>
            </w:r>
          </w:p>
        </w:tc>
        <w:tc>
          <w:tcPr>
            <w:tcW w:w="1376" w:type="pct"/>
            <w:tcBorders>
              <w:top w:val="single" w:sz="12" w:space="0" w:color="auto"/>
              <w:left w:val="single" w:sz="12" w:space="0" w:color="auto"/>
              <w:bottom w:val="single" w:sz="12" w:space="0" w:color="auto"/>
              <w:right w:val="single" w:sz="12" w:space="0" w:color="auto"/>
            </w:tcBorders>
            <w:shd w:val="clear" w:color="auto" w:fill="F2F2F2"/>
            <w:tcMar>
              <w:top w:w="30" w:type="dxa"/>
              <w:left w:w="45" w:type="dxa"/>
              <w:bottom w:w="30" w:type="dxa"/>
              <w:right w:w="45" w:type="dxa"/>
            </w:tcMar>
            <w:vAlign w:val="center"/>
            <w:hideMark/>
          </w:tcPr>
          <w:p w:rsidR="000C0297" w:rsidRPr="004F1049" w:rsidRDefault="000C0297" w:rsidP="00763B6A">
            <w:pPr>
              <w:jc w:val="center"/>
              <w:rPr>
                <w:lang w:val="uk-UA" w:eastAsia="uk-UA"/>
              </w:rPr>
            </w:pPr>
            <w:r w:rsidRPr="004F1049">
              <w:rPr>
                <w:lang w:val="uk-UA" w:eastAsia="uk-UA"/>
              </w:rPr>
              <w:t>Показник</w:t>
            </w:r>
          </w:p>
        </w:tc>
        <w:tc>
          <w:tcPr>
            <w:tcW w:w="1469" w:type="pct"/>
            <w:gridSpan w:val="3"/>
            <w:tcBorders>
              <w:top w:val="single" w:sz="12" w:space="0" w:color="auto"/>
              <w:left w:val="single" w:sz="12" w:space="0" w:color="auto"/>
              <w:bottom w:val="single" w:sz="12" w:space="0" w:color="auto"/>
              <w:right w:val="single" w:sz="12" w:space="0" w:color="auto"/>
            </w:tcBorders>
            <w:shd w:val="clear" w:color="auto" w:fill="F2F2F2"/>
            <w:tcMar>
              <w:top w:w="30" w:type="dxa"/>
              <w:left w:w="45" w:type="dxa"/>
              <w:bottom w:w="30" w:type="dxa"/>
              <w:right w:w="45" w:type="dxa"/>
            </w:tcMar>
            <w:vAlign w:val="center"/>
            <w:hideMark/>
          </w:tcPr>
          <w:p w:rsidR="000C0297" w:rsidRPr="004F1049" w:rsidRDefault="000C0297" w:rsidP="00763B6A">
            <w:pPr>
              <w:jc w:val="center"/>
              <w:rPr>
                <w:lang w:val="uk-UA" w:eastAsia="uk-UA"/>
              </w:rPr>
            </w:pPr>
            <w:r w:rsidRPr="004F1049">
              <w:rPr>
                <w:lang w:val="uk-UA" w:eastAsia="uk-UA"/>
              </w:rPr>
              <w:t>Бали, виставлені членами Комісії за показниками</w:t>
            </w:r>
          </w:p>
        </w:tc>
        <w:tc>
          <w:tcPr>
            <w:tcW w:w="779" w:type="pct"/>
            <w:tcBorders>
              <w:top w:val="single" w:sz="12" w:space="0" w:color="auto"/>
              <w:left w:val="single" w:sz="12" w:space="0" w:color="auto"/>
              <w:bottom w:val="single" w:sz="12" w:space="0" w:color="auto"/>
              <w:right w:val="single" w:sz="12" w:space="0" w:color="auto"/>
            </w:tcBorders>
            <w:shd w:val="clear" w:color="auto" w:fill="F2F2F2"/>
            <w:tcMar>
              <w:top w:w="30" w:type="dxa"/>
              <w:left w:w="45" w:type="dxa"/>
              <w:bottom w:w="30" w:type="dxa"/>
              <w:right w:w="45" w:type="dxa"/>
            </w:tcMar>
            <w:vAlign w:val="center"/>
            <w:hideMark/>
          </w:tcPr>
          <w:p w:rsidR="000C0297" w:rsidRPr="004F1049" w:rsidRDefault="000C0297" w:rsidP="00763B6A">
            <w:pPr>
              <w:jc w:val="center"/>
              <w:rPr>
                <w:lang w:val="uk-UA" w:eastAsia="uk-UA"/>
              </w:rPr>
            </w:pPr>
            <w:r w:rsidRPr="004F1049">
              <w:rPr>
                <w:lang w:val="uk-UA" w:eastAsia="uk-UA"/>
              </w:rPr>
              <w:t>Розрахований відповідно до п</w:t>
            </w:r>
            <w:r w:rsidR="006277E5" w:rsidRPr="004F1049">
              <w:rPr>
                <w:lang w:val="uk-UA" w:eastAsia="uk-UA"/>
              </w:rPr>
              <w:t>ункту</w:t>
            </w:r>
            <w:r w:rsidRPr="004F1049">
              <w:rPr>
                <w:lang w:val="uk-UA" w:eastAsia="uk-UA"/>
              </w:rPr>
              <w:t xml:space="preserve"> 5.7 Положення середній бал</w:t>
            </w:r>
          </w:p>
        </w:tc>
        <w:tc>
          <w:tcPr>
            <w:tcW w:w="514" w:type="pct"/>
            <w:tcBorders>
              <w:top w:val="single" w:sz="12" w:space="0" w:color="auto"/>
              <w:left w:val="single" w:sz="12" w:space="0" w:color="auto"/>
              <w:bottom w:val="single" w:sz="12" w:space="0" w:color="auto"/>
              <w:right w:val="single" w:sz="12" w:space="0" w:color="auto"/>
            </w:tcBorders>
            <w:shd w:val="clear" w:color="auto" w:fill="F2F2F2"/>
            <w:tcMar>
              <w:top w:w="30" w:type="dxa"/>
              <w:left w:w="45" w:type="dxa"/>
              <w:bottom w:w="30" w:type="dxa"/>
              <w:right w:w="45" w:type="dxa"/>
            </w:tcMar>
            <w:vAlign w:val="center"/>
            <w:hideMark/>
          </w:tcPr>
          <w:p w:rsidR="000C0297" w:rsidRPr="004F1049" w:rsidRDefault="000C0297" w:rsidP="00763B6A">
            <w:pPr>
              <w:jc w:val="center"/>
              <w:rPr>
                <w:lang w:val="uk-UA" w:eastAsia="uk-UA"/>
              </w:rPr>
            </w:pPr>
            <w:r w:rsidRPr="004F1049">
              <w:rPr>
                <w:lang w:val="uk-UA" w:eastAsia="uk-UA"/>
              </w:rPr>
              <w:t>Бал за критерій</w:t>
            </w:r>
          </w:p>
        </w:tc>
      </w:tr>
      <w:tr w:rsidR="000C0297" w:rsidRPr="004F1049" w:rsidTr="00CC0B49">
        <w:trPr>
          <w:cantSplit/>
          <w:trHeight w:val="1572"/>
        </w:trPr>
        <w:tc>
          <w:tcPr>
            <w:tcW w:w="863" w:type="pct"/>
            <w:vMerge w:val="restar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0C0297" w:rsidRPr="004F1049" w:rsidRDefault="000C0297" w:rsidP="00763B6A">
            <w:pPr>
              <w:rPr>
                <w:lang w:val="uk-UA" w:eastAsia="uk-UA"/>
              </w:rPr>
            </w:pPr>
            <w:r w:rsidRPr="004F1049">
              <w:rPr>
                <w:lang w:val="uk-UA" w:eastAsia="uk-UA"/>
              </w:rPr>
              <w:t>Соціальна компетентність</w:t>
            </w:r>
          </w:p>
        </w:tc>
        <w:tc>
          <w:tcPr>
            <w:tcW w:w="1376"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0C0297" w:rsidRPr="004F1049" w:rsidRDefault="000C0297" w:rsidP="00763B6A">
            <w:pPr>
              <w:jc w:val="center"/>
              <w:rPr>
                <w:lang w:val="uk-UA" w:eastAsia="uk-UA"/>
              </w:rPr>
            </w:pPr>
            <w:r w:rsidRPr="004F1049">
              <w:rPr>
                <w:lang w:val="uk-UA" w:eastAsia="uk-UA"/>
              </w:rPr>
              <w:t>Ефективна комунікація</w:t>
            </w:r>
          </w:p>
        </w:tc>
        <w:tc>
          <w:tcPr>
            <w:tcW w:w="522"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0C0297" w:rsidRPr="004F1049" w:rsidRDefault="00240C8A" w:rsidP="00763B6A">
            <w:pPr>
              <w:jc w:val="center"/>
              <w:rPr>
                <w:lang w:val="uk-UA" w:eastAsia="uk-UA"/>
              </w:rPr>
            </w:pPr>
            <w:r w:rsidRPr="004F1049">
              <w:rPr>
                <w:lang w:val="uk-UA" w:eastAsia="uk-UA"/>
              </w:rPr>
              <w:t>9</w:t>
            </w:r>
          </w:p>
        </w:tc>
        <w:tc>
          <w:tcPr>
            <w:tcW w:w="486"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0C0297" w:rsidRPr="004F1049" w:rsidRDefault="00240C8A" w:rsidP="00763B6A">
            <w:pPr>
              <w:jc w:val="center"/>
              <w:rPr>
                <w:lang w:val="uk-UA" w:eastAsia="uk-UA"/>
              </w:rPr>
            </w:pPr>
            <w:r w:rsidRPr="004F1049">
              <w:rPr>
                <w:lang w:val="uk-UA" w:eastAsia="uk-UA"/>
              </w:rPr>
              <w:t>9</w:t>
            </w:r>
          </w:p>
        </w:tc>
        <w:tc>
          <w:tcPr>
            <w:tcW w:w="460"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0C0297" w:rsidRPr="004F1049" w:rsidRDefault="00240C8A" w:rsidP="00763B6A">
            <w:pPr>
              <w:jc w:val="center"/>
              <w:rPr>
                <w:lang w:val="uk-UA" w:eastAsia="uk-UA"/>
              </w:rPr>
            </w:pPr>
            <w:r w:rsidRPr="004F1049">
              <w:rPr>
                <w:lang w:val="uk-UA" w:eastAsia="uk-UA"/>
              </w:rPr>
              <w:t>9</w:t>
            </w:r>
          </w:p>
        </w:tc>
        <w:tc>
          <w:tcPr>
            <w:tcW w:w="779"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0C0297" w:rsidRPr="004F1049" w:rsidRDefault="00240C8A" w:rsidP="00763B6A">
            <w:pPr>
              <w:jc w:val="center"/>
              <w:rPr>
                <w:lang w:val="uk-UA" w:eastAsia="uk-UA"/>
              </w:rPr>
            </w:pPr>
            <w:r w:rsidRPr="004F1049">
              <w:rPr>
                <w:lang w:val="uk-UA" w:eastAsia="uk-UA"/>
              </w:rPr>
              <w:t>9,00</w:t>
            </w:r>
          </w:p>
        </w:tc>
        <w:tc>
          <w:tcPr>
            <w:tcW w:w="514" w:type="pct"/>
            <w:vMerge w:val="restar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0C0297" w:rsidRPr="004F1049" w:rsidRDefault="00240C8A" w:rsidP="00763B6A">
            <w:pPr>
              <w:jc w:val="center"/>
              <w:rPr>
                <w:lang w:val="uk-UA" w:eastAsia="uk-UA"/>
              </w:rPr>
            </w:pPr>
            <w:r w:rsidRPr="004F1049">
              <w:rPr>
                <w:lang w:val="uk-UA" w:eastAsia="uk-UA"/>
              </w:rPr>
              <w:t>37,66</w:t>
            </w:r>
          </w:p>
        </w:tc>
      </w:tr>
      <w:tr w:rsidR="000C0297" w:rsidRPr="004F1049" w:rsidTr="00CC0B49">
        <w:trPr>
          <w:cantSplit/>
          <w:trHeight w:val="957"/>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0C0297" w:rsidRPr="004F1049" w:rsidRDefault="000C0297" w:rsidP="00763B6A">
            <w:pPr>
              <w:suppressAutoHyphens w:val="0"/>
              <w:rPr>
                <w:lang w:val="uk-UA" w:eastAsia="uk-UA"/>
              </w:rPr>
            </w:pPr>
          </w:p>
        </w:tc>
        <w:tc>
          <w:tcPr>
            <w:tcW w:w="1376"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0C0297" w:rsidRPr="004F1049" w:rsidRDefault="000C0297" w:rsidP="00763B6A">
            <w:pPr>
              <w:jc w:val="center"/>
              <w:rPr>
                <w:lang w:val="uk-UA" w:eastAsia="uk-UA"/>
              </w:rPr>
            </w:pPr>
            <w:r w:rsidRPr="004F1049">
              <w:rPr>
                <w:lang w:val="uk-UA" w:eastAsia="uk-UA"/>
              </w:rPr>
              <w:t>Ефективна взаємодія</w:t>
            </w:r>
          </w:p>
        </w:tc>
        <w:tc>
          <w:tcPr>
            <w:tcW w:w="522"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0C0297" w:rsidRPr="004F1049" w:rsidRDefault="00240C8A" w:rsidP="00763B6A">
            <w:pPr>
              <w:jc w:val="center"/>
              <w:rPr>
                <w:lang w:val="uk-UA" w:eastAsia="uk-UA"/>
              </w:rPr>
            </w:pPr>
            <w:r w:rsidRPr="004F1049">
              <w:rPr>
                <w:lang w:val="uk-UA" w:eastAsia="uk-UA"/>
              </w:rPr>
              <w:t>9</w:t>
            </w:r>
          </w:p>
        </w:tc>
        <w:tc>
          <w:tcPr>
            <w:tcW w:w="486"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0C0297" w:rsidRPr="004F1049" w:rsidRDefault="00240C8A" w:rsidP="00763B6A">
            <w:pPr>
              <w:jc w:val="center"/>
              <w:rPr>
                <w:lang w:val="uk-UA" w:eastAsia="uk-UA"/>
              </w:rPr>
            </w:pPr>
            <w:r w:rsidRPr="004F1049">
              <w:rPr>
                <w:lang w:val="uk-UA" w:eastAsia="uk-UA"/>
              </w:rPr>
              <w:t>10</w:t>
            </w:r>
          </w:p>
        </w:tc>
        <w:tc>
          <w:tcPr>
            <w:tcW w:w="460"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0C0297" w:rsidRPr="004F1049" w:rsidRDefault="00240C8A" w:rsidP="00763B6A">
            <w:pPr>
              <w:jc w:val="center"/>
              <w:rPr>
                <w:lang w:val="uk-UA" w:eastAsia="uk-UA"/>
              </w:rPr>
            </w:pPr>
            <w:r w:rsidRPr="004F1049">
              <w:rPr>
                <w:lang w:val="uk-UA" w:eastAsia="uk-UA"/>
              </w:rPr>
              <w:t>9</w:t>
            </w:r>
          </w:p>
        </w:tc>
        <w:tc>
          <w:tcPr>
            <w:tcW w:w="779"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0C0297" w:rsidRPr="004F1049" w:rsidRDefault="00240C8A" w:rsidP="00763B6A">
            <w:pPr>
              <w:jc w:val="center"/>
              <w:rPr>
                <w:lang w:val="uk-UA" w:eastAsia="uk-UA"/>
              </w:rPr>
            </w:pPr>
            <w:r w:rsidRPr="004F1049">
              <w:rPr>
                <w:lang w:val="uk-UA" w:eastAsia="uk-UA"/>
              </w:rPr>
              <w:t>9,33</w:t>
            </w: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0C0297" w:rsidRPr="004F1049" w:rsidRDefault="000C0297" w:rsidP="00763B6A">
            <w:pPr>
              <w:suppressAutoHyphens w:val="0"/>
              <w:rPr>
                <w:lang w:val="uk-UA" w:eastAsia="uk-UA"/>
              </w:rPr>
            </w:pPr>
          </w:p>
        </w:tc>
      </w:tr>
      <w:tr w:rsidR="000C0297" w:rsidRPr="004F1049" w:rsidTr="00CC0B49">
        <w:trPr>
          <w:cantSplit/>
          <w:trHeight w:val="1266"/>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0C0297" w:rsidRPr="004F1049" w:rsidRDefault="000C0297" w:rsidP="00763B6A">
            <w:pPr>
              <w:suppressAutoHyphens w:val="0"/>
              <w:rPr>
                <w:lang w:val="uk-UA" w:eastAsia="uk-UA"/>
              </w:rPr>
            </w:pPr>
          </w:p>
        </w:tc>
        <w:tc>
          <w:tcPr>
            <w:tcW w:w="1376"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0C0297" w:rsidRPr="004F1049" w:rsidRDefault="000C0297" w:rsidP="00763B6A">
            <w:pPr>
              <w:jc w:val="center"/>
              <w:rPr>
                <w:lang w:val="uk-UA" w:eastAsia="uk-UA"/>
              </w:rPr>
            </w:pPr>
            <w:r w:rsidRPr="004F1049">
              <w:rPr>
                <w:lang w:val="uk-UA" w:eastAsia="uk-UA"/>
              </w:rPr>
              <w:t>Стійкість мотивації</w:t>
            </w:r>
          </w:p>
        </w:tc>
        <w:tc>
          <w:tcPr>
            <w:tcW w:w="522"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0C0297" w:rsidRPr="004F1049" w:rsidRDefault="00240C8A" w:rsidP="00763B6A">
            <w:pPr>
              <w:jc w:val="center"/>
              <w:rPr>
                <w:lang w:val="uk-UA" w:eastAsia="uk-UA"/>
              </w:rPr>
            </w:pPr>
            <w:r w:rsidRPr="004F1049">
              <w:rPr>
                <w:lang w:val="uk-UA" w:eastAsia="uk-UA"/>
              </w:rPr>
              <w:t>9</w:t>
            </w:r>
          </w:p>
        </w:tc>
        <w:tc>
          <w:tcPr>
            <w:tcW w:w="486"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0C0297" w:rsidRPr="004F1049" w:rsidRDefault="00240C8A" w:rsidP="00763B6A">
            <w:pPr>
              <w:jc w:val="center"/>
              <w:rPr>
                <w:lang w:val="uk-UA" w:eastAsia="uk-UA"/>
              </w:rPr>
            </w:pPr>
            <w:r w:rsidRPr="004F1049">
              <w:rPr>
                <w:lang w:val="uk-UA" w:eastAsia="uk-UA"/>
              </w:rPr>
              <w:t>9</w:t>
            </w:r>
          </w:p>
        </w:tc>
        <w:tc>
          <w:tcPr>
            <w:tcW w:w="460"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0C0297" w:rsidRPr="004F1049" w:rsidRDefault="00240C8A" w:rsidP="00763B6A">
            <w:pPr>
              <w:jc w:val="center"/>
              <w:rPr>
                <w:lang w:val="uk-UA" w:eastAsia="uk-UA"/>
              </w:rPr>
            </w:pPr>
            <w:r w:rsidRPr="004F1049">
              <w:rPr>
                <w:lang w:val="uk-UA" w:eastAsia="uk-UA"/>
              </w:rPr>
              <w:t>9</w:t>
            </w:r>
          </w:p>
        </w:tc>
        <w:tc>
          <w:tcPr>
            <w:tcW w:w="779"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0C0297" w:rsidRPr="004F1049" w:rsidRDefault="00240C8A" w:rsidP="00763B6A">
            <w:pPr>
              <w:jc w:val="center"/>
              <w:rPr>
                <w:lang w:val="uk-UA" w:eastAsia="uk-UA"/>
              </w:rPr>
            </w:pPr>
            <w:r w:rsidRPr="004F1049">
              <w:rPr>
                <w:lang w:val="uk-UA" w:eastAsia="uk-UA"/>
              </w:rPr>
              <w:t>9,00</w:t>
            </w: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0C0297" w:rsidRPr="004F1049" w:rsidRDefault="000C0297" w:rsidP="00763B6A">
            <w:pPr>
              <w:suppressAutoHyphens w:val="0"/>
              <w:rPr>
                <w:lang w:val="uk-UA" w:eastAsia="uk-UA"/>
              </w:rPr>
            </w:pPr>
          </w:p>
        </w:tc>
      </w:tr>
      <w:tr w:rsidR="000C0297" w:rsidRPr="004F1049" w:rsidTr="00CC0B49">
        <w:trPr>
          <w:cantSplit/>
          <w:trHeight w:val="648"/>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0C0297" w:rsidRPr="004F1049" w:rsidRDefault="000C0297" w:rsidP="00763B6A">
            <w:pPr>
              <w:suppressAutoHyphens w:val="0"/>
              <w:rPr>
                <w:lang w:val="uk-UA" w:eastAsia="uk-UA"/>
              </w:rPr>
            </w:pPr>
          </w:p>
        </w:tc>
        <w:tc>
          <w:tcPr>
            <w:tcW w:w="1376"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hideMark/>
          </w:tcPr>
          <w:p w:rsidR="000C0297" w:rsidRPr="004F1049" w:rsidRDefault="000C0297" w:rsidP="00763B6A">
            <w:pPr>
              <w:jc w:val="center"/>
              <w:rPr>
                <w:lang w:val="uk-UA" w:eastAsia="uk-UA"/>
              </w:rPr>
            </w:pPr>
            <w:r w:rsidRPr="004F1049">
              <w:rPr>
                <w:lang w:val="uk-UA" w:eastAsia="uk-UA"/>
              </w:rPr>
              <w:t>Емоційна стійкість</w:t>
            </w:r>
          </w:p>
        </w:tc>
        <w:tc>
          <w:tcPr>
            <w:tcW w:w="522"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0C0297" w:rsidRPr="004F1049" w:rsidRDefault="00240C8A" w:rsidP="00763B6A">
            <w:pPr>
              <w:jc w:val="center"/>
              <w:rPr>
                <w:lang w:val="uk-UA" w:eastAsia="uk-UA"/>
              </w:rPr>
            </w:pPr>
            <w:r w:rsidRPr="004F1049">
              <w:rPr>
                <w:lang w:val="uk-UA" w:eastAsia="uk-UA"/>
              </w:rPr>
              <w:t>10</w:t>
            </w:r>
          </w:p>
        </w:tc>
        <w:tc>
          <w:tcPr>
            <w:tcW w:w="486"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0C0297" w:rsidRPr="004F1049" w:rsidRDefault="00240C8A" w:rsidP="00763B6A">
            <w:pPr>
              <w:jc w:val="center"/>
              <w:rPr>
                <w:lang w:val="uk-UA" w:eastAsia="uk-UA"/>
              </w:rPr>
            </w:pPr>
            <w:r w:rsidRPr="004F1049">
              <w:rPr>
                <w:lang w:val="uk-UA" w:eastAsia="uk-UA"/>
              </w:rPr>
              <w:t>10</w:t>
            </w:r>
          </w:p>
        </w:tc>
        <w:tc>
          <w:tcPr>
            <w:tcW w:w="460"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0C0297" w:rsidRPr="004F1049" w:rsidRDefault="00240C8A" w:rsidP="00763B6A">
            <w:pPr>
              <w:jc w:val="center"/>
              <w:rPr>
                <w:lang w:val="uk-UA" w:eastAsia="uk-UA"/>
              </w:rPr>
            </w:pPr>
            <w:r w:rsidRPr="004F1049">
              <w:rPr>
                <w:lang w:val="uk-UA" w:eastAsia="uk-UA"/>
              </w:rPr>
              <w:t>11</w:t>
            </w:r>
          </w:p>
        </w:tc>
        <w:tc>
          <w:tcPr>
            <w:tcW w:w="779" w:type="pct"/>
            <w:tcBorders>
              <w:top w:val="single" w:sz="12" w:space="0" w:color="auto"/>
              <w:left w:val="single" w:sz="12" w:space="0" w:color="auto"/>
              <w:bottom w:val="single" w:sz="12" w:space="0" w:color="auto"/>
              <w:right w:val="single" w:sz="12" w:space="0" w:color="auto"/>
            </w:tcBorders>
            <w:tcMar>
              <w:top w:w="30" w:type="dxa"/>
              <w:left w:w="45" w:type="dxa"/>
              <w:bottom w:w="30" w:type="dxa"/>
              <w:right w:w="45" w:type="dxa"/>
            </w:tcMar>
            <w:vAlign w:val="center"/>
          </w:tcPr>
          <w:p w:rsidR="000C0297" w:rsidRPr="004F1049" w:rsidRDefault="00240C8A" w:rsidP="00763B6A">
            <w:pPr>
              <w:jc w:val="center"/>
              <w:rPr>
                <w:lang w:val="uk-UA" w:eastAsia="uk-UA"/>
              </w:rPr>
            </w:pPr>
            <w:r w:rsidRPr="004F1049">
              <w:rPr>
                <w:lang w:val="uk-UA" w:eastAsia="uk-UA"/>
              </w:rPr>
              <w:t>10,33</w:t>
            </w: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0C0297" w:rsidRPr="004F1049" w:rsidRDefault="000C0297" w:rsidP="00763B6A">
            <w:pPr>
              <w:suppressAutoHyphens w:val="0"/>
              <w:rPr>
                <w:lang w:val="uk-UA" w:eastAsia="uk-UA"/>
              </w:rPr>
            </w:pPr>
          </w:p>
        </w:tc>
      </w:tr>
    </w:tbl>
    <w:p w:rsidR="00E75F82" w:rsidRPr="004F1049" w:rsidRDefault="00E75F82" w:rsidP="00763B6A">
      <w:pPr>
        <w:pStyle w:val="rtejustify"/>
        <w:shd w:val="clear" w:color="auto" w:fill="FFFFFF"/>
        <w:spacing w:before="0" w:beforeAutospacing="0" w:after="0" w:afterAutospacing="0"/>
        <w:ind w:firstLine="567"/>
        <w:jc w:val="both"/>
        <w:rPr>
          <w:lang w:val="uk-UA"/>
        </w:rPr>
      </w:pPr>
    </w:p>
    <w:p w:rsidR="008A7F41" w:rsidRPr="004F1049" w:rsidRDefault="008A7F41" w:rsidP="00763B6A">
      <w:pPr>
        <w:pStyle w:val="rtejustify"/>
        <w:shd w:val="clear" w:color="auto" w:fill="FFFFFF"/>
        <w:spacing w:before="0" w:beforeAutospacing="0" w:after="0" w:afterAutospacing="0"/>
        <w:ind w:firstLine="567"/>
        <w:jc w:val="both"/>
        <w:rPr>
          <w:lang w:val="uk-UA"/>
        </w:rPr>
      </w:pPr>
      <w:r w:rsidRPr="004F1049">
        <w:rPr>
          <w:lang w:val="uk-UA"/>
        </w:rPr>
        <w:lastRenderedPageBreak/>
        <w:t xml:space="preserve">Отже, за результатами дослідження досьє, письмових пояснень та співбесіди з кандидатом, а також з урахуванням індивідуальних оцінок членів Комісії за відповідними показниками сумарний бал, отриманий за цим критерієм, становить </w:t>
      </w:r>
      <w:r w:rsidR="00240C8A" w:rsidRPr="004F1049">
        <w:rPr>
          <w:lang w:val="uk-UA"/>
        </w:rPr>
        <w:t>37,66</w:t>
      </w:r>
      <w:r w:rsidRPr="004F1049">
        <w:rPr>
          <w:lang w:val="uk-UA"/>
        </w:rPr>
        <w:t xml:space="preserve"> </w:t>
      </w:r>
      <w:proofErr w:type="spellStart"/>
      <w:r w:rsidRPr="004F1049">
        <w:rPr>
          <w:lang w:val="uk-UA"/>
        </w:rPr>
        <w:t>бала</w:t>
      </w:r>
      <w:proofErr w:type="spellEnd"/>
      <w:r w:rsidRPr="004F1049">
        <w:rPr>
          <w:lang w:val="uk-UA"/>
        </w:rPr>
        <w:t xml:space="preserve"> із 50 можливих, що вище 75% (37,5 </w:t>
      </w:r>
      <w:proofErr w:type="spellStart"/>
      <w:r w:rsidRPr="004F1049">
        <w:rPr>
          <w:lang w:val="uk-UA"/>
        </w:rPr>
        <w:t>бала</w:t>
      </w:r>
      <w:proofErr w:type="spellEnd"/>
      <w:r w:rsidRPr="004F1049">
        <w:rPr>
          <w:lang w:val="uk-UA"/>
        </w:rPr>
        <w:t xml:space="preserve">) максимально можливого </w:t>
      </w:r>
      <w:proofErr w:type="spellStart"/>
      <w:r w:rsidRPr="004F1049">
        <w:rPr>
          <w:lang w:val="uk-UA"/>
        </w:rPr>
        <w:t>бала</w:t>
      </w:r>
      <w:proofErr w:type="spellEnd"/>
      <w:r w:rsidRPr="004F1049">
        <w:rPr>
          <w:lang w:val="uk-UA"/>
        </w:rPr>
        <w:t xml:space="preserve">, тому Комісія дійшла висновку, що кандидат </w:t>
      </w:r>
      <w:proofErr w:type="spellStart"/>
      <w:r w:rsidR="00222274" w:rsidRPr="004F1049">
        <w:rPr>
          <w:shd w:val="clear" w:color="auto" w:fill="FFFFFF"/>
          <w:lang w:val="uk-UA"/>
        </w:rPr>
        <w:t>Гломб</w:t>
      </w:r>
      <w:proofErr w:type="spellEnd"/>
      <w:r w:rsidR="00222274" w:rsidRPr="004F1049">
        <w:rPr>
          <w:shd w:val="clear" w:color="auto" w:fill="FFFFFF"/>
          <w:lang w:val="uk-UA"/>
        </w:rPr>
        <w:t xml:space="preserve"> Ю.О.</w:t>
      </w:r>
      <w:r w:rsidR="00E75F82" w:rsidRPr="004F1049">
        <w:rPr>
          <w:lang w:val="uk-UA"/>
        </w:rPr>
        <w:t xml:space="preserve"> </w:t>
      </w:r>
      <w:r w:rsidRPr="004F1049">
        <w:rPr>
          <w:lang w:val="uk-UA"/>
        </w:rPr>
        <w:t>відповідає критерію соціальної компетентності.</w:t>
      </w:r>
    </w:p>
    <w:p w:rsidR="008A7F41" w:rsidRPr="004F1049" w:rsidRDefault="008A7F41" w:rsidP="00763B6A">
      <w:pPr>
        <w:pStyle w:val="rtejustify"/>
        <w:shd w:val="clear" w:color="auto" w:fill="FFFFFF"/>
        <w:spacing w:before="0" w:beforeAutospacing="0" w:after="0" w:afterAutospacing="0"/>
        <w:ind w:firstLine="708"/>
        <w:jc w:val="both"/>
        <w:rPr>
          <w:lang w:val="uk-UA"/>
        </w:rPr>
      </w:pPr>
    </w:p>
    <w:p w:rsidR="008A7F41" w:rsidRPr="004F1049" w:rsidRDefault="008A7F41" w:rsidP="00763B6A">
      <w:pPr>
        <w:pStyle w:val="rtejustify"/>
        <w:shd w:val="clear" w:color="auto" w:fill="FFFFFF"/>
        <w:spacing w:before="0" w:beforeAutospacing="0" w:after="0" w:afterAutospacing="0"/>
        <w:ind w:firstLine="567"/>
        <w:jc w:val="both"/>
        <w:rPr>
          <w:rStyle w:val="a6"/>
          <w:lang w:val="uk-UA"/>
        </w:rPr>
      </w:pPr>
      <w:r w:rsidRPr="004F1049">
        <w:rPr>
          <w:b/>
          <w:bCs/>
          <w:lang w:val="uk-UA"/>
        </w:rPr>
        <w:t>VII.</w:t>
      </w:r>
      <w:r w:rsidRPr="004F1049">
        <w:rPr>
          <w:lang w:val="uk-UA"/>
        </w:rPr>
        <w:t xml:space="preserve"> </w:t>
      </w:r>
      <w:r w:rsidRPr="004F1049">
        <w:rPr>
          <w:rStyle w:val="a6"/>
          <w:lang w:val="uk-UA"/>
        </w:rPr>
        <w:t>Оцінювання відповідності кандидата за критеріями доброчесності та професійної етики.</w:t>
      </w:r>
    </w:p>
    <w:p w:rsidR="008A7F41" w:rsidRPr="004F1049" w:rsidRDefault="008A7F41" w:rsidP="00763B6A">
      <w:pPr>
        <w:pStyle w:val="rtejustify"/>
        <w:shd w:val="clear" w:color="auto" w:fill="FFFFFF"/>
        <w:spacing w:before="0" w:beforeAutospacing="0" w:after="0" w:afterAutospacing="0"/>
        <w:ind w:firstLine="567"/>
        <w:jc w:val="both"/>
        <w:rPr>
          <w:lang w:val="uk-UA"/>
        </w:rPr>
      </w:pPr>
      <w:r w:rsidRPr="004F1049">
        <w:rPr>
          <w:lang w:val="uk-UA"/>
        </w:rPr>
        <w:t>Згідно з пунктом 2.13 розділу 2 Положення відповідність кандидата на посаду судді критеріям доброчесності та професійної етики оцінюється (встановлюється) за такими показниками: незалежність; чесність; неупередженість; сумлінність; непідкупність; дотримання етичних норм і бездоганна поведінка у професійній діяльності та особистому житті; законність джерел походження майна, відповідність рівня життя кандидата на посаду судді або членів його сім’ї задекларованим доходам, відповідність способу життя кандидата на посаду судді його статусу.</w:t>
      </w:r>
    </w:p>
    <w:p w:rsidR="008A7F41" w:rsidRPr="004F1049" w:rsidRDefault="008A7F41" w:rsidP="00763B6A">
      <w:pPr>
        <w:pStyle w:val="rtejustify"/>
        <w:shd w:val="clear" w:color="auto" w:fill="FFFFFF"/>
        <w:spacing w:before="0" w:beforeAutospacing="0" w:after="0" w:afterAutospacing="0"/>
        <w:ind w:firstLine="567"/>
        <w:jc w:val="both"/>
        <w:rPr>
          <w:lang w:val="uk-UA"/>
        </w:rPr>
      </w:pPr>
      <w:r w:rsidRPr="004F1049">
        <w:rPr>
          <w:lang w:val="uk-UA"/>
        </w:rPr>
        <w:t>Під час оцінювання відповідності кандидата на посаду судді критеріям кваліфікаційного оцінювання враховуються обставини, що вказують на істотність порушення правил та/або норм, зокрема: тяжкість діяння та його наслідки, суб’єктивна сторона поведінки, історичний контекст події, систематичність, давність порушення тощо (пункт 5.11 Положення).</w:t>
      </w:r>
    </w:p>
    <w:p w:rsidR="008A7F41" w:rsidRPr="004F1049" w:rsidRDefault="008A7F41" w:rsidP="00763B6A">
      <w:pPr>
        <w:pStyle w:val="rtejustify"/>
        <w:shd w:val="clear" w:color="auto" w:fill="FFFFFF"/>
        <w:spacing w:before="0" w:beforeAutospacing="0" w:after="0" w:afterAutospacing="0"/>
        <w:ind w:firstLine="567"/>
        <w:jc w:val="both"/>
        <w:rPr>
          <w:lang w:val="uk-UA"/>
        </w:rPr>
      </w:pPr>
      <w:r w:rsidRPr="004F1049">
        <w:rPr>
          <w:lang w:val="uk-UA"/>
        </w:rPr>
        <w:t>Для оцінювання відповідності кандидата на посаду судді критеріям доброчесності та професійної етики Комісією враховуються Єдині показники для оцінювання доброчесності та професійної етики судді (кандидата на посаду судді), затверджені рішенням Вищої ради правосуддя від 17.12.2024 № 3659/0/15-24 (далі – Показники).</w:t>
      </w:r>
    </w:p>
    <w:p w:rsidR="008A7F41" w:rsidRPr="004F1049" w:rsidRDefault="008A7F41" w:rsidP="00763B6A">
      <w:pPr>
        <w:pStyle w:val="rtejustify"/>
        <w:shd w:val="clear" w:color="auto" w:fill="FFFFFF"/>
        <w:spacing w:before="0" w:beforeAutospacing="0" w:after="0" w:afterAutospacing="0"/>
        <w:ind w:firstLine="567"/>
        <w:jc w:val="both"/>
        <w:rPr>
          <w:lang w:val="uk-UA"/>
        </w:rPr>
      </w:pPr>
      <w:r w:rsidRPr="004F1049">
        <w:rPr>
          <w:lang w:val="uk-UA"/>
        </w:rPr>
        <w:t>Відповідно до пункту 8 розділу ІІ Показників під час оцінювання відповідності судді (кандидата на посаду судді) Показникам використовуються інформаційні та довідкові системи, реєстри, бази даних та інші джерела інформації, зокрема суддівське досьє (досьє кандидата), та декларації особи, уповноваженої на виконання функцій держави або місцевого самоврядування, подані згідно із Законом України «Про запобігання корупції».</w:t>
      </w:r>
    </w:p>
    <w:p w:rsidR="008A7F41" w:rsidRPr="004F1049" w:rsidRDefault="008A7F41" w:rsidP="00763B6A">
      <w:pPr>
        <w:pStyle w:val="rtejustify"/>
        <w:shd w:val="clear" w:color="auto" w:fill="FFFFFF"/>
        <w:spacing w:before="0" w:beforeAutospacing="0" w:after="0" w:afterAutospacing="0"/>
        <w:ind w:firstLine="567"/>
        <w:jc w:val="both"/>
        <w:rPr>
          <w:lang w:val="uk-UA"/>
        </w:rPr>
      </w:pPr>
      <w:r w:rsidRPr="004F1049">
        <w:rPr>
          <w:lang w:val="uk-UA"/>
        </w:rPr>
        <w:t>Пунктом 5.10 Положення встановлено, що кандидат на посаду судді не відповідає критеріям доброчесності та професійної етики у разі встановлення невідповідності хоча б одному показнику, визначеному пунктом 2.13 Положення.</w:t>
      </w:r>
    </w:p>
    <w:p w:rsidR="008A7F41" w:rsidRPr="004F1049" w:rsidRDefault="008A7F41" w:rsidP="00763B6A">
      <w:pPr>
        <w:pStyle w:val="rtejustify"/>
        <w:shd w:val="clear" w:color="auto" w:fill="FFFFFF"/>
        <w:spacing w:before="0" w:beforeAutospacing="0" w:after="0" w:afterAutospacing="0"/>
        <w:ind w:firstLine="567"/>
        <w:jc w:val="both"/>
        <w:rPr>
          <w:lang w:val="uk-UA"/>
        </w:rPr>
      </w:pPr>
      <w:r w:rsidRPr="004F1049">
        <w:rPr>
          <w:lang w:val="uk-UA"/>
        </w:rPr>
        <w:t xml:space="preserve">Кількість балів за результатами оцінювання відповідності судді (кандидата на посаду судді) критеріям доброчесності та професійної етики може бути знижена на 15 балів за кожне виявлене порушення (одне суттєве або декілька менш суттєвих) правил та/або норм. </w:t>
      </w:r>
    </w:p>
    <w:p w:rsidR="008A7F41" w:rsidRPr="004F1049" w:rsidRDefault="008A7F41" w:rsidP="00763B6A">
      <w:pPr>
        <w:pStyle w:val="rtejustify"/>
        <w:shd w:val="clear" w:color="auto" w:fill="FFFFFF"/>
        <w:spacing w:before="0" w:beforeAutospacing="0" w:after="0" w:afterAutospacing="0"/>
        <w:ind w:firstLine="567"/>
        <w:jc w:val="both"/>
        <w:rPr>
          <w:lang w:val="uk-UA"/>
        </w:rPr>
      </w:pPr>
      <w:proofErr w:type="spellStart"/>
      <w:r w:rsidRPr="004F1049">
        <w:rPr>
          <w:lang w:val="uk-UA"/>
        </w:rPr>
        <w:t>Cуддя</w:t>
      </w:r>
      <w:proofErr w:type="spellEnd"/>
      <w:r w:rsidRPr="004F1049">
        <w:rPr>
          <w:lang w:val="uk-UA"/>
        </w:rPr>
        <w:t xml:space="preserve"> (кандидат на посаду судді) не відповідає критеріям доброчесності та професійної етики, якщо остаточна кількість набраних ним балів є меншою 225 (пункт 5.12 Положення).</w:t>
      </w:r>
    </w:p>
    <w:p w:rsidR="008A7F41" w:rsidRPr="004F1049" w:rsidRDefault="008A7F41" w:rsidP="00763B6A">
      <w:pPr>
        <w:pStyle w:val="rtejustify"/>
        <w:shd w:val="clear" w:color="auto" w:fill="FFFFFF"/>
        <w:spacing w:before="0" w:beforeAutospacing="0" w:after="0" w:afterAutospacing="0"/>
        <w:ind w:firstLine="567"/>
        <w:jc w:val="both"/>
        <w:rPr>
          <w:b/>
          <w:lang w:val="uk-UA" w:eastAsia="uk-UA"/>
        </w:rPr>
      </w:pPr>
      <w:r w:rsidRPr="004F1049">
        <w:rPr>
          <w:lang w:val="uk-UA"/>
        </w:rPr>
        <w:t>При оцінюванні відповідності кандидата критеріям доброчесності та професійної етики Комісією враховується істотність будь-якої обставини чи порушення, які можуть свідчити про його невідповідність цим критеріям.</w:t>
      </w:r>
    </w:p>
    <w:p w:rsidR="008A7F41" w:rsidRPr="004F1049" w:rsidRDefault="008E1282" w:rsidP="00763B6A">
      <w:pPr>
        <w:shd w:val="clear" w:color="auto" w:fill="FFFFFF"/>
        <w:suppressAutoHyphens w:val="0"/>
        <w:ind w:firstLine="567"/>
        <w:jc w:val="both"/>
        <w:rPr>
          <w:lang w:val="uk-UA"/>
        </w:rPr>
      </w:pPr>
      <w:r w:rsidRPr="004F1049">
        <w:rPr>
          <w:lang w:val="uk-UA"/>
        </w:rPr>
        <w:t>Р</w:t>
      </w:r>
      <w:r w:rsidR="008A7F41" w:rsidRPr="004F1049">
        <w:rPr>
          <w:lang w:val="uk-UA"/>
        </w:rPr>
        <w:t xml:space="preserve">ішенням </w:t>
      </w:r>
      <w:r w:rsidR="00DC1521" w:rsidRPr="004F1049">
        <w:rPr>
          <w:lang w:val="uk-UA"/>
        </w:rPr>
        <w:t>від 24 вересня 2026 року № 244/вс-26</w:t>
      </w:r>
      <w:r w:rsidR="008A7F41" w:rsidRPr="004F1049">
        <w:rPr>
          <w:lang w:val="uk-UA"/>
        </w:rPr>
        <w:t xml:space="preserve"> за підсумками спеціального спільного засідання Комісії та </w:t>
      </w:r>
      <w:r w:rsidR="00222274" w:rsidRPr="004F1049">
        <w:rPr>
          <w:lang w:val="uk-UA"/>
        </w:rPr>
        <w:t>Експертної ради</w:t>
      </w:r>
      <w:r w:rsidR="008A7F41" w:rsidRPr="004F1049">
        <w:rPr>
          <w:lang w:val="uk-UA"/>
        </w:rPr>
        <w:t xml:space="preserve"> кандидат</w:t>
      </w:r>
      <w:r w:rsidR="006277E5" w:rsidRPr="004F1049">
        <w:rPr>
          <w:lang w:val="uk-UA"/>
        </w:rPr>
        <w:t>а</w:t>
      </w:r>
      <w:r w:rsidR="008A7F41" w:rsidRPr="004F1049">
        <w:rPr>
          <w:lang w:val="uk-UA"/>
        </w:rPr>
        <w:t xml:space="preserve"> на посаду судді </w:t>
      </w:r>
      <w:r w:rsidR="00222274" w:rsidRPr="004F1049">
        <w:rPr>
          <w:lang w:val="uk-UA"/>
        </w:rPr>
        <w:t>Спеціалізованого апеляційного адміністративного суду</w:t>
      </w:r>
      <w:r w:rsidR="008A7F41" w:rsidRPr="004F1049">
        <w:rPr>
          <w:lang w:val="uk-UA"/>
        </w:rPr>
        <w:t xml:space="preserve"> </w:t>
      </w:r>
      <w:proofErr w:type="spellStart"/>
      <w:r w:rsidR="00222274" w:rsidRPr="004F1049">
        <w:rPr>
          <w:shd w:val="clear" w:color="auto" w:fill="FFFFFF"/>
          <w:lang w:val="uk-UA"/>
        </w:rPr>
        <w:t>Гломба</w:t>
      </w:r>
      <w:proofErr w:type="spellEnd"/>
      <w:r w:rsidR="00222274" w:rsidRPr="004F1049">
        <w:rPr>
          <w:shd w:val="clear" w:color="auto" w:fill="FFFFFF"/>
          <w:lang w:val="uk-UA"/>
        </w:rPr>
        <w:t xml:space="preserve"> Ю.О</w:t>
      </w:r>
      <w:r w:rsidR="00E75F82" w:rsidRPr="004F1049">
        <w:rPr>
          <w:shd w:val="clear" w:color="auto" w:fill="FFFFFF"/>
          <w:lang w:val="uk-UA"/>
        </w:rPr>
        <w:t>.</w:t>
      </w:r>
      <w:r w:rsidR="008A7F41" w:rsidRPr="004F1049">
        <w:rPr>
          <w:lang w:val="uk-UA"/>
        </w:rPr>
        <w:t xml:space="preserve"> </w:t>
      </w:r>
      <w:r w:rsidR="00224B1B" w:rsidRPr="004F1049">
        <w:rPr>
          <w:lang w:val="uk-UA"/>
        </w:rPr>
        <w:t>визнан</w:t>
      </w:r>
      <w:r w:rsidR="006277E5" w:rsidRPr="004F1049">
        <w:rPr>
          <w:lang w:val="uk-UA"/>
        </w:rPr>
        <w:t>о</w:t>
      </w:r>
      <w:r w:rsidR="00224B1B" w:rsidRPr="004F1049">
        <w:rPr>
          <w:lang w:val="uk-UA"/>
        </w:rPr>
        <w:t xml:space="preserve"> так</w:t>
      </w:r>
      <w:r w:rsidR="00222274" w:rsidRPr="004F1049">
        <w:rPr>
          <w:lang w:val="uk-UA"/>
        </w:rPr>
        <w:t>им</w:t>
      </w:r>
      <w:r w:rsidR="008A7F41" w:rsidRPr="004F1049">
        <w:rPr>
          <w:lang w:val="uk-UA"/>
        </w:rPr>
        <w:t xml:space="preserve">, що відповідає </w:t>
      </w:r>
      <w:r w:rsidR="001C5A89" w:rsidRPr="004F1049">
        <w:rPr>
          <w:lang w:val="uk-UA"/>
        </w:rPr>
        <w:t>критеріям доброчесності та професійної компетентності</w:t>
      </w:r>
      <w:r w:rsidR="008A7F41" w:rsidRPr="004F1049">
        <w:rPr>
          <w:lang w:val="uk-UA"/>
        </w:rPr>
        <w:t>.</w:t>
      </w:r>
    </w:p>
    <w:p w:rsidR="008A7F41" w:rsidRPr="004F1049" w:rsidRDefault="008A7F41" w:rsidP="00763B6A">
      <w:pPr>
        <w:shd w:val="clear" w:color="auto" w:fill="FFFFFF"/>
        <w:suppressAutoHyphens w:val="0"/>
        <w:ind w:firstLine="567"/>
        <w:jc w:val="both"/>
        <w:rPr>
          <w:lang w:val="uk-UA"/>
        </w:rPr>
      </w:pPr>
      <w:r w:rsidRPr="004F1049">
        <w:rPr>
          <w:lang w:val="uk-UA"/>
        </w:rPr>
        <w:t>Під час співбесіди та дослідження досьє кандидата Комісією ретельно проаналізовано всю зібрану інформацію, що могла мати значення для цілей кваліфікаційного оцінювання в контексті відповідності кандидата критеріям доброчесності та професійної етики</w:t>
      </w:r>
      <w:r w:rsidR="008E1282" w:rsidRPr="004F1049">
        <w:rPr>
          <w:lang w:val="uk-UA"/>
        </w:rPr>
        <w:t>,</w:t>
      </w:r>
      <w:r w:rsidRPr="004F1049">
        <w:rPr>
          <w:lang w:val="uk-UA"/>
        </w:rPr>
        <w:t xml:space="preserve"> та не встановлено обставин, які свідчать про невідповідність зазначеним критеріям.</w:t>
      </w:r>
    </w:p>
    <w:p w:rsidR="00FD53F4" w:rsidRPr="004F1049" w:rsidRDefault="00CE3CE5" w:rsidP="00763B6A">
      <w:pPr>
        <w:shd w:val="clear" w:color="auto" w:fill="FFFFFF"/>
        <w:suppressAutoHyphens w:val="0"/>
        <w:ind w:firstLine="567"/>
        <w:jc w:val="both"/>
        <w:rPr>
          <w:lang w:val="uk-UA"/>
        </w:rPr>
      </w:pPr>
      <w:r w:rsidRPr="004F1049">
        <w:rPr>
          <w:lang w:val="uk-UA"/>
        </w:rPr>
        <w:t xml:space="preserve">Водночас, </w:t>
      </w:r>
      <w:r w:rsidR="00C1677C" w:rsidRPr="004F1049">
        <w:rPr>
          <w:lang w:val="uk-UA"/>
        </w:rPr>
        <w:t xml:space="preserve">Комісія у складі колегії дійшла висновку </w:t>
      </w:r>
      <w:r w:rsidR="006B2C08" w:rsidRPr="004F1049">
        <w:rPr>
          <w:lang w:val="uk-UA"/>
        </w:rPr>
        <w:t>про зменшення</w:t>
      </w:r>
      <w:r w:rsidR="00FD53F4" w:rsidRPr="004F1049">
        <w:rPr>
          <w:lang w:val="uk-UA"/>
        </w:rPr>
        <w:t xml:space="preserve"> оцінки </w:t>
      </w:r>
      <w:r w:rsidR="0051575C" w:rsidRPr="004F1049">
        <w:rPr>
          <w:lang w:val="uk-UA"/>
        </w:rPr>
        <w:t>к</w:t>
      </w:r>
      <w:r w:rsidR="00AF1CD3" w:rsidRPr="004F1049">
        <w:rPr>
          <w:lang w:val="uk-UA"/>
        </w:rPr>
        <w:t>андидата з</w:t>
      </w:r>
      <w:r w:rsidR="0051575C" w:rsidRPr="004F1049">
        <w:rPr>
          <w:lang w:val="uk-UA"/>
        </w:rPr>
        <w:t>а</w:t>
      </w:r>
      <w:r w:rsidR="00AF1CD3" w:rsidRPr="004F1049">
        <w:rPr>
          <w:lang w:val="uk-UA"/>
        </w:rPr>
        <w:t xml:space="preserve"> </w:t>
      </w:r>
      <w:r w:rsidR="00FD53F4" w:rsidRPr="004F1049">
        <w:rPr>
          <w:lang w:val="uk-UA"/>
        </w:rPr>
        <w:t>критері</w:t>
      </w:r>
      <w:r w:rsidR="0051575C" w:rsidRPr="004F1049">
        <w:rPr>
          <w:lang w:val="uk-UA"/>
        </w:rPr>
        <w:t>ї</w:t>
      </w:r>
      <w:r w:rsidR="00FD53F4" w:rsidRPr="004F1049">
        <w:rPr>
          <w:lang w:val="uk-UA"/>
        </w:rPr>
        <w:t xml:space="preserve"> доброчесності та професійної етики:</w:t>
      </w:r>
    </w:p>
    <w:p w:rsidR="00FD53F4" w:rsidRPr="004F1049" w:rsidRDefault="00FD53F4" w:rsidP="00763B6A">
      <w:pPr>
        <w:shd w:val="clear" w:color="auto" w:fill="FFFFFF"/>
        <w:suppressAutoHyphens w:val="0"/>
        <w:ind w:firstLine="567"/>
        <w:jc w:val="both"/>
        <w:rPr>
          <w:lang w:val="uk-UA"/>
        </w:rPr>
      </w:pPr>
      <w:r w:rsidRPr="004F1049">
        <w:rPr>
          <w:lang w:val="uk-UA"/>
        </w:rPr>
        <w:t>-</w:t>
      </w:r>
      <w:r w:rsidR="006B2C08" w:rsidRPr="004F1049">
        <w:rPr>
          <w:lang w:val="uk-UA"/>
        </w:rPr>
        <w:t xml:space="preserve"> на </w:t>
      </w:r>
      <w:r w:rsidRPr="004F1049">
        <w:rPr>
          <w:lang w:val="uk-UA"/>
        </w:rPr>
        <w:t>15</w:t>
      </w:r>
      <w:r w:rsidR="006B2C08" w:rsidRPr="004F1049">
        <w:rPr>
          <w:lang w:val="uk-UA"/>
        </w:rPr>
        <w:t xml:space="preserve"> балів </w:t>
      </w:r>
      <w:r w:rsidR="00AF1CD3" w:rsidRPr="004F1049">
        <w:rPr>
          <w:lang w:val="uk-UA"/>
        </w:rPr>
        <w:t xml:space="preserve">за </w:t>
      </w:r>
      <w:r w:rsidR="00CF64A1" w:rsidRPr="004F1049">
        <w:rPr>
          <w:lang w:val="uk-UA"/>
        </w:rPr>
        <w:t>показник</w:t>
      </w:r>
      <w:r w:rsidR="00AF1CD3" w:rsidRPr="004F1049">
        <w:rPr>
          <w:lang w:val="uk-UA"/>
        </w:rPr>
        <w:t>ом</w:t>
      </w:r>
      <w:r w:rsidR="00CF64A1" w:rsidRPr="004F1049">
        <w:rPr>
          <w:lang w:val="uk-UA"/>
        </w:rPr>
        <w:t xml:space="preserve"> </w:t>
      </w:r>
      <w:r w:rsidRPr="004F1049">
        <w:rPr>
          <w:lang w:val="uk-UA"/>
        </w:rPr>
        <w:t>«</w:t>
      </w:r>
      <w:r w:rsidRPr="004F1049">
        <w:rPr>
          <w:rStyle w:val="1"/>
          <w:lang w:val="uk-UA"/>
        </w:rPr>
        <w:t>дотримання етичних норм і бездоганна поведінка у професійній діяльності</w:t>
      </w:r>
      <w:r w:rsidRPr="004F1049">
        <w:rPr>
          <w:lang w:val="uk-UA"/>
        </w:rPr>
        <w:t xml:space="preserve">» з огляду на обставини, </w:t>
      </w:r>
      <w:r w:rsidR="00BF3A1C" w:rsidRPr="004F1049">
        <w:rPr>
          <w:lang w:val="uk-UA"/>
        </w:rPr>
        <w:t>встановлені в пункті</w:t>
      </w:r>
      <w:r w:rsidRPr="004F1049">
        <w:rPr>
          <w:lang w:val="uk-UA"/>
        </w:rPr>
        <w:t xml:space="preserve"> 2 «Щодо реагування Кандидата на втручання у здійснення правосуддя та </w:t>
      </w:r>
      <w:proofErr w:type="spellStart"/>
      <w:r w:rsidRPr="004F1049">
        <w:rPr>
          <w:lang w:val="uk-UA"/>
        </w:rPr>
        <w:t>позапроцесуальне</w:t>
      </w:r>
      <w:proofErr w:type="spellEnd"/>
      <w:r w:rsidRPr="004F1049">
        <w:rPr>
          <w:lang w:val="uk-UA"/>
        </w:rPr>
        <w:t xml:space="preserve"> спілкування»</w:t>
      </w:r>
      <w:r w:rsidR="00AF1CD3" w:rsidRPr="004F1049">
        <w:rPr>
          <w:lang w:val="uk-UA"/>
        </w:rPr>
        <w:t xml:space="preserve"> Висновку </w:t>
      </w:r>
      <w:r w:rsidR="00AF1CD3" w:rsidRPr="004F1049">
        <w:rPr>
          <w:lang w:val="uk-UA"/>
        </w:rPr>
        <w:lastRenderedPageBreak/>
        <w:t xml:space="preserve">№ 1.4 про невідповідність кандидата на посаду судді Спеціалізованого апеляційного </w:t>
      </w:r>
      <w:r w:rsidR="00AF1CD3" w:rsidRPr="004F1049">
        <w:rPr>
          <w:spacing w:val="4"/>
          <w:lang w:val="uk-UA"/>
        </w:rPr>
        <w:t xml:space="preserve">адміністративного суду </w:t>
      </w:r>
      <w:proofErr w:type="spellStart"/>
      <w:r w:rsidR="00AF1CD3" w:rsidRPr="004F1049">
        <w:rPr>
          <w:spacing w:val="4"/>
          <w:lang w:val="uk-UA"/>
        </w:rPr>
        <w:t>Гломба</w:t>
      </w:r>
      <w:proofErr w:type="spellEnd"/>
      <w:r w:rsidR="00AF1CD3" w:rsidRPr="004F1049">
        <w:rPr>
          <w:spacing w:val="4"/>
          <w:lang w:val="uk-UA"/>
        </w:rPr>
        <w:t xml:space="preserve"> Ю.О. критерію доброчесності, затвердженого протоколом</w:t>
      </w:r>
      <w:r w:rsidR="00AF1CD3" w:rsidRPr="004F1049">
        <w:rPr>
          <w:lang w:val="uk-UA"/>
        </w:rPr>
        <w:t xml:space="preserve"> № 4 засідання Експертної ради від 02 вересня 2026 року</w:t>
      </w:r>
      <w:r w:rsidRPr="004F1049">
        <w:rPr>
          <w:lang w:val="uk-UA"/>
        </w:rPr>
        <w:t>;</w:t>
      </w:r>
    </w:p>
    <w:p w:rsidR="006B2C08" w:rsidRPr="004F1049" w:rsidRDefault="00FD53F4" w:rsidP="000B30FA">
      <w:pPr>
        <w:shd w:val="clear" w:color="auto" w:fill="FFFFFF"/>
        <w:suppressAutoHyphens w:val="0"/>
        <w:ind w:firstLine="567"/>
        <w:jc w:val="both"/>
        <w:rPr>
          <w:lang w:val="uk-UA"/>
        </w:rPr>
      </w:pPr>
      <w:r w:rsidRPr="004F1049">
        <w:rPr>
          <w:lang w:val="uk-UA"/>
        </w:rPr>
        <w:t>-  на 15 балів</w:t>
      </w:r>
      <w:r w:rsidR="00AF1CD3" w:rsidRPr="004F1049">
        <w:rPr>
          <w:lang w:val="uk-UA"/>
        </w:rPr>
        <w:t xml:space="preserve"> за</w:t>
      </w:r>
      <w:r w:rsidRPr="004F1049">
        <w:rPr>
          <w:lang w:val="uk-UA"/>
        </w:rPr>
        <w:t xml:space="preserve"> показник</w:t>
      </w:r>
      <w:r w:rsidR="00AF1CD3" w:rsidRPr="004F1049">
        <w:rPr>
          <w:lang w:val="uk-UA"/>
        </w:rPr>
        <w:t>ом</w:t>
      </w:r>
      <w:r w:rsidRPr="004F1049">
        <w:rPr>
          <w:lang w:val="uk-UA"/>
        </w:rPr>
        <w:t xml:space="preserve"> </w:t>
      </w:r>
      <w:r w:rsidR="00CF64A1" w:rsidRPr="004F1049">
        <w:rPr>
          <w:lang w:val="uk-UA"/>
        </w:rPr>
        <w:t>«сумлінність»</w:t>
      </w:r>
      <w:r w:rsidR="00B90FFD" w:rsidRPr="004F1049">
        <w:rPr>
          <w:lang w:val="uk-UA"/>
        </w:rPr>
        <w:t xml:space="preserve"> </w:t>
      </w:r>
      <w:r w:rsidR="000B30FA" w:rsidRPr="004F1049">
        <w:rPr>
          <w:lang w:val="uk-UA"/>
        </w:rPr>
        <w:t xml:space="preserve">з огляду на обставини, </w:t>
      </w:r>
      <w:r w:rsidR="00BF3A1C" w:rsidRPr="004F1049">
        <w:rPr>
          <w:lang w:val="uk-UA"/>
        </w:rPr>
        <w:t>встановлені в пункті</w:t>
      </w:r>
      <w:r w:rsidR="00B36D21" w:rsidRPr="004F1049">
        <w:rPr>
          <w:lang w:val="uk-UA"/>
        </w:rPr>
        <w:t xml:space="preserve"> 3 «Щодо ухвалення судових рішень у періоди відпустки та тимчасової непрацездатності, а також порушення строків направлення судових рішень до ЄДРСР»</w:t>
      </w:r>
      <w:r w:rsidR="00B90FFD" w:rsidRPr="004F1049">
        <w:rPr>
          <w:lang w:val="uk-UA"/>
        </w:rPr>
        <w:t xml:space="preserve"> </w:t>
      </w:r>
      <w:r w:rsidR="00140B12" w:rsidRPr="004F1049">
        <w:rPr>
          <w:lang w:val="uk-UA"/>
        </w:rPr>
        <w:t xml:space="preserve">цього </w:t>
      </w:r>
      <w:r w:rsidR="00B90FFD" w:rsidRPr="004F1049">
        <w:rPr>
          <w:lang w:val="uk-UA"/>
        </w:rPr>
        <w:t>Висновку</w:t>
      </w:r>
      <w:r w:rsidR="00B36D21" w:rsidRPr="004F1049">
        <w:rPr>
          <w:lang w:val="uk-UA"/>
        </w:rPr>
        <w:t>.</w:t>
      </w:r>
    </w:p>
    <w:p w:rsidR="008A7F41" w:rsidRPr="004F1049" w:rsidRDefault="008A7F41" w:rsidP="00763B6A">
      <w:pPr>
        <w:shd w:val="clear" w:color="auto" w:fill="FFFFFF"/>
        <w:suppressAutoHyphens w:val="0"/>
        <w:ind w:firstLine="567"/>
        <w:jc w:val="both"/>
        <w:rPr>
          <w:lang w:val="uk-UA" w:eastAsia="uk-UA"/>
        </w:rPr>
      </w:pPr>
      <w:r w:rsidRPr="004F1049">
        <w:rPr>
          <w:lang w:val="uk-UA"/>
        </w:rPr>
        <w:t>З огляду на вказане критері</w:t>
      </w:r>
      <w:r w:rsidR="008E1282" w:rsidRPr="004F1049">
        <w:rPr>
          <w:lang w:val="uk-UA"/>
        </w:rPr>
        <w:t>ї</w:t>
      </w:r>
      <w:r w:rsidRPr="004F1049">
        <w:rPr>
          <w:lang w:val="uk-UA"/>
        </w:rPr>
        <w:t xml:space="preserve"> доброчесності та професійної етики оцінено у </w:t>
      </w:r>
      <w:r w:rsidR="001C5A89" w:rsidRPr="004F1049">
        <w:rPr>
          <w:lang w:val="uk-UA"/>
        </w:rPr>
        <w:t>270</w:t>
      </w:r>
      <w:r w:rsidRPr="004F1049">
        <w:rPr>
          <w:lang w:val="uk-UA" w:eastAsia="uk-UA"/>
        </w:rPr>
        <w:t xml:space="preserve"> балів, </w:t>
      </w:r>
      <w:r w:rsidRPr="004F1049">
        <w:rPr>
          <w:shd w:val="clear" w:color="auto" w:fill="FFFFFF"/>
          <w:lang w:val="uk-UA"/>
        </w:rPr>
        <w:t xml:space="preserve">що вище 75% (225 балів) максимально можливого </w:t>
      </w:r>
      <w:proofErr w:type="spellStart"/>
      <w:r w:rsidRPr="004F1049">
        <w:rPr>
          <w:shd w:val="clear" w:color="auto" w:fill="FFFFFF"/>
          <w:lang w:val="uk-UA"/>
        </w:rPr>
        <w:t>бала</w:t>
      </w:r>
      <w:proofErr w:type="spellEnd"/>
      <w:r w:rsidRPr="004F1049">
        <w:rPr>
          <w:shd w:val="clear" w:color="auto" w:fill="FFFFFF"/>
          <w:lang w:val="uk-UA"/>
        </w:rPr>
        <w:t xml:space="preserve">, тому Комісія дійшла висновку, що кандидат </w:t>
      </w:r>
      <w:proofErr w:type="spellStart"/>
      <w:r w:rsidR="00222274" w:rsidRPr="004F1049">
        <w:rPr>
          <w:shd w:val="clear" w:color="auto" w:fill="FFFFFF"/>
          <w:lang w:val="uk-UA"/>
        </w:rPr>
        <w:t>Гломб</w:t>
      </w:r>
      <w:proofErr w:type="spellEnd"/>
      <w:r w:rsidR="00222274" w:rsidRPr="004F1049">
        <w:rPr>
          <w:shd w:val="clear" w:color="auto" w:fill="FFFFFF"/>
          <w:lang w:val="uk-UA"/>
        </w:rPr>
        <w:t xml:space="preserve"> Ю.О.</w:t>
      </w:r>
      <w:r w:rsidRPr="004F1049">
        <w:rPr>
          <w:shd w:val="clear" w:color="auto" w:fill="FFFFFF"/>
          <w:lang w:val="uk-UA"/>
        </w:rPr>
        <w:t xml:space="preserve"> відповідає критеріям доброчесності та професійної етики.</w:t>
      </w:r>
    </w:p>
    <w:p w:rsidR="007241C4" w:rsidRPr="004F1049" w:rsidRDefault="007241C4" w:rsidP="00763B6A">
      <w:pPr>
        <w:shd w:val="clear" w:color="auto" w:fill="FFFFFF"/>
        <w:suppressAutoHyphens w:val="0"/>
        <w:ind w:firstLine="709"/>
        <w:jc w:val="both"/>
        <w:rPr>
          <w:shd w:val="clear" w:color="auto" w:fill="FFFFFF"/>
          <w:lang w:val="uk-UA"/>
        </w:rPr>
      </w:pPr>
    </w:p>
    <w:p w:rsidR="008A7F41" w:rsidRPr="004F1049" w:rsidRDefault="008A7F41" w:rsidP="00763B6A">
      <w:pPr>
        <w:shd w:val="clear" w:color="auto" w:fill="FFFFFF"/>
        <w:suppressAutoHyphens w:val="0"/>
        <w:ind w:firstLine="567"/>
        <w:jc w:val="both"/>
        <w:rPr>
          <w:b/>
          <w:lang w:val="uk-UA" w:eastAsia="uk-UA"/>
        </w:rPr>
      </w:pPr>
      <w:r w:rsidRPr="004F1049">
        <w:rPr>
          <w:b/>
          <w:lang w:val="uk-UA"/>
        </w:rPr>
        <w:t>V</w:t>
      </w:r>
      <w:r w:rsidRPr="004F1049">
        <w:rPr>
          <w:b/>
          <w:lang w:val="uk-UA" w:eastAsia="uk-UA"/>
        </w:rPr>
        <w:t>. Висновок Комісії за результатами кваліфікаційного оцінювання.</w:t>
      </w:r>
    </w:p>
    <w:p w:rsidR="00584825" w:rsidRPr="004F1049" w:rsidRDefault="00584825" w:rsidP="00B36D21">
      <w:pPr>
        <w:ind w:firstLine="567"/>
        <w:jc w:val="both"/>
        <w:rPr>
          <w:lang w:val="uk-UA"/>
        </w:rPr>
      </w:pPr>
      <w:r w:rsidRPr="004F1049">
        <w:rPr>
          <w:lang w:val="uk-UA"/>
        </w:rPr>
        <w:t xml:space="preserve">За результатами проходження процедури кваліфікаційного оцінювання кандидат на посаду судді </w:t>
      </w:r>
      <w:r w:rsidR="00222274" w:rsidRPr="004F1049">
        <w:rPr>
          <w:lang w:val="uk-UA"/>
        </w:rPr>
        <w:t xml:space="preserve">Спеціалізованого апеляційного адміністративного суду </w:t>
      </w:r>
      <w:proofErr w:type="spellStart"/>
      <w:r w:rsidR="00222274" w:rsidRPr="004F1049">
        <w:rPr>
          <w:shd w:val="clear" w:color="auto" w:fill="FFFFFF"/>
          <w:lang w:val="uk-UA"/>
        </w:rPr>
        <w:t>Гломб</w:t>
      </w:r>
      <w:proofErr w:type="spellEnd"/>
      <w:r w:rsidR="00222274" w:rsidRPr="004F1049">
        <w:rPr>
          <w:shd w:val="clear" w:color="auto" w:fill="FFFFFF"/>
          <w:lang w:val="uk-UA"/>
        </w:rPr>
        <w:t xml:space="preserve"> Ю.О.</w:t>
      </w:r>
      <w:r w:rsidR="00222274" w:rsidRPr="004F1049">
        <w:rPr>
          <w:lang w:val="uk-UA"/>
        </w:rPr>
        <w:t xml:space="preserve"> </w:t>
      </w:r>
      <w:r w:rsidRPr="004F1049">
        <w:rPr>
          <w:lang w:val="uk-UA"/>
        </w:rPr>
        <w:t>успішно подола</w:t>
      </w:r>
      <w:r w:rsidR="00222274" w:rsidRPr="004F1049">
        <w:rPr>
          <w:lang w:val="uk-UA"/>
        </w:rPr>
        <w:t>в</w:t>
      </w:r>
      <w:r w:rsidRPr="004F1049">
        <w:rPr>
          <w:lang w:val="uk-UA"/>
        </w:rPr>
        <w:t xml:space="preserve"> всі етапи кваліфікаційного оцінювання, а</w:t>
      </w:r>
      <w:r w:rsidR="006277E5" w:rsidRPr="004F1049">
        <w:rPr>
          <w:lang w:val="uk-UA"/>
        </w:rPr>
        <w:t xml:space="preserve"> саме</w:t>
      </w:r>
      <w:r w:rsidR="00DE5B3A" w:rsidRPr="004F1049">
        <w:rPr>
          <w:lang w:val="uk-UA"/>
        </w:rPr>
        <w:t>:</w:t>
      </w:r>
    </w:p>
    <w:tbl>
      <w:tblPr>
        <w:tblW w:w="9747" w:type="dxa"/>
        <w:tblInd w:w="-108" w:type="dxa"/>
        <w:tblLayout w:type="fixed"/>
        <w:tblCellMar>
          <w:left w:w="10" w:type="dxa"/>
          <w:right w:w="10" w:type="dxa"/>
        </w:tblCellMar>
        <w:tblLook w:val="04A0" w:firstRow="1" w:lastRow="0" w:firstColumn="1" w:lastColumn="0" w:noHBand="0" w:noVBand="1"/>
      </w:tblPr>
      <w:tblGrid>
        <w:gridCol w:w="1936"/>
        <w:gridCol w:w="3559"/>
        <w:gridCol w:w="1842"/>
        <w:gridCol w:w="2410"/>
      </w:tblGrid>
      <w:tr w:rsidR="007743EC" w:rsidRPr="004F1049" w:rsidTr="008E1282">
        <w:tc>
          <w:tcPr>
            <w:tcW w:w="1936" w:type="dxa"/>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tcPr>
          <w:p w:rsidR="008A7F41" w:rsidRPr="004F1049" w:rsidRDefault="008A7F41" w:rsidP="00763B6A">
            <w:pPr>
              <w:pStyle w:val="Standard"/>
              <w:tabs>
                <w:tab w:val="left" w:pos="426"/>
              </w:tabs>
              <w:jc w:val="center"/>
              <w:rPr>
                <w:szCs w:val="24"/>
              </w:rPr>
            </w:pPr>
            <w:r w:rsidRPr="004F1049">
              <w:rPr>
                <w:rStyle w:val="1"/>
                <w:b/>
                <w:szCs w:val="24"/>
              </w:rPr>
              <w:t>КРИТЕРІЇ</w:t>
            </w:r>
          </w:p>
        </w:tc>
        <w:tc>
          <w:tcPr>
            <w:tcW w:w="3559" w:type="dxa"/>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tcPr>
          <w:p w:rsidR="008A7F41" w:rsidRPr="004F1049" w:rsidRDefault="008A7F41" w:rsidP="00763B6A">
            <w:pPr>
              <w:pStyle w:val="Standard"/>
              <w:tabs>
                <w:tab w:val="left" w:pos="426"/>
              </w:tabs>
              <w:jc w:val="center"/>
              <w:rPr>
                <w:szCs w:val="24"/>
              </w:rPr>
            </w:pPr>
            <w:r w:rsidRPr="004F1049">
              <w:rPr>
                <w:rStyle w:val="1"/>
                <w:b/>
                <w:szCs w:val="24"/>
              </w:rPr>
              <w:t>ПОКАЗНИКИ</w:t>
            </w:r>
          </w:p>
        </w:tc>
        <w:tc>
          <w:tcPr>
            <w:tcW w:w="1842" w:type="dxa"/>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tcPr>
          <w:p w:rsidR="008A7F41" w:rsidRPr="004F1049" w:rsidRDefault="008A7F41" w:rsidP="00763B6A">
            <w:pPr>
              <w:pStyle w:val="Standard"/>
              <w:tabs>
                <w:tab w:val="left" w:pos="426"/>
              </w:tabs>
              <w:jc w:val="center"/>
              <w:rPr>
                <w:szCs w:val="24"/>
              </w:rPr>
            </w:pPr>
            <w:r w:rsidRPr="004F1049">
              <w:rPr>
                <w:rStyle w:val="1"/>
                <w:b/>
                <w:szCs w:val="24"/>
              </w:rPr>
              <w:t>РЕЗУЛЬТАТ</w:t>
            </w:r>
            <w:r w:rsidRPr="004F1049">
              <w:rPr>
                <w:rStyle w:val="apple-converted-space"/>
                <w:b/>
                <w:szCs w:val="24"/>
              </w:rPr>
              <w:t> </w:t>
            </w:r>
            <w:r w:rsidRPr="004F1049">
              <w:rPr>
                <w:rStyle w:val="1"/>
                <w:b/>
                <w:szCs w:val="24"/>
              </w:rPr>
              <w:br/>
              <w:t>(за показником</w:t>
            </w:r>
          </w:p>
        </w:tc>
        <w:tc>
          <w:tcPr>
            <w:tcW w:w="2410" w:type="dxa"/>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tcPr>
          <w:p w:rsidR="008A7F41" w:rsidRPr="004F1049" w:rsidRDefault="008A7F41" w:rsidP="00763B6A">
            <w:pPr>
              <w:pStyle w:val="Standard"/>
              <w:tabs>
                <w:tab w:val="left" w:pos="426"/>
              </w:tabs>
              <w:jc w:val="center"/>
              <w:rPr>
                <w:szCs w:val="24"/>
              </w:rPr>
            </w:pPr>
            <w:r w:rsidRPr="004F1049">
              <w:rPr>
                <w:rStyle w:val="1"/>
                <w:b/>
                <w:szCs w:val="24"/>
              </w:rPr>
              <w:t>РЕЗУЛЬТАТ</w:t>
            </w:r>
            <w:r w:rsidRPr="004F1049">
              <w:rPr>
                <w:rStyle w:val="apple-converted-space"/>
                <w:b/>
                <w:szCs w:val="24"/>
              </w:rPr>
              <w:t> </w:t>
            </w:r>
            <w:r w:rsidRPr="004F1049">
              <w:rPr>
                <w:rStyle w:val="1"/>
                <w:b/>
                <w:szCs w:val="24"/>
              </w:rPr>
              <w:br/>
              <w:t>(за критерієм)</w:t>
            </w:r>
          </w:p>
        </w:tc>
      </w:tr>
      <w:tr w:rsidR="007743EC" w:rsidRPr="004F1049" w:rsidTr="008E1282">
        <w:tc>
          <w:tcPr>
            <w:tcW w:w="1936" w:type="dxa"/>
            <w:vMerge w:val="restart"/>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4F1049" w:rsidRDefault="006277E5" w:rsidP="00763B6A">
            <w:pPr>
              <w:pStyle w:val="Standard"/>
              <w:tabs>
                <w:tab w:val="left" w:pos="426"/>
              </w:tabs>
              <w:rPr>
                <w:szCs w:val="24"/>
              </w:rPr>
            </w:pPr>
            <w:r w:rsidRPr="004F1049">
              <w:rPr>
                <w:rStyle w:val="1"/>
                <w:szCs w:val="24"/>
              </w:rPr>
              <w:t>П</w:t>
            </w:r>
            <w:r w:rsidR="008A7F41" w:rsidRPr="004F1049">
              <w:rPr>
                <w:rStyle w:val="1"/>
                <w:szCs w:val="24"/>
              </w:rPr>
              <w:t>рофесійна компетентність</w:t>
            </w:r>
          </w:p>
        </w:tc>
        <w:tc>
          <w:tcPr>
            <w:tcW w:w="355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8A7F41" w:rsidRPr="004F1049" w:rsidRDefault="006277E5" w:rsidP="00763B6A">
            <w:pPr>
              <w:pStyle w:val="Standard"/>
              <w:tabs>
                <w:tab w:val="left" w:pos="426"/>
              </w:tabs>
              <w:jc w:val="both"/>
              <w:rPr>
                <w:szCs w:val="24"/>
              </w:rPr>
            </w:pPr>
            <w:r w:rsidRPr="004F1049">
              <w:rPr>
                <w:rStyle w:val="1"/>
                <w:szCs w:val="24"/>
              </w:rPr>
              <w:t>К</w:t>
            </w:r>
            <w:r w:rsidR="008A7F41" w:rsidRPr="004F1049">
              <w:rPr>
                <w:rStyle w:val="1"/>
                <w:szCs w:val="24"/>
              </w:rPr>
              <w:t>огнітивні здібності</w:t>
            </w:r>
          </w:p>
        </w:tc>
        <w:tc>
          <w:tcPr>
            <w:tcW w:w="184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4F1049" w:rsidRDefault="00CC0B49" w:rsidP="00CC0B49">
            <w:pPr>
              <w:pStyle w:val="Standard"/>
              <w:tabs>
                <w:tab w:val="left" w:pos="426"/>
              </w:tabs>
              <w:jc w:val="center"/>
              <w:rPr>
                <w:szCs w:val="24"/>
              </w:rPr>
            </w:pPr>
            <w:r w:rsidRPr="004F1049">
              <w:rPr>
                <w:szCs w:val="24"/>
              </w:rPr>
              <w:t>3</w:t>
            </w:r>
            <w:r w:rsidR="00E75F82" w:rsidRPr="004F1049">
              <w:rPr>
                <w:szCs w:val="24"/>
              </w:rPr>
              <w:t>4,</w:t>
            </w:r>
            <w:r w:rsidRPr="004F1049">
              <w:rPr>
                <w:szCs w:val="24"/>
              </w:rPr>
              <w:t>41</w:t>
            </w:r>
          </w:p>
        </w:tc>
        <w:tc>
          <w:tcPr>
            <w:tcW w:w="2410" w:type="dxa"/>
            <w:vMerge w:val="restart"/>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4F1049" w:rsidRDefault="00CC0B49" w:rsidP="00CC0B49">
            <w:pPr>
              <w:pStyle w:val="Standard"/>
              <w:tabs>
                <w:tab w:val="left" w:pos="426"/>
              </w:tabs>
              <w:jc w:val="center"/>
              <w:rPr>
                <w:szCs w:val="24"/>
              </w:rPr>
            </w:pPr>
            <w:r w:rsidRPr="004F1049">
              <w:rPr>
                <w:szCs w:val="24"/>
              </w:rPr>
              <w:t>320,07</w:t>
            </w:r>
          </w:p>
        </w:tc>
      </w:tr>
      <w:tr w:rsidR="007743EC" w:rsidRPr="004F1049" w:rsidTr="008E1282">
        <w:tc>
          <w:tcPr>
            <w:tcW w:w="1936"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4F1049" w:rsidRDefault="008A7F41" w:rsidP="00763B6A">
            <w:pPr>
              <w:suppressAutoHyphens w:val="0"/>
              <w:rPr>
                <w:lang w:val="uk-UA"/>
              </w:rPr>
            </w:pPr>
          </w:p>
        </w:tc>
        <w:tc>
          <w:tcPr>
            <w:tcW w:w="355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8A7F41" w:rsidRPr="004F1049" w:rsidRDefault="006277E5" w:rsidP="00763B6A">
            <w:pPr>
              <w:pStyle w:val="Standard"/>
              <w:tabs>
                <w:tab w:val="left" w:pos="426"/>
              </w:tabs>
              <w:jc w:val="both"/>
              <w:rPr>
                <w:szCs w:val="24"/>
              </w:rPr>
            </w:pPr>
            <w:r w:rsidRPr="004F1049">
              <w:rPr>
                <w:rStyle w:val="1"/>
                <w:szCs w:val="24"/>
              </w:rPr>
              <w:t>З</w:t>
            </w:r>
            <w:r w:rsidR="008A7F41" w:rsidRPr="004F1049">
              <w:rPr>
                <w:rStyle w:val="1"/>
                <w:szCs w:val="24"/>
              </w:rPr>
              <w:t>нання історії української державності</w:t>
            </w:r>
          </w:p>
        </w:tc>
        <w:tc>
          <w:tcPr>
            <w:tcW w:w="184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4F1049" w:rsidRDefault="00E75F82" w:rsidP="00763B6A">
            <w:pPr>
              <w:pStyle w:val="Standard"/>
              <w:tabs>
                <w:tab w:val="left" w:pos="426"/>
              </w:tabs>
              <w:jc w:val="center"/>
              <w:rPr>
                <w:szCs w:val="24"/>
              </w:rPr>
            </w:pPr>
            <w:r w:rsidRPr="004F1049">
              <w:rPr>
                <w:szCs w:val="24"/>
              </w:rPr>
              <w:t>38,00</w:t>
            </w:r>
          </w:p>
        </w:tc>
        <w:tc>
          <w:tcPr>
            <w:tcW w:w="2410"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4F1049" w:rsidRDefault="008A7F41" w:rsidP="00763B6A">
            <w:pPr>
              <w:suppressAutoHyphens w:val="0"/>
              <w:rPr>
                <w:lang w:val="uk-UA"/>
              </w:rPr>
            </w:pPr>
          </w:p>
        </w:tc>
      </w:tr>
      <w:tr w:rsidR="007743EC" w:rsidRPr="004F1049" w:rsidTr="008E1282">
        <w:tc>
          <w:tcPr>
            <w:tcW w:w="1936"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4F1049" w:rsidRDefault="008A7F41" w:rsidP="00763B6A">
            <w:pPr>
              <w:suppressAutoHyphens w:val="0"/>
              <w:rPr>
                <w:lang w:val="uk-UA"/>
              </w:rPr>
            </w:pPr>
          </w:p>
        </w:tc>
        <w:tc>
          <w:tcPr>
            <w:tcW w:w="355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8A7F41" w:rsidRPr="004F1049" w:rsidRDefault="006277E5" w:rsidP="00763B6A">
            <w:pPr>
              <w:pStyle w:val="Standard"/>
              <w:tabs>
                <w:tab w:val="left" w:pos="426"/>
              </w:tabs>
              <w:jc w:val="both"/>
              <w:rPr>
                <w:szCs w:val="24"/>
              </w:rPr>
            </w:pPr>
            <w:r w:rsidRPr="004F1049">
              <w:rPr>
                <w:rStyle w:val="1"/>
                <w:szCs w:val="24"/>
              </w:rPr>
              <w:t>З</w:t>
            </w:r>
            <w:r w:rsidR="008A7F41" w:rsidRPr="004F1049">
              <w:rPr>
                <w:rStyle w:val="1"/>
                <w:szCs w:val="24"/>
              </w:rPr>
              <w:t>нання у сфері права та спеціалізації суду</w:t>
            </w:r>
          </w:p>
        </w:tc>
        <w:tc>
          <w:tcPr>
            <w:tcW w:w="184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4F1049" w:rsidRDefault="00224B1B" w:rsidP="00763B6A">
            <w:pPr>
              <w:pStyle w:val="Standard"/>
              <w:tabs>
                <w:tab w:val="left" w:pos="426"/>
              </w:tabs>
              <w:jc w:val="center"/>
              <w:rPr>
                <w:szCs w:val="24"/>
              </w:rPr>
            </w:pPr>
            <w:r w:rsidRPr="004F1049">
              <w:rPr>
                <w:szCs w:val="24"/>
              </w:rPr>
              <w:t>1</w:t>
            </w:r>
            <w:r w:rsidR="00CC0B49" w:rsidRPr="004F1049">
              <w:rPr>
                <w:szCs w:val="24"/>
              </w:rPr>
              <w:t>35</w:t>
            </w:r>
            <w:r w:rsidRPr="004F1049">
              <w:rPr>
                <w:szCs w:val="24"/>
              </w:rPr>
              <w:t>,00</w:t>
            </w:r>
          </w:p>
        </w:tc>
        <w:tc>
          <w:tcPr>
            <w:tcW w:w="2410"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4F1049" w:rsidRDefault="008A7F41" w:rsidP="00763B6A">
            <w:pPr>
              <w:suppressAutoHyphens w:val="0"/>
              <w:rPr>
                <w:lang w:val="uk-UA"/>
              </w:rPr>
            </w:pPr>
          </w:p>
        </w:tc>
      </w:tr>
      <w:tr w:rsidR="007743EC" w:rsidRPr="004F1049" w:rsidTr="008E1282">
        <w:tc>
          <w:tcPr>
            <w:tcW w:w="1936"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4F1049" w:rsidRDefault="008A7F41" w:rsidP="00763B6A">
            <w:pPr>
              <w:suppressAutoHyphens w:val="0"/>
              <w:rPr>
                <w:lang w:val="uk-UA"/>
              </w:rPr>
            </w:pPr>
          </w:p>
        </w:tc>
        <w:tc>
          <w:tcPr>
            <w:tcW w:w="355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8A7F41" w:rsidRPr="004F1049" w:rsidRDefault="006277E5" w:rsidP="00763B6A">
            <w:pPr>
              <w:pStyle w:val="Standard"/>
              <w:tabs>
                <w:tab w:val="left" w:pos="426"/>
              </w:tabs>
              <w:jc w:val="both"/>
              <w:rPr>
                <w:szCs w:val="24"/>
              </w:rPr>
            </w:pPr>
            <w:r w:rsidRPr="004F1049">
              <w:rPr>
                <w:rStyle w:val="1"/>
                <w:szCs w:val="24"/>
              </w:rPr>
              <w:t>З</w:t>
            </w:r>
            <w:r w:rsidR="008A7F41" w:rsidRPr="004F1049">
              <w:rPr>
                <w:rStyle w:val="1"/>
                <w:szCs w:val="24"/>
              </w:rPr>
              <w:t>датність практичного застосування знань у сфері права у суді відповідного рівня та спеціалізації</w:t>
            </w:r>
          </w:p>
        </w:tc>
        <w:tc>
          <w:tcPr>
            <w:tcW w:w="184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4F1049" w:rsidRDefault="00224B1B" w:rsidP="00CC0B49">
            <w:pPr>
              <w:pStyle w:val="Standard"/>
              <w:tabs>
                <w:tab w:val="left" w:pos="426"/>
              </w:tabs>
              <w:jc w:val="center"/>
              <w:rPr>
                <w:szCs w:val="24"/>
              </w:rPr>
            </w:pPr>
            <w:r w:rsidRPr="004F1049">
              <w:rPr>
                <w:szCs w:val="24"/>
              </w:rPr>
              <w:t>1</w:t>
            </w:r>
            <w:r w:rsidR="00CC0B49" w:rsidRPr="004F1049">
              <w:rPr>
                <w:szCs w:val="24"/>
              </w:rPr>
              <w:t>12</w:t>
            </w:r>
            <w:r w:rsidR="00E75F82" w:rsidRPr="004F1049">
              <w:rPr>
                <w:szCs w:val="24"/>
              </w:rPr>
              <w:t>,</w:t>
            </w:r>
            <w:r w:rsidR="00CC0B49" w:rsidRPr="004F1049">
              <w:rPr>
                <w:szCs w:val="24"/>
              </w:rPr>
              <w:t>66</w:t>
            </w:r>
          </w:p>
        </w:tc>
        <w:tc>
          <w:tcPr>
            <w:tcW w:w="2410"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4F1049" w:rsidRDefault="008A7F41" w:rsidP="00763B6A">
            <w:pPr>
              <w:suppressAutoHyphens w:val="0"/>
              <w:rPr>
                <w:lang w:val="uk-UA"/>
              </w:rPr>
            </w:pPr>
          </w:p>
        </w:tc>
      </w:tr>
      <w:tr w:rsidR="007743EC" w:rsidRPr="004F1049" w:rsidTr="008E1282">
        <w:tc>
          <w:tcPr>
            <w:tcW w:w="1936" w:type="dxa"/>
            <w:vMerge w:val="restart"/>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4F1049" w:rsidRDefault="006277E5" w:rsidP="00763B6A">
            <w:pPr>
              <w:pStyle w:val="Standard"/>
              <w:tabs>
                <w:tab w:val="left" w:pos="426"/>
              </w:tabs>
              <w:rPr>
                <w:szCs w:val="24"/>
              </w:rPr>
            </w:pPr>
            <w:r w:rsidRPr="004F1049">
              <w:rPr>
                <w:rStyle w:val="1"/>
                <w:szCs w:val="24"/>
              </w:rPr>
              <w:t>О</w:t>
            </w:r>
            <w:r w:rsidR="008A7F41" w:rsidRPr="004F1049">
              <w:rPr>
                <w:rStyle w:val="1"/>
                <w:szCs w:val="24"/>
              </w:rPr>
              <w:t>собиста компетентність</w:t>
            </w:r>
          </w:p>
        </w:tc>
        <w:tc>
          <w:tcPr>
            <w:tcW w:w="355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8A7F41" w:rsidRPr="004F1049" w:rsidRDefault="006277E5" w:rsidP="00763B6A">
            <w:pPr>
              <w:pStyle w:val="Standard"/>
              <w:tabs>
                <w:tab w:val="left" w:pos="426"/>
              </w:tabs>
              <w:jc w:val="both"/>
              <w:rPr>
                <w:szCs w:val="24"/>
              </w:rPr>
            </w:pPr>
            <w:r w:rsidRPr="004F1049">
              <w:rPr>
                <w:rStyle w:val="1"/>
                <w:szCs w:val="24"/>
              </w:rPr>
              <w:t>Р</w:t>
            </w:r>
            <w:r w:rsidR="008A7F41" w:rsidRPr="004F1049">
              <w:rPr>
                <w:rStyle w:val="1"/>
                <w:szCs w:val="24"/>
              </w:rPr>
              <w:t>ішучість та відповідальність</w:t>
            </w:r>
          </w:p>
        </w:tc>
        <w:tc>
          <w:tcPr>
            <w:tcW w:w="184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4F1049" w:rsidRDefault="00564088" w:rsidP="00763B6A">
            <w:pPr>
              <w:pStyle w:val="Standard"/>
              <w:tabs>
                <w:tab w:val="left" w:pos="426"/>
              </w:tabs>
              <w:jc w:val="center"/>
              <w:rPr>
                <w:szCs w:val="24"/>
              </w:rPr>
            </w:pPr>
            <w:r w:rsidRPr="004F1049">
              <w:rPr>
                <w:szCs w:val="24"/>
              </w:rPr>
              <w:t>18,67</w:t>
            </w:r>
          </w:p>
        </w:tc>
        <w:tc>
          <w:tcPr>
            <w:tcW w:w="2410" w:type="dxa"/>
            <w:vMerge w:val="restart"/>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4F1049" w:rsidRDefault="00564088" w:rsidP="00763B6A">
            <w:pPr>
              <w:pStyle w:val="Standard"/>
              <w:tabs>
                <w:tab w:val="left" w:pos="426"/>
              </w:tabs>
              <w:jc w:val="center"/>
              <w:rPr>
                <w:szCs w:val="24"/>
              </w:rPr>
            </w:pPr>
            <w:r w:rsidRPr="004F1049">
              <w:rPr>
                <w:szCs w:val="24"/>
              </w:rPr>
              <w:t>37,67</w:t>
            </w:r>
          </w:p>
        </w:tc>
      </w:tr>
      <w:tr w:rsidR="007743EC" w:rsidRPr="004F1049" w:rsidTr="008E1282">
        <w:tc>
          <w:tcPr>
            <w:tcW w:w="1936"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4F1049" w:rsidRDefault="008A7F41" w:rsidP="00763B6A">
            <w:pPr>
              <w:suppressAutoHyphens w:val="0"/>
              <w:rPr>
                <w:lang w:val="uk-UA"/>
              </w:rPr>
            </w:pPr>
          </w:p>
        </w:tc>
        <w:tc>
          <w:tcPr>
            <w:tcW w:w="355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8A7F41" w:rsidRPr="004F1049" w:rsidRDefault="006277E5" w:rsidP="00763B6A">
            <w:pPr>
              <w:pStyle w:val="Standard"/>
              <w:tabs>
                <w:tab w:val="left" w:pos="426"/>
              </w:tabs>
              <w:jc w:val="both"/>
              <w:rPr>
                <w:szCs w:val="24"/>
              </w:rPr>
            </w:pPr>
            <w:r w:rsidRPr="004F1049">
              <w:rPr>
                <w:rStyle w:val="1"/>
                <w:szCs w:val="24"/>
              </w:rPr>
              <w:t>Б</w:t>
            </w:r>
            <w:r w:rsidR="008A7F41" w:rsidRPr="004F1049">
              <w:rPr>
                <w:rStyle w:val="1"/>
                <w:szCs w:val="24"/>
              </w:rPr>
              <w:t>езперервний розвиток</w:t>
            </w:r>
          </w:p>
        </w:tc>
        <w:tc>
          <w:tcPr>
            <w:tcW w:w="184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4F1049" w:rsidRDefault="00564088" w:rsidP="00763B6A">
            <w:pPr>
              <w:pStyle w:val="Standard"/>
              <w:tabs>
                <w:tab w:val="left" w:pos="426"/>
              </w:tabs>
              <w:jc w:val="center"/>
              <w:rPr>
                <w:szCs w:val="24"/>
              </w:rPr>
            </w:pPr>
            <w:r w:rsidRPr="004F1049">
              <w:rPr>
                <w:szCs w:val="24"/>
              </w:rPr>
              <w:t>19,00</w:t>
            </w:r>
          </w:p>
        </w:tc>
        <w:tc>
          <w:tcPr>
            <w:tcW w:w="2410"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4F1049" w:rsidRDefault="008A7F41" w:rsidP="00763B6A">
            <w:pPr>
              <w:suppressAutoHyphens w:val="0"/>
              <w:rPr>
                <w:lang w:val="uk-UA"/>
              </w:rPr>
            </w:pPr>
          </w:p>
        </w:tc>
      </w:tr>
      <w:tr w:rsidR="007743EC" w:rsidRPr="004F1049" w:rsidTr="008E1282">
        <w:tc>
          <w:tcPr>
            <w:tcW w:w="1936" w:type="dxa"/>
            <w:vMerge w:val="restart"/>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4F1049" w:rsidRDefault="006277E5" w:rsidP="00763B6A">
            <w:pPr>
              <w:pStyle w:val="Standard"/>
              <w:tabs>
                <w:tab w:val="left" w:pos="426"/>
              </w:tabs>
              <w:rPr>
                <w:szCs w:val="24"/>
              </w:rPr>
            </w:pPr>
            <w:r w:rsidRPr="004F1049">
              <w:rPr>
                <w:rStyle w:val="1"/>
                <w:szCs w:val="24"/>
              </w:rPr>
              <w:t>С</w:t>
            </w:r>
            <w:r w:rsidR="008A7F41" w:rsidRPr="004F1049">
              <w:rPr>
                <w:rStyle w:val="1"/>
                <w:szCs w:val="24"/>
              </w:rPr>
              <w:t>оціальна компетентність</w:t>
            </w:r>
          </w:p>
        </w:tc>
        <w:tc>
          <w:tcPr>
            <w:tcW w:w="355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8A7F41" w:rsidRPr="004F1049" w:rsidRDefault="006277E5" w:rsidP="00763B6A">
            <w:pPr>
              <w:pStyle w:val="Standard"/>
              <w:tabs>
                <w:tab w:val="left" w:pos="426"/>
              </w:tabs>
              <w:jc w:val="both"/>
              <w:rPr>
                <w:szCs w:val="24"/>
              </w:rPr>
            </w:pPr>
            <w:r w:rsidRPr="004F1049">
              <w:rPr>
                <w:rStyle w:val="1"/>
                <w:szCs w:val="24"/>
              </w:rPr>
              <w:t>Е</w:t>
            </w:r>
            <w:r w:rsidR="008A7F41" w:rsidRPr="004F1049">
              <w:rPr>
                <w:rStyle w:val="1"/>
                <w:szCs w:val="24"/>
              </w:rPr>
              <w:t>фективна комунікація</w:t>
            </w:r>
          </w:p>
        </w:tc>
        <w:tc>
          <w:tcPr>
            <w:tcW w:w="184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4F1049" w:rsidRDefault="00564088" w:rsidP="00763B6A">
            <w:pPr>
              <w:pStyle w:val="Standard"/>
              <w:tabs>
                <w:tab w:val="left" w:pos="426"/>
              </w:tabs>
              <w:jc w:val="center"/>
              <w:rPr>
                <w:szCs w:val="24"/>
              </w:rPr>
            </w:pPr>
            <w:r w:rsidRPr="004F1049">
              <w:rPr>
                <w:szCs w:val="24"/>
              </w:rPr>
              <w:t>9,00</w:t>
            </w:r>
          </w:p>
        </w:tc>
        <w:tc>
          <w:tcPr>
            <w:tcW w:w="2410" w:type="dxa"/>
            <w:vMerge w:val="restart"/>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4F1049" w:rsidRDefault="00564088" w:rsidP="00763B6A">
            <w:pPr>
              <w:pStyle w:val="Standard"/>
              <w:tabs>
                <w:tab w:val="left" w:pos="426"/>
              </w:tabs>
              <w:jc w:val="center"/>
              <w:rPr>
                <w:szCs w:val="24"/>
              </w:rPr>
            </w:pPr>
            <w:r w:rsidRPr="004F1049">
              <w:rPr>
                <w:szCs w:val="24"/>
              </w:rPr>
              <w:t>37,66</w:t>
            </w:r>
          </w:p>
        </w:tc>
      </w:tr>
      <w:tr w:rsidR="007743EC" w:rsidRPr="004F1049" w:rsidTr="008E1282">
        <w:tc>
          <w:tcPr>
            <w:tcW w:w="1936"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4F1049" w:rsidRDefault="008A7F41" w:rsidP="00763B6A">
            <w:pPr>
              <w:suppressAutoHyphens w:val="0"/>
              <w:rPr>
                <w:lang w:val="uk-UA"/>
              </w:rPr>
            </w:pPr>
          </w:p>
        </w:tc>
        <w:tc>
          <w:tcPr>
            <w:tcW w:w="355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8A7F41" w:rsidRPr="004F1049" w:rsidRDefault="006277E5" w:rsidP="00763B6A">
            <w:pPr>
              <w:pStyle w:val="Standard"/>
              <w:tabs>
                <w:tab w:val="left" w:pos="426"/>
              </w:tabs>
              <w:jc w:val="both"/>
              <w:rPr>
                <w:szCs w:val="24"/>
              </w:rPr>
            </w:pPr>
            <w:r w:rsidRPr="004F1049">
              <w:rPr>
                <w:rStyle w:val="1"/>
                <w:szCs w:val="24"/>
              </w:rPr>
              <w:t>Е</w:t>
            </w:r>
            <w:r w:rsidR="008A7F41" w:rsidRPr="004F1049">
              <w:rPr>
                <w:rStyle w:val="1"/>
                <w:szCs w:val="24"/>
              </w:rPr>
              <w:t>фективна взаємодія</w:t>
            </w:r>
          </w:p>
        </w:tc>
        <w:tc>
          <w:tcPr>
            <w:tcW w:w="184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4F1049" w:rsidRDefault="00564088" w:rsidP="00763B6A">
            <w:pPr>
              <w:pStyle w:val="Standard"/>
              <w:tabs>
                <w:tab w:val="left" w:pos="426"/>
              </w:tabs>
              <w:jc w:val="center"/>
              <w:rPr>
                <w:szCs w:val="24"/>
              </w:rPr>
            </w:pPr>
            <w:r w:rsidRPr="004F1049">
              <w:rPr>
                <w:szCs w:val="24"/>
              </w:rPr>
              <w:t>9,33</w:t>
            </w:r>
          </w:p>
        </w:tc>
        <w:tc>
          <w:tcPr>
            <w:tcW w:w="2410"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4F1049" w:rsidRDefault="008A7F41" w:rsidP="00763B6A">
            <w:pPr>
              <w:suppressAutoHyphens w:val="0"/>
              <w:rPr>
                <w:lang w:val="uk-UA"/>
              </w:rPr>
            </w:pPr>
          </w:p>
        </w:tc>
      </w:tr>
      <w:tr w:rsidR="007743EC" w:rsidRPr="004F1049" w:rsidTr="008E1282">
        <w:trPr>
          <w:trHeight w:val="50"/>
        </w:trPr>
        <w:tc>
          <w:tcPr>
            <w:tcW w:w="1936"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4F1049" w:rsidRDefault="008A7F41" w:rsidP="00763B6A">
            <w:pPr>
              <w:suppressAutoHyphens w:val="0"/>
              <w:rPr>
                <w:lang w:val="uk-UA"/>
              </w:rPr>
            </w:pPr>
          </w:p>
        </w:tc>
        <w:tc>
          <w:tcPr>
            <w:tcW w:w="355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8A7F41" w:rsidRPr="004F1049" w:rsidRDefault="006277E5" w:rsidP="00763B6A">
            <w:pPr>
              <w:pStyle w:val="Standard"/>
              <w:tabs>
                <w:tab w:val="left" w:pos="426"/>
              </w:tabs>
              <w:jc w:val="both"/>
              <w:rPr>
                <w:szCs w:val="24"/>
              </w:rPr>
            </w:pPr>
            <w:r w:rsidRPr="004F1049">
              <w:rPr>
                <w:rStyle w:val="1"/>
                <w:szCs w:val="24"/>
              </w:rPr>
              <w:t>С</w:t>
            </w:r>
            <w:r w:rsidR="008A7F41" w:rsidRPr="004F1049">
              <w:rPr>
                <w:rStyle w:val="1"/>
                <w:szCs w:val="24"/>
              </w:rPr>
              <w:t>тійкість мотивації</w:t>
            </w:r>
          </w:p>
        </w:tc>
        <w:tc>
          <w:tcPr>
            <w:tcW w:w="184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4F1049" w:rsidRDefault="00564088" w:rsidP="00763B6A">
            <w:pPr>
              <w:pStyle w:val="Standard"/>
              <w:tabs>
                <w:tab w:val="left" w:pos="426"/>
              </w:tabs>
              <w:jc w:val="center"/>
              <w:rPr>
                <w:szCs w:val="24"/>
              </w:rPr>
            </w:pPr>
            <w:r w:rsidRPr="004F1049">
              <w:rPr>
                <w:szCs w:val="24"/>
              </w:rPr>
              <w:t>9,00</w:t>
            </w:r>
          </w:p>
        </w:tc>
        <w:tc>
          <w:tcPr>
            <w:tcW w:w="2410"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4F1049" w:rsidRDefault="008A7F41" w:rsidP="00763B6A">
            <w:pPr>
              <w:suppressAutoHyphens w:val="0"/>
              <w:rPr>
                <w:lang w:val="uk-UA"/>
              </w:rPr>
            </w:pPr>
          </w:p>
        </w:tc>
      </w:tr>
      <w:tr w:rsidR="007743EC" w:rsidRPr="004F1049" w:rsidTr="008E1282">
        <w:tc>
          <w:tcPr>
            <w:tcW w:w="1936"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4F1049" w:rsidRDefault="008A7F41" w:rsidP="00763B6A">
            <w:pPr>
              <w:suppressAutoHyphens w:val="0"/>
              <w:rPr>
                <w:lang w:val="uk-UA"/>
              </w:rPr>
            </w:pPr>
          </w:p>
        </w:tc>
        <w:tc>
          <w:tcPr>
            <w:tcW w:w="355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8A7F41" w:rsidRPr="004F1049" w:rsidRDefault="006277E5" w:rsidP="00763B6A">
            <w:pPr>
              <w:pStyle w:val="Standard"/>
              <w:tabs>
                <w:tab w:val="left" w:pos="426"/>
              </w:tabs>
              <w:jc w:val="both"/>
              <w:rPr>
                <w:szCs w:val="24"/>
              </w:rPr>
            </w:pPr>
            <w:r w:rsidRPr="004F1049">
              <w:rPr>
                <w:rStyle w:val="1"/>
                <w:szCs w:val="24"/>
              </w:rPr>
              <w:t>Е</w:t>
            </w:r>
            <w:r w:rsidR="008A7F41" w:rsidRPr="004F1049">
              <w:rPr>
                <w:rStyle w:val="1"/>
                <w:szCs w:val="24"/>
              </w:rPr>
              <w:t>моційна стійкість</w:t>
            </w:r>
          </w:p>
        </w:tc>
        <w:tc>
          <w:tcPr>
            <w:tcW w:w="184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4F1049" w:rsidRDefault="00564088" w:rsidP="00763B6A">
            <w:pPr>
              <w:pStyle w:val="Standard"/>
              <w:tabs>
                <w:tab w:val="left" w:pos="426"/>
              </w:tabs>
              <w:jc w:val="center"/>
              <w:rPr>
                <w:szCs w:val="24"/>
              </w:rPr>
            </w:pPr>
            <w:r w:rsidRPr="004F1049">
              <w:rPr>
                <w:szCs w:val="24"/>
              </w:rPr>
              <w:t>10,33</w:t>
            </w:r>
          </w:p>
        </w:tc>
        <w:tc>
          <w:tcPr>
            <w:tcW w:w="2410"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4F1049" w:rsidRDefault="008A7F41" w:rsidP="00763B6A">
            <w:pPr>
              <w:suppressAutoHyphens w:val="0"/>
              <w:rPr>
                <w:lang w:val="uk-UA"/>
              </w:rPr>
            </w:pPr>
          </w:p>
        </w:tc>
      </w:tr>
      <w:tr w:rsidR="007743EC" w:rsidRPr="004F1049" w:rsidTr="008E1282">
        <w:tc>
          <w:tcPr>
            <w:tcW w:w="1936" w:type="dxa"/>
            <w:vMerge w:val="restart"/>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4F1049" w:rsidRDefault="008A7F41" w:rsidP="00763B6A">
            <w:pPr>
              <w:pStyle w:val="Standard"/>
              <w:tabs>
                <w:tab w:val="left" w:pos="426"/>
              </w:tabs>
              <w:rPr>
                <w:szCs w:val="24"/>
              </w:rPr>
            </w:pPr>
          </w:p>
          <w:p w:rsidR="008A7F41" w:rsidRPr="004F1049" w:rsidRDefault="008A7F41" w:rsidP="00763B6A">
            <w:pPr>
              <w:pStyle w:val="Standard"/>
              <w:tabs>
                <w:tab w:val="left" w:pos="426"/>
              </w:tabs>
              <w:rPr>
                <w:szCs w:val="24"/>
              </w:rPr>
            </w:pPr>
          </w:p>
          <w:p w:rsidR="008A7F41" w:rsidRPr="004F1049" w:rsidRDefault="006277E5" w:rsidP="00763B6A">
            <w:pPr>
              <w:pStyle w:val="Standard"/>
              <w:tabs>
                <w:tab w:val="left" w:pos="426"/>
              </w:tabs>
              <w:rPr>
                <w:szCs w:val="24"/>
              </w:rPr>
            </w:pPr>
            <w:r w:rsidRPr="004F1049">
              <w:rPr>
                <w:rStyle w:val="1"/>
                <w:szCs w:val="24"/>
              </w:rPr>
              <w:t>Д</w:t>
            </w:r>
            <w:r w:rsidR="008A7F41" w:rsidRPr="004F1049">
              <w:rPr>
                <w:rStyle w:val="1"/>
                <w:szCs w:val="24"/>
              </w:rPr>
              <w:t>оброчесність та професійна етика</w:t>
            </w:r>
          </w:p>
        </w:tc>
        <w:tc>
          <w:tcPr>
            <w:tcW w:w="355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8A7F41" w:rsidRPr="004F1049" w:rsidRDefault="008A7F41" w:rsidP="00763B6A">
            <w:pPr>
              <w:pStyle w:val="Standard"/>
              <w:tabs>
                <w:tab w:val="left" w:pos="426"/>
              </w:tabs>
              <w:jc w:val="both"/>
              <w:rPr>
                <w:szCs w:val="24"/>
              </w:rPr>
            </w:pPr>
            <w:r w:rsidRPr="004F1049">
              <w:rPr>
                <w:rStyle w:val="1"/>
                <w:szCs w:val="24"/>
              </w:rPr>
              <w:t>Незалежність</w:t>
            </w:r>
          </w:p>
        </w:tc>
        <w:tc>
          <w:tcPr>
            <w:tcW w:w="1842" w:type="dxa"/>
            <w:vMerge w:val="restart"/>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vAlign w:val="center"/>
          </w:tcPr>
          <w:p w:rsidR="008A7F41" w:rsidRPr="004F1049" w:rsidRDefault="008A7F41" w:rsidP="00763B6A">
            <w:pPr>
              <w:pStyle w:val="Standard"/>
              <w:tabs>
                <w:tab w:val="left" w:pos="426"/>
              </w:tabs>
              <w:jc w:val="center"/>
              <w:rPr>
                <w:szCs w:val="24"/>
              </w:rPr>
            </w:pPr>
          </w:p>
        </w:tc>
        <w:tc>
          <w:tcPr>
            <w:tcW w:w="2410" w:type="dxa"/>
            <w:vMerge w:val="restart"/>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4F1049" w:rsidRDefault="00564088" w:rsidP="00763B6A">
            <w:pPr>
              <w:pStyle w:val="Standard"/>
              <w:tabs>
                <w:tab w:val="left" w:pos="426"/>
              </w:tabs>
              <w:jc w:val="center"/>
              <w:rPr>
                <w:szCs w:val="24"/>
              </w:rPr>
            </w:pPr>
            <w:r w:rsidRPr="004F1049">
              <w:rPr>
                <w:szCs w:val="24"/>
              </w:rPr>
              <w:t>270,00</w:t>
            </w:r>
          </w:p>
        </w:tc>
      </w:tr>
      <w:tr w:rsidR="007743EC" w:rsidRPr="004F1049" w:rsidTr="008E1282">
        <w:tc>
          <w:tcPr>
            <w:tcW w:w="1936"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4F1049" w:rsidRDefault="008A7F41" w:rsidP="00763B6A">
            <w:pPr>
              <w:suppressAutoHyphens w:val="0"/>
              <w:rPr>
                <w:lang w:val="uk-UA"/>
              </w:rPr>
            </w:pPr>
          </w:p>
        </w:tc>
        <w:tc>
          <w:tcPr>
            <w:tcW w:w="355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8A7F41" w:rsidRPr="004F1049" w:rsidRDefault="008A7F41" w:rsidP="00763B6A">
            <w:pPr>
              <w:pStyle w:val="Standard"/>
              <w:tabs>
                <w:tab w:val="left" w:pos="426"/>
              </w:tabs>
              <w:jc w:val="both"/>
              <w:rPr>
                <w:szCs w:val="24"/>
              </w:rPr>
            </w:pPr>
            <w:r w:rsidRPr="004F1049">
              <w:rPr>
                <w:rStyle w:val="1"/>
                <w:szCs w:val="24"/>
              </w:rPr>
              <w:t>Чесність</w:t>
            </w:r>
          </w:p>
        </w:tc>
        <w:tc>
          <w:tcPr>
            <w:tcW w:w="1842" w:type="dxa"/>
            <w:vMerge/>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vAlign w:val="center"/>
          </w:tcPr>
          <w:p w:rsidR="008A7F41" w:rsidRPr="004F1049" w:rsidRDefault="008A7F41" w:rsidP="00763B6A">
            <w:pPr>
              <w:suppressAutoHyphens w:val="0"/>
              <w:rPr>
                <w:lang w:val="uk-UA"/>
              </w:rPr>
            </w:pPr>
          </w:p>
        </w:tc>
        <w:tc>
          <w:tcPr>
            <w:tcW w:w="2410"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4F1049" w:rsidRDefault="008A7F41" w:rsidP="00763B6A">
            <w:pPr>
              <w:suppressAutoHyphens w:val="0"/>
              <w:rPr>
                <w:lang w:val="uk-UA"/>
              </w:rPr>
            </w:pPr>
          </w:p>
        </w:tc>
      </w:tr>
      <w:tr w:rsidR="007743EC" w:rsidRPr="004F1049" w:rsidTr="008E1282">
        <w:tc>
          <w:tcPr>
            <w:tcW w:w="1936"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4F1049" w:rsidRDefault="008A7F41" w:rsidP="00763B6A">
            <w:pPr>
              <w:suppressAutoHyphens w:val="0"/>
              <w:rPr>
                <w:lang w:val="uk-UA"/>
              </w:rPr>
            </w:pPr>
          </w:p>
        </w:tc>
        <w:tc>
          <w:tcPr>
            <w:tcW w:w="355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8A7F41" w:rsidRPr="004F1049" w:rsidRDefault="008A7F41" w:rsidP="00763B6A">
            <w:pPr>
              <w:pStyle w:val="Standard"/>
              <w:tabs>
                <w:tab w:val="left" w:pos="426"/>
              </w:tabs>
              <w:jc w:val="both"/>
              <w:rPr>
                <w:szCs w:val="24"/>
              </w:rPr>
            </w:pPr>
            <w:r w:rsidRPr="004F1049">
              <w:rPr>
                <w:rStyle w:val="1"/>
                <w:szCs w:val="24"/>
              </w:rPr>
              <w:t>Неупередженість</w:t>
            </w:r>
          </w:p>
        </w:tc>
        <w:tc>
          <w:tcPr>
            <w:tcW w:w="1842" w:type="dxa"/>
            <w:vMerge/>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vAlign w:val="center"/>
          </w:tcPr>
          <w:p w:rsidR="008A7F41" w:rsidRPr="004F1049" w:rsidRDefault="008A7F41" w:rsidP="00763B6A">
            <w:pPr>
              <w:suppressAutoHyphens w:val="0"/>
              <w:rPr>
                <w:lang w:val="uk-UA"/>
              </w:rPr>
            </w:pPr>
          </w:p>
        </w:tc>
        <w:tc>
          <w:tcPr>
            <w:tcW w:w="2410"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4F1049" w:rsidRDefault="008A7F41" w:rsidP="00763B6A">
            <w:pPr>
              <w:suppressAutoHyphens w:val="0"/>
              <w:rPr>
                <w:lang w:val="uk-UA"/>
              </w:rPr>
            </w:pPr>
          </w:p>
        </w:tc>
      </w:tr>
      <w:tr w:rsidR="007743EC" w:rsidRPr="004F1049" w:rsidTr="008E1282">
        <w:tc>
          <w:tcPr>
            <w:tcW w:w="1936"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4F1049" w:rsidRDefault="008A7F41" w:rsidP="00763B6A">
            <w:pPr>
              <w:suppressAutoHyphens w:val="0"/>
              <w:rPr>
                <w:lang w:val="uk-UA"/>
              </w:rPr>
            </w:pPr>
          </w:p>
        </w:tc>
        <w:tc>
          <w:tcPr>
            <w:tcW w:w="355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8A7F41" w:rsidRPr="004F1049" w:rsidRDefault="008A7F41" w:rsidP="00763B6A">
            <w:pPr>
              <w:pStyle w:val="Standard"/>
              <w:tabs>
                <w:tab w:val="left" w:pos="426"/>
              </w:tabs>
              <w:jc w:val="both"/>
              <w:rPr>
                <w:szCs w:val="24"/>
              </w:rPr>
            </w:pPr>
            <w:r w:rsidRPr="004F1049">
              <w:rPr>
                <w:rStyle w:val="1"/>
                <w:szCs w:val="24"/>
              </w:rPr>
              <w:t>Сумлінність</w:t>
            </w:r>
          </w:p>
        </w:tc>
        <w:tc>
          <w:tcPr>
            <w:tcW w:w="1842" w:type="dxa"/>
            <w:vMerge/>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vAlign w:val="center"/>
          </w:tcPr>
          <w:p w:rsidR="008A7F41" w:rsidRPr="004F1049" w:rsidRDefault="008A7F41" w:rsidP="00763B6A">
            <w:pPr>
              <w:suppressAutoHyphens w:val="0"/>
              <w:rPr>
                <w:lang w:val="uk-UA"/>
              </w:rPr>
            </w:pPr>
          </w:p>
        </w:tc>
        <w:tc>
          <w:tcPr>
            <w:tcW w:w="2410"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4F1049" w:rsidRDefault="008A7F41" w:rsidP="00763B6A">
            <w:pPr>
              <w:suppressAutoHyphens w:val="0"/>
              <w:rPr>
                <w:lang w:val="uk-UA"/>
              </w:rPr>
            </w:pPr>
          </w:p>
        </w:tc>
      </w:tr>
      <w:tr w:rsidR="007743EC" w:rsidRPr="004F1049" w:rsidTr="008E1282">
        <w:tc>
          <w:tcPr>
            <w:tcW w:w="1936"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4F1049" w:rsidRDefault="008A7F41" w:rsidP="00763B6A">
            <w:pPr>
              <w:suppressAutoHyphens w:val="0"/>
              <w:rPr>
                <w:lang w:val="uk-UA"/>
              </w:rPr>
            </w:pPr>
          </w:p>
        </w:tc>
        <w:tc>
          <w:tcPr>
            <w:tcW w:w="355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8A7F41" w:rsidRPr="004F1049" w:rsidRDefault="008A7F41" w:rsidP="00763B6A">
            <w:pPr>
              <w:pStyle w:val="Standard"/>
              <w:tabs>
                <w:tab w:val="left" w:pos="426"/>
              </w:tabs>
              <w:jc w:val="both"/>
              <w:rPr>
                <w:szCs w:val="24"/>
              </w:rPr>
            </w:pPr>
            <w:r w:rsidRPr="004F1049">
              <w:rPr>
                <w:rStyle w:val="1"/>
                <w:szCs w:val="24"/>
              </w:rPr>
              <w:t>Непідкупність</w:t>
            </w:r>
          </w:p>
        </w:tc>
        <w:tc>
          <w:tcPr>
            <w:tcW w:w="1842" w:type="dxa"/>
            <w:vMerge/>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vAlign w:val="center"/>
          </w:tcPr>
          <w:p w:rsidR="008A7F41" w:rsidRPr="004F1049" w:rsidRDefault="008A7F41" w:rsidP="00763B6A">
            <w:pPr>
              <w:suppressAutoHyphens w:val="0"/>
              <w:rPr>
                <w:lang w:val="uk-UA"/>
              </w:rPr>
            </w:pPr>
          </w:p>
        </w:tc>
        <w:tc>
          <w:tcPr>
            <w:tcW w:w="2410"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4F1049" w:rsidRDefault="008A7F41" w:rsidP="00763B6A">
            <w:pPr>
              <w:suppressAutoHyphens w:val="0"/>
              <w:rPr>
                <w:lang w:val="uk-UA"/>
              </w:rPr>
            </w:pPr>
          </w:p>
        </w:tc>
      </w:tr>
      <w:tr w:rsidR="007743EC" w:rsidRPr="004F1049" w:rsidTr="008E1282">
        <w:tc>
          <w:tcPr>
            <w:tcW w:w="1936"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4F1049" w:rsidRDefault="008A7F41" w:rsidP="00763B6A">
            <w:pPr>
              <w:suppressAutoHyphens w:val="0"/>
              <w:rPr>
                <w:lang w:val="uk-UA"/>
              </w:rPr>
            </w:pPr>
          </w:p>
        </w:tc>
        <w:tc>
          <w:tcPr>
            <w:tcW w:w="355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8A7F41" w:rsidRPr="004F1049" w:rsidRDefault="008A7F41" w:rsidP="00763B6A">
            <w:pPr>
              <w:pStyle w:val="Standard"/>
              <w:tabs>
                <w:tab w:val="left" w:pos="426"/>
              </w:tabs>
              <w:jc w:val="both"/>
              <w:rPr>
                <w:szCs w:val="24"/>
              </w:rPr>
            </w:pPr>
            <w:r w:rsidRPr="004F1049">
              <w:rPr>
                <w:rStyle w:val="1"/>
                <w:szCs w:val="24"/>
              </w:rPr>
              <w:t>Дотримання етичних норм і бездоганна поведінка у професійній діяльності та особистому житті</w:t>
            </w:r>
          </w:p>
        </w:tc>
        <w:tc>
          <w:tcPr>
            <w:tcW w:w="1842" w:type="dxa"/>
            <w:vMerge/>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vAlign w:val="center"/>
          </w:tcPr>
          <w:p w:rsidR="008A7F41" w:rsidRPr="004F1049" w:rsidRDefault="008A7F41" w:rsidP="00763B6A">
            <w:pPr>
              <w:suppressAutoHyphens w:val="0"/>
              <w:rPr>
                <w:lang w:val="uk-UA"/>
              </w:rPr>
            </w:pPr>
          </w:p>
        </w:tc>
        <w:tc>
          <w:tcPr>
            <w:tcW w:w="2410"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4F1049" w:rsidRDefault="008A7F41" w:rsidP="00763B6A">
            <w:pPr>
              <w:suppressAutoHyphens w:val="0"/>
              <w:rPr>
                <w:lang w:val="uk-UA"/>
              </w:rPr>
            </w:pPr>
          </w:p>
        </w:tc>
      </w:tr>
      <w:tr w:rsidR="007743EC" w:rsidRPr="004F1049" w:rsidTr="008E1282">
        <w:tc>
          <w:tcPr>
            <w:tcW w:w="1936"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4F1049" w:rsidRDefault="008A7F41" w:rsidP="00763B6A">
            <w:pPr>
              <w:suppressAutoHyphens w:val="0"/>
              <w:rPr>
                <w:lang w:val="uk-UA"/>
              </w:rPr>
            </w:pPr>
          </w:p>
        </w:tc>
        <w:tc>
          <w:tcPr>
            <w:tcW w:w="355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8A7F41" w:rsidRPr="004F1049" w:rsidRDefault="008A7F41" w:rsidP="00763B6A">
            <w:pPr>
              <w:pStyle w:val="Standard"/>
              <w:tabs>
                <w:tab w:val="left" w:pos="426"/>
              </w:tabs>
              <w:jc w:val="both"/>
              <w:rPr>
                <w:szCs w:val="24"/>
              </w:rPr>
            </w:pPr>
            <w:r w:rsidRPr="004F1049">
              <w:rPr>
                <w:rStyle w:val="1"/>
                <w:szCs w:val="24"/>
              </w:rPr>
              <w:t>Законність джерел походження майна, відповідність рівня життя судді (кандидата на посаду судді) або членів його сім'ї задекларованим доходам, відповідність способу життя судді (кандидата на посаду судді) його статусу</w:t>
            </w:r>
          </w:p>
        </w:tc>
        <w:tc>
          <w:tcPr>
            <w:tcW w:w="1842" w:type="dxa"/>
            <w:vMerge/>
            <w:tcBorders>
              <w:top w:val="single" w:sz="12" w:space="0" w:color="000000"/>
              <w:left w:val="single" w:sz="12" w:space="0" w:color="000000"/>
              <w:bottom w:val="single" w:sz="12" w:space="0" w:color="000000"/>
              <w:right w:val="single" w:sz="12" w:space="0" w:color="000000"/>
            </w:tcBorders>
            <w:shd w:val="clear" w:color="auto" w:fill="F2F2F2"/>
            <w:tcMar>
              <w:top w:w="0" w:type="dxa"/>
              <w:left w:w="108" w:type="dxa"/>
              <w:bottom w:w="0" w:type="dxa"/>
              <w:right w:w="108" w:type="dxa"/>
            </w:tcMar>
            <w:vAlign w:val="center"/>
          </w:tcPr>
          <w:p w:rsidR="008A7F41" w:rsidRPr="004F1049" w:rsidRDefault="008A7F41" w:rsidP="00763B6A">
            <w:pPr>
              <w:suppressAutoHyphens w:val="0"/>
              <w:rPr>
                <w:lang w:val="uk-UA"/>
              </w:rPr>
            </w:pPr>
          </w:p>
        </w:tc>
        <w:tc>
          <w:tcPr>
            <w:tcW w:w="2410" w:type="dxa"/>
            <w:vMerge/>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4F1049" w:rsidRDefault="008A7F41" w:rsidP="00763B6A">
            <w:pPr>
              <w:suppressAutoHyphens w:val="0"/>
              <w:rPr>
                <w:lang w:val="uk-UA"/>
              </w:rPr>
            </w:pPr>
          </w:p>
        </w:tc>
      </w:tr>
      <w:tr w:rsidR="007743EC" w:rsidRPr="004F1049" w:rsidTr="008E1282">
        <w:tc>
          <w:tcPr>
            <w:tcW w:w="193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8A7F41" w:rsidRPr="004F1049" w:rsidRDefault="008A7F41" w:rsidP="00763B6A">
            <w:pPr>
              <w:pStyle w:val="Standard"/>
              <w:tabs>
                <w:tab w:val="left" w:pos="426"/>
              </w:tabs>
              <w:jc w:val="both"/>
              <w:rPr>
                <w:szCs w:val="24"/>
              </w:rPr>
            </w:pPr>
          </w:p>
        </w:tc>
        <w:tc>
          <w:tcPr>
            <w:tcW w:w="355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8A7F41" w:rsidRPr="004F1049" w:rsidRDefault="008A7F41" w:rsidP="00763B6A">
            <w:pPr>
              <w:pStyle w:val="Standard"/>
              <w:tabs>
                <w:tab w:val="left" w:pos="426"/>
              </w:tabs>
              <w:jc w:val="both"/>
              <w:rPr>
                <w:szCs w:val="24"/>
              </w:rPr>
            </w:pPr>
          </w:p>
        </w:tc>
        <w:tc>
          <w:tcPr>
            <w:tcW w:w="1842"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4F1049" w:rsidRDefault="008A7F41" w:rsidP="00763B6A">
            <w:pPr>
              <w:pStyle w:val="Standard"/>
              <w:tabs>
                <w:tab w:val="left" w:pos="426"/>
              </w:tabs>
              <w:jc w:val="center"/>
              <w:rPr>
                <w:szCs w:val="24"/>
              </w:rPr>
            </w:pPr>
            <w:r w:rsidRPr="004F1049">
              <w:rPr>
                <w:rStyle w:val="1"/>
                <w:szCs w:val="24"/>
              </w:rPr>
              <w:t>Загальний бал</w:t>
            </w:r>
          </w:p>
        </w:tc>
        <w:tc>
          <w:tcPr>
            <w:tcW w:w="2410"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8A7F41" w:rsidRPr="004F1049" w:rsidRDefault="00564088" w:rsidP="00763B6A">
            <w:pPr>
              <w:pStyle w:val="Standard"/>
              <w:tabs>
                <w:tab w:val="left" w:pos="426"/>
              </w:tabs>
              <w:jc w:val="center"/>
              <w:rPr>
                <w:szCs w:val="24"/>
              </w:rPr>
            </w:pPr>
            <w:r w:rsidRPr="004F1049">
              <w:rPr>
                <w:szCs w:val="24"/>
              </w:rPr>
              <w:t>665,4</w:t>
            </w:r>
          </w:p>
        </w:tc>
      </w:tr>
    </w:tbl>
    <w:p w:rsidR="008A7F41" w:rsidRPr="004F1049" w:rsidRDefault="00584825" w:rsidP="00763B6A">
      <w:pPr>
        <w:shd w:val="clear" w:color="auto" w:fill="FFFFFF"/>
        <w:suppressAutoHyphens w:val="0"/>
        <w:ind w:firstLine="567"/>
        <w:jc w:val="both"/>
        <w:rPr>
          <w:lang w:val="uk-UA" w:eastAsia="uk-UA"/>
        </w:rPr>
      </w:pPr>
      <w:bookmarkStart w:id="0" w:name="_Hlk228798230"/>
      <w:r w:rsidRPr="004F1049">
        <w:rPr>
          <w:lang w:val="uk-UA"/>
        </w:rPr>
        <w:lastRenderedPageBreak/>
        <w:t>Таким чином,</w:t>
      </w:r>
      <w:r w:rsidR="008A7F41" w:rsidRPr="004F1049">
        <w:rPr>
          <w:lang w:val="uk-UA" w:eastAsia="uk-UA"/>
        </w:rPr>
        <w:t xml:space="preserve"> кандидат на посаду судді </w:t>
      </w:r>
      <w:r w:rsidR="00F64361" w:rsidRPr="004F1049">
        <w:rPr>
          <w:lang w:val="uk-UA"/>
        </w:rPr>
        <w:t xml:space="preserve">Спеціалізованого апеляційного адміністративного суду </w:t>
      </w:r>
      <w:proofErr w:type="spellStart"/>
      <w:r w:rsidR="00F64361" w:rsidRPr="004F1049">
        <w:rPr>
          <w:shd w:val="clear" w:color="auto" w:fill="FFFFFF"/>
          <w:lang w:val="uk-UA"/>
        </w:rPr>
        <w:t>Гломб</w:t>
      </w:r>
      <w:proofErr w:type="spellEnd"/>
      <w:r w:rsidR="00F64361" w:rsidRPr="004F1049">
        <w:rPr>
          <w:shd w:val="clear" w:color="auto" w:fill="FFFFFF"/>
          <w:lang w:val="uk-UA"/>
        </w:rPr>
        <w:t xml:space="preserve"> Ю.О.</w:t>
      </w:r>
      <w:r w:rsidR="00F64361" w:rsidRPr="004F1049">
        <w:rPr>
          <w:lang w:val="uk-UA"/>
        </w:rPr>
        <w:t xml:space="preserve"> </w:t>
      </w:r>
      <w:r w:rsidR="004979D3" w:rsidRPr="004F1049">
        <w:rPr>
          <w:lang w:val="uk-UA" w:eastAsia="uk-UA"/>
        </w:rPr>
        <w:t>набра</w:t>
      </w:r>
      <w:r w:rsidR="00CC0B49" w:rsidRPr="004F1049">
        <w:rPr>
          <w:lang w:val="uk-UA" w:eastAsia="uk-UA"/>
        </w:rPr>
        <w:t>в</w:t>
      </w:r>
      <w:r w:rsidR="008A7F41" w:rsidRPr="004F1049">
        <w:rPr>
          <w:lang w:val="uk-UA" w:eastAsia="uk-UA"/>
        </w:rPr>
        <w:t xml:space="preserve"> </w:t>
      </w:r>
      <w:r w:rsidR="00564088" w:rsidRPr="004F1049">
        <w:rPr>
          <w:lang w:val="uk-UA" w:eastAsia="uk-UA"/>
        </w:rPr>
        <w:t>665,40</w:t>
      </w:r>
      <w:r w:rsidR="004979D3" w:rsidRPr="004F1049">
        <w:rPr>
          <w:lang w:val="uk-UA" w:eastAsia="uk-UA"/>
        </w:rPr>
        <w:t xml:space="preserve"> </w:t>
      </w:r>
      <w:proofErr w:type="spellStart"/>
      <w:r w:rsidR="008A7F41" w:rsidRPr="004F1049">
        <w:rPr>
          <w:lang w:val="uk-UA" w:eastAsia="uk-UA"/>
        </w:rPr>
        <w:t>бала</w:t>
      </w:r>
      <w:proofErr w:type="spellEnd"/>
      <w:r w:rsidR="008A7F41" w:rsidRPr="004F1049">
        <w:rPr>
          <w:lang w:val="uk-UA" w:eastAsia="uk-UA"/>
        </w:rPr>
        <w:t xml:space="preserve">, </w:t>
      </w:r>
      <w:r w:rsidR="008A7F41" w:rsidRPr="004F1049">
        <w:rPr>
          <w:shd w:val="clear" w:color="auto" w:fill="FFFFFF"/>
          <w:lang w:val="uk-UA"/>
        </w:rPr>
        <w:t xml:space="preserve">що є підставою для визнання </w:t>
      </w:r>
      <w:r w:rsidR="00F64361" w:rsidRPr="004F1049">
        <w:rPr>
          <w:shd w:val="clear" w:color="auto" w:fill="FFFFFF"/>
          <w:lang w:val="uk-UA"/>
        </w:rPr>
        <w:t>його</w:t>
      </w:r>
      <w:r w:rsidR="004979D3" w:rsidRPr="004F1049">
        <w:rPr>
          <w:shd w:val="clear" w:color="auto" w:fill="FFFFFF"/>
          <w:lang w:val="uk-UA"/>
        </w:rPr>
        <w:t xml:space="preserve"> так</w:t>
      </w:r>
      <w:r w:rsidR="006277E5" w:rsidRPr="004F1049">
        <w:rPr>
          <w:shd w:val="clear" w:color="auto" w:fill="FFFFFF"/>
          <w:lang w:val="uk-UA"/>
        </w:rPr>
        <w:t>ою</w:t>
      </w:r>
      <w:r w:rsidR="004979D3" w:rsidRPr="004F1049">
        <w:rPr>
          <w:shd w:val="clear" w:color="auto" w:fill="FFFFFF"/>
          <w:lang w:val="uk-UA"/>
        </w:rPr>
        <w:t>, що підтверди</w:t>
      </w:r>
      <w:r w:rsidR="006277E5" w:rsidRPr="004F1049">
        <w:rPr>
          <w:shd w:val="clear" w:color="auto" w:fill="FFFFFF"/>
          <w:lang w:val="uk-UA"/>
        </w:rPr>
        <w:t>ла</w:t>
      </w:r>
      <w:r w:rsidR="008A7F41" w:rsidRPr="004F1049">
        <w:rPr>
          <w:shd w:val="clear" w:color="auto" w:fill="FFFFFF"/>
          <w:lang w:val="uk-UA"/>
        </w:rPr>
        <w:t xml:space="preserve"> здатність здійснювати правосуддя у </w:t>
      </w:r>
      <w:r w:rsidR="00F64361" w:rsidRPr="004F1049">
        <w:rPr>
          <w:shd w:val="clear" w:color="auto" w:fill="FFFFFF"/>
          <w:lang w:val="uk-UA"/>
        </w:rPr>
        <w:t>Спеціалізованому апеляційному адміністративному суді</w:t>
      </w:r>
      <w:r w:rsidR="008A7F41" w:rsidRPr="004F1049">
        <w:rPr>
          <w:shd w:val="clear" w:color="auto" w:fill="FFFFFF"/>
          <w:lang w:val="uk-UA"/>
        </w:rPr>
        <w:t>.</w:t>
      </w:r>
    </w:p>
    <w:bookmarkEnd w:id="0"/>
    <w:p w:rsidR="008A7F41" w:rsidRPr="004F1049" w:rsidRDefault="008A7F41" w:rsidP="00763B6A">
      <w:pPr>
        <w:pStyle w:val="a3"/>
        <w:ind w:firstLine="567"/>
        <w:jc w:val="both"/>
        <w:rPr>
          <w:rFonts w:ascii="Times New Roman" w:hAnsi="Times New Roman"/>
          <w:sz w:val="24"/>
          <w:szCs w:val="24"/>
          <w:lang w:eastAsia="uk-UA"/>
        </w:rPr>
      </w:pPr>
      <w:r w:rsidRPr="004F1049">
        <w:rPr>
          <w:rFonts w:ascii="Times New Roman" w:hAnsi="Times New Roman"/>
          <w:sz w:val="24"/>
          <w:szCs w:val="24"/>
          <w:lang w:eastAsia="uk-UA"/>
        </w:rPr>
        <w:t xml:space="preserve">Ураховуючи викладене, керуючись статтями </w:t>
      </w:r>
      <w:r w:rsidR="000B770B" w:rsidRPr="004F1049">
        <w:rPr>
          <w:rFonts w:ascii="Times New Roman" w:hAnsi="Times New Roman"/>
          <w:sz w:val="24"/>
          <w:szCs w:val="24"/>
          <w:lang w:eastAsia="uk-UA"/>
        </w:rPr>
        <w:t xml:space="preserve">69, </w:t>
      </w:r>
      <w:r w:rsidRPr="004F1049">
        <w:rPr>
          <w:rFonts w:ascii="Times New Roman" w:hAnsi="Times New Roman"/>
          <w:sz w:val="24"/>
          <w:szCs w:val="24"/>
          <w:lang w:eastAsia="uk-UA"/>
        </w:rPr>
        <w:t>79, 83</w:t>
      </w:r>
      <w:r w:rsidRPr="004F1049">
        <w:rPr>
          <w:rFonts w:ascii="Times New Roman" w:hAnsi="Times New Roman"/>
          <w:sz w:val="24"/>
          <w:szCs w:val="24"/>
        </w:rPr>
        <w:t>–</w:t>
      </w:r>
      <w:r w:rsidRPr="004F1049">
        <w:rPr>
          <w:rFonts w:ascii="Times New Roman" w:hAnsi="Times New Roman"/>
          <w:sz w:val="24"/>
          <w:szCs w:val="24"/>
          <w:lang w:eastAsia="uk-UA"/>
        </w:rPr>
        <w:t>86, 88, 93, 101</w:t>
      </w:r>
      <w:r w:rsidR="000B770B" w:rsidRPr="004F1049">
        <w:rPr>
          <w:rFonts w:ascii="Times New Roman" w:hAnsi="Times New Roman"/>
          <w:sz w:val="24"/>
          <w:szCs w:val="24"/>
          <w:lang w:eastAsia="uk-UA"/>
        </w:rPr>
        <w:t>, пункт</w:t>
      </w:r>
      <w:r w:rsidR="0029751B" w:rsidRPr="004F1049">
        <w:rPr>
          <w:rFonts w:ascii="Times New Roman" w:hAnsi="Times New Roman"/>
          <w:sz w:val="24"/>
          <w:szCs w:val="24"/>
          <w:lang w:eastAsia="uk-UA"/>
        </w:rPr>
        <w:t>ом</w:t>
      </w:r>
      <w:r w:rsidR="000B770B" w:rsidRPr="004F1049">
        <w:rPr>
          <w:rFonts w:ascii="Times New Roman" w:hAnsi="Times New Roman"/>
          <w:sz w:val="24"/>
          <w:szCs w:val="24"/>
          <w:lang w:eastAsia="uk-UA"/>
        </w:rPr>
        <w:t xml:space="preserve"> </w:t>
      </w:r>
      <w:r w:rsidR="0029751B" w:rsidRPr="004F1049">
        <w:rPr>
          <w:rFonts w:ascii="Times New Roman" w:hAnsi="Times New Roman"/>
          <w:sz w:val="24"/>
          <w:szCs w:val="24"/>
          <w:lang w:eastAsia="uk-UA"/>
        </w:rPr>
        <w:t xml:space="preserve">86 </w:t>
      </w:r>
      <w:r w:rsidR="000B770B" w:rsidRPr="004F1049">
        <w:rPr>
          <w:rFonts w:ascii="Times New Roman" w:hAnsi="Times New Roman"/>
          <w:sz w:val="24"/>
          <w:szCs w:val="24"/>
          <w:lang w:eastAsia="uk-UA"/>
        </w:rPr>
        <w:t>розділу ХІІ «Прикінцеві та перехідні положення»</w:t>
      </w:r>
      <w:r w:rsidRPr="004F1049">
        <w:rPr>
          <w:rFonts w:ascii="Times New Roman" w:hAnsi="Times New Roman"/>
          <w:sz w:val="24"/>
          <w:szCs w:val="24"/>
          <w:lang w:eastAsia="uk-UA"/>
        </w:rPr>
        <w:t xml:space="preserve"> Закону України «Про судоустрій і статус суддів», Регламентом Вищої кваліфікаційної комісії суддів України, Положенням </w:t>
      </w:r>
      <w:r w:rsidRPr="004F1049">
        <w:rPr>
          <w:rFonts w:ascii="Times New Roman" w:hAnsi="Times New Roman"/>
          <w:sz w:val="24"/>
          <w:szCs w:val="24"/>
        </w:rPr>
        <w:t>про порядок та методологію кваліфікаційного оцінювання, показники відповідності критеріям кваліфікаційного оцінювання та засоби їх встановлення</w:t>
      </w:r>
      <w:r w:rsidRPr="004F1049">
        <w:rPr>
          <w:rFonts w:ascii="Times New Roman" w:hAnsi="Times New Roman"/>
          <w:sz w:val="24"/>
          <w:szCs w:val="24"/>
          <w:lang w:eastAsia="uk-UA"/>
        </w:rPr>
        <w:t xml:space="preserve">, </w:t>
      </w:r>
      <w:r w:rsidRPr="004F1049">
        <w:rPr>
          <w:rFonts w:ascii="Times New Roman" w:hAnsi="Times New Roman"/>
          <w:sz w:val="24"/>
          <w:szCs w:val="24"/>
          <w:shd w:val="clear" w:color="auto" w:fill="FFFFFF"/>
        </w:rPr>
        <w:t>Вища кваліфікаційна комісія суддів України</w:t>
      </w:r>
      <w:r w:rsidR="00576686" w:rsidRPr="004F1049">
        <w:rPr>
          <w:rFonts w:ascii="Times New Roman" w:hAnsi="Times New Roman"/>
          <w:sz w:val="24"/>
          <w:szCs w:val="24"/>
          <w:shd w:val="clear" w:color="auto" w:fill="FFFFFF"/>
        </w:rPr>
        <w:t xml:space="preserve"> </w:t>
      </w:r>
      <w:r w:rsidRPr="004F1049">
        <w:rPr>
          <w:rFonts w:ascii="Times New Roman" w:hAnsi="Times New Roman"/>
          <w:sz w:val="24"/>
          <w:szCs w:val="24"/>
          <w:lang w:eastAsia="uk-UA"/>
        </w:rPr>
        <w:t>одноголосно</w:t>
      </w:r>
    </w:p>
    <w:p w:rsidR="00223D8A" w:rsidRPr="004F1049" w:rsidRDefault="00223D8A" w:rsidP="00763B6A">
      <w:pPr>
        <w:pStyle w:val="a3"/>
        <w:ind w:firstLine="567"/>
        <w:jc w:val="both"/>
        <w:rPr>
          <w:rFonts w:ascii="Times New Roman" w:hAnsi="Times New Roman"/>
          <w:sz w:val="24"/>
          <w:szCs w:val="24"/>
          <w:lang w:eastAsia="uk-UA"/>
        </w:rPr>
      </w:pPr>
    </w:p>
    <w:p w:rsidR="008A7F41" w:rsidRPr="004F1049" w:rsidRDefault="008A7F41" w:rsidP="00763B6A">
      <w:pPr>
        <w:shd w:val="clear" w:color="auto" w:fill="FFFFFF"/>
        <w:suppressAutoHyphens w:val="0"/>
        <w:ind w:firstLine="708"/>
        <w:jc w:val="center"/>
        <w:rPr>
          <w:lang w:val="uk-UA" w:eastAsia="uk-UA"/>
        </w:rPr>
      </w:pPr>
      <w:r w:rsidRPr="004F1049">
        <w:rPr>
          <w:lang w:val="uk-UA" w:eastAsia="uk-UA"/>
        </w:rPr>
        <w:t>вирішила:</w:t>
      </w:r>
    </w:p>
    <w:p w:rsidR="008A7F41" w:rsidRPr="004F1049" w:rsidRDefault="008A7F41" w:rsidP="00763B6A">
      <w:pPr>
        <w:shd w:val="clear" w:color="auto" w:fill="FFFFFF"/>
        <w:suppressAutoHyphens w:val="0"/>
        <w:ind w:firstLine="708"/>
        <w:jc w:val="center"/>
        <w:rPr>
          <w:lang w:val="uk-UA" w:eastAsia="uk-UA"/>
        </w:rPr>
      </w:pPr>
    </w:p>
    <w:p w:rsidR="008A7F41" w:rsidRPr="004F1049" w:rsidRDefault="008A7F41" w:rsidP="00F64361">
      <w:pPr>
        <w:pStyle w:val="a8"/>
        <w:numPr>
          <w:ilvl w:val="0"/>
          <w:numId w:val="1"/>
        </w:numPr>
        <w:tabs>
          <w:tab w:val="left" w:pos="-1701"/>
          <w:tab w:val="left" w:pos="-1276"/>
          <w:tab w:val="left" w:pos="0"/>
          <w:tab w:val="left" w:pos="851"/>
        </w:tabs>
        <w:ind w:left="0" w:firstLine="567"/>
        <w:jc w:val="both"/>
        <w:rPr>
          <w:iCs/>
          <w:lang w:val="uk-UA" w:eastAsia="uk-UA"/>
        </w:rPr>
      </w:pPr>
      <w:r w:rsidRPr="004F1049">
        <w:rPr>
          <w:iCs/>
          <w:lang w:val="uk-UA" w:eastAsia="uk-UA"/>
        </w:rPr>
        <w:t xml:space="preserve">Встановити, що під час проведення спеціальної </w:t>
      </w:r>
      <w:r w:rsidR="00FB667B" w:rsidRPr="004F1049">
        <w:rPr>
          <w:iCs/>
          <w:lang w:val="uk-UA" w:eastAsia="uk-UA"/>
        </w:rPr>
        <w:t>перевірки не отримано інформації</w:t>
      </w:r>
      <w:r w:rsidRPr="004F1049">
        <w:rPr>
          <w:iCs/>
          <w:lang w:val="uk-UA" w:eastAsia="uk-UA"/>
        </w:rPr>
        <w:t xml:space="preserve">, яка може свідчити про невідповідність </w:t>
      </w:r>
      <w:proofErr w:type="spellStart"/>
      <w:r w:rsidR="00F64361" w:rsidRPr="004F1049">
        <w:rPr>
          <w:shd w:val="clear" w:color="auto" w:fill="FFFFFF"/>
          <w:lang w:val="uk-UA"/>
        </w:rPr>
        <w:t>Гломба</w:t>
      </w:r>
      <w:proofErr w:type="spellEnd"/>
      <w:r w:rsidR="00F64361" w:rsidRPr="004F1049">
        <w:rPr>
          <w:shd w:val="clear" w:color="auto" w:fill="FFFFFF"/>
          <w:lang w:val="uk-UA"/>
        </w:rPr>
        <w:t xml:space="preserve"> Юрія Олександровича</w:t>
      </w:r>
      <w:r w:rsidR="00F64361" w:rsidRPr="004F1049">
        <w:rPr>
          <w:iCs/>
          <w:color w:val="000000" w:themeColor="text1"/>
          <w:lang w:val="uk-UA" w:eastAsia="uk-UA"/>
        </w:rPr>
        <w:t xml:space="preserve"> </w:t>
      </w:r>
      <w:r w:rsidRPr="004F1049">
        <w:rPr>
          <w:iCs/>
          <w:lang w:val="uk-UA" w:eastAsia="uk-UA"/>
        </w:rPr>
        <w:t>вимогам до кандидата на посаду судді.</w:t>
      </w:r>
    </w:p>
    <w:p w:rsidR="008A7F41" w:rsidRPr="004F1049" w:rsidRDefault="008A7F41" w:rsidP="00F64361">
      <w:pPr>
        <w:pStyle w:val="a8"/>
        <w:numPr>
          <w:ilvl w:val="0"/>
          <w:numId w:val="1"/>
        </w:numPr>
        <w:tabs>
          <w:tab w:val="left" w:pos="-1701"/>
          <w:tab w:val="left" w:pos="-1276"/>
          <w:tab w:val="left" w:pos="0"/>
          <w:tab w:val="left" w:pos="851"/>
        </w:tabs>
        <w:ind w:left="0" w:firstLine="567"/>
        <w:jc w:val="both"/>
        <w:rPr>
          <w:iCs/>
          <w:lang w:val="uk-UA" w:eastAsia="uk-UA"/>
        </w:rPr>
      </w:pPr>
      <w:r w:rsidRPr="004F1049">
        <w:rPr>
          <w:iCs/>
          <w:lang w:val="uk-UA" w:eastAsia="uk-UA"/>
        </w:rPr>
        <w:t xml:space="preserve">Визначити, що за результатами проходження процедури кваліфікаційного оцінювання кандидат на посаду судді </w:t>
      </w:r>
      <w:r w:rsidR="00F64361" w:rsidRPr="004F1049">
        <w:rPr>
          <w:shd w:val="clear" w:color="auto" w:fill="FFFFFF"/>
          <w:lang w:val="uk-UA"/>
        </w:rPr>
        <w:t xml:space="preserve">Спеціалізованого апеляційного адміністративного суду </w:t>
      </w:r>
      <w:proofErr w:type="spellStart"/>
      <w:r w:rsidR="00F64361" w:rsidRPr="004F1049">
        <w:rPr>
          <w:shd w:val="clear" w:color="auto" w:fill="FFFFFF"/>
          <w:lang w:val="uk-UA"/>
        </w:rPr>
        <w:t>Гломб</w:t>
      </w:r>
      <w:proofErr w:type="spellEnd"/>
      <w:r w:rsidR="00F64361" w:rsidRPr="004F1049">
        <w:rPr>
          <w:shd w:val="clear" w:color="auto" w:fill="FFFFFF"/>
          <w:lang w:val="uk-UA"/>
        </w:rPr>
        <w:t xml:space="preserve"> Юрій Олександрович</w:t>
      </w:r>
      <w:r w:rsidR="009830EE" w:rsidRPr="004F1049">
        <w:rPr>
          <w:iCs/>
          <w:color w:val="000000" w:themeColor="text1"/>
          <w:lang w:val="uk-UA" w:eastAsia="uk-UA"/>
        </w:rPr>
        <w:t xml:space="preserve"> </w:t>
      </w:r>
      <w:r w:rsidRPr="004F1049">
        <w:rPr>
          <w:iCs/>
          <w:lang w:val="uk-UA" w:eastAsia="uk-UA"/>
        </w:rPr>
        <w:t>набра</w:t>
      </w:r>
      <w:r w:rsidR="00F64361" w:rsidRPr="004F1049">
        <w:rPr>
          <w:iCs/>
          <w:lang w:val="uk-UA" w:eastAsia="uk-UA"/>
        </w:rPr>
        <w:t>в</w:t>
      </w:r>
      <w:r w:rsidRPr="004F1049">
        <w:rPr>
          <w:iCs/>
          <w:lang w:val="uk-UA" w:eastAsia="uk-UA"/>
        </w:rPr>
        <w:t xml:space="preserve"> </w:t>
      </w:r>
      <w:r w:rsidR="00564088" w:rsidRPr="004F1049">
        <w:rPr>
          <w:iCs/>
          <w:lang w:val="uk-UA" w:eastAsia="uk-UA"/>
        </w:rPr>
        <w:t>665,4</w:t>
      </w:r>
      <w:r w:rsidRPr="004F1049">
        <w:rPr>
          <w:iCs/>
          <w:lang w:val="uk-UA" w:eastAsia="uk-UA"/>
        </w:rPr>
        <w:t xml:space="preserve"> </w:t>
      </w:r>
      <w:proofErr w:type="spellStart"/>
      <w:r w:rsidRPr="004F1049">
        <w:rPr>
          <w:iCs/>
          <w:lang w:val="uk-UA" w:eastAsia="uk-UA"/>
        </w:rPr>
        <w:t>бала</w:t>
      </w:r>
      <w:proofErr w:type="spellEnd"/>
      <w:r w:rsidRPr="004F1049">
        <w:rPr>
          <w:iCs/>
          <w:lang w:val="uk-UA" w:eastAsia="uk-UA"/>
        </w:rPr>
        <w:t xml:space="preserve">. </w:t>
      </w:r>
    </w:p>
    <w:p w:rsidR="008A7F41" w:rsidRPr="004F1049" w:rsidRDefault="008A7F41" w:rsidP="00F64361">
      <w:pPr>
        <w:pStyle w:val="a8"/>
        <w:numPr>
          <w:ilvl w:val="0"/>
          <w:numId w:val="1"/>
        </w:numPr>
        <w:tabs>
          <w:tab w:val="left" w:pos="-1701"/>
          <w:tab w:val="left" w:pos="-1276"/>
          <w:tab w:val="left" w:pos="0"/>
          <w:tab w:val="left" w:pos="851"/>
        </w:tabs>
        <w:ind w:left="0" w:firstLine="567"/>
        <w:jc w:val="both"/>
        <w:rPr>
          <w:iCs/>
          <w:lang w:val="uk-UA" w:eastAsia="uk-UA"/>
        </w:rPr>
      </w:pPr>
      <w:r w:rsidRPr="004F1049">
        <w:rPr>
          <w:iCs/>
          <w:lang w:val="uk-UA" w:eastAsia="uk-UA"/>
        </w:rPr>
        <w:t xml:space="preserve">Визнати </w:t>
      </w:r>
      <w:proofErr w:type="spellStart"/>
      <w:r w:rsidR="00F64361" w:rsidRPr="004F1049">
        <w:rPr>
          <w:shd w:val="clear" w:color="auto" w:fill="FFFFFF"/>
          <w:lang w:val="uk-UA"/>
        </w:rPr>
        <w:t>Гломба</w:t>
      </w:r>
      <w:proofErr w:type="spellEnd"/>
      <w:r w:rsidR="00F64361" w:rsidRPr="004F1049">
        <w:rPr>
          <w:shd w:val="clear" w:color="auto" w:fill="FFFFFF"/>
          <w:lang w:val="uk-UA"/>
        </w:rPr>
        <w:t xml:space="preserve"> Юрія Олександровича</w:t>
      </w:r>
      <w:r w:rsidR="00F64361" w:rsidRPr="004F1049">
        <w:rPr>
          <w:iCs/>
          <w:color w:val="000000" w:themeColor="text1"/>
          <w:lang w:val="uk-UA" w:eastAsia="uk-UA"/>
        </w:rPr>
        <w:t xml:space="preserve"> </w:t>
      </w:r>
      <w:r w:rsidRPr="004F1049">
        <w:rPr>
          <w:iCs/>
          <w:lang w:val="uk-UA" w:eastAsia="uk-UA"/>
        </w:rPr>
        <w:t>так</w:t>
      </w:r>
      <w:r w:rsidR="00F64361" w:rsidRPr="004F1049">
        <w:rPr>
          <w:iCs/>
          <w:lang w:val="uk-UA" w:eastAsia="uk-UA"/>
        </w:rPr>
        <w:t>им</w:t>
      </w:r>
      <w:r w:rsidRPr="004F1049">
        <w:rPr>
          <w:iCs/>
          <w:lang w:val="uk-UA" w:eastAsia="uk-UA"/>
        </w:rPr>
        <w:t>, що підтверди</w:t>
      </w:r>
      <w:r w:rsidR="00F64361" w:rsidRPr="004F1049">
        <w:rPr>
          <w:iCs/>
          <w:lang w:val="uk-UA" w:eastAsia="uk-UA"/>
        </w:rPr>
        <w:t>в</w:t>
      </w:r>
      <w:r w:rsidRPr="004F1049">
        <w:rPr>
          <w:iCs/>
          <w:lang w:val="uk-UA" w:eastAsia="uk-UA"/>
        </w:rPr>
        <w:t xml:space="preserve"> здатність здійснювати правосуддя у</w:t>
      </w:r>
      <w:r w:rsidR="001F687A" w:rsidRPr="004F1049">
        <w:rPr>
          <w:iCs/>
          <w:lang w:val="uk-UA" w:eastAsia="uk-UA"/>
        </w:rPr>
        <w:t xml:space="preserve"> </w:t>
      </w:r>
      <w:r w:rsidR="00F64361" w:rsidRPr="004F1049">
        <w:rPr>
          <w:shd w:val="clear" w:color="auto" w:fill="FFFFFF"/>
          <w:lang w:val="uk-UA"/>
        </w:rPr>
        <w:t>Спеціалізованому апеляційному адміністративному суді</w:t>
      </w:r>
      <w:r w:rsidRPr="004F1049">
        <w:rPr>
          <w:iCs/>
          <w:lang w:val="uk-UA" w:eastAsia="uk-UA"/>
        </w:rPr>
        <w:t>.</w:t>
      </w:r>
    </w:p>
    <w:p w:rsidR="008A7F41" w:rsidRPr="004F1049" w:rsidRDefault="008A7F41" w:rsidP="00763B6A">
      <w:pPr>
        <w:shd w:val="clear" w:color="auto" w:fill="FFFFFF"/>
        <w:jc w:val="both"/>
        <w:rPr>
          <w:bCs/>
          <w:lang w:val="uk-UA" w:eastAsia="uk-UA"/>
        </w:rPr>
      </w:pPr>
    </w:p>
    <w:p w:rsidR="00564088" w:rsidRPr="004F1049" w:rsidRDefault="00564088" w:rsidP="00763B6A">
      <w:pPr>
        <w:shd w:val="clear" w:color="auto" w:fill="FFFFFF"/>
        <w:jc w:val="both"/>
        <w:rPr>
          <w:bCs/>
          <w:lang w:val="uk-UA" w:eastAsia="uk-UA"/>
        </w:rPr>
      </w:pPr>
    </w:p>
    <w:p w:rsidR="009830EE" w:rsidRPr="004F1049" w:rsidRDefault="009830EE" w:rsidP="00763B6A">
      <w:pPr>
        <w:shd w:val="clear" w:color="auto" w:fill="FFFFFF"/>
        <w:jc w:val="both"/>
        <w:rPr>
          <w:bCs/>
          <w:lang w:val="uk-UA" w:eastAsia="uk-UA"/>
        </w:rPr>
      </w:pPr>
    </w:p>
    <w:p w:rsidR="00F64361" w:rsidRPr="004F1049" w:rsidRDefault="00F64361" w:rsidP="00F64361">
      <w:pPr>
        <w:rPr>
          <w:lang w:val="uk-UA"/>
        </w:rPr>
      </w:pPr>
      <w:r w:rsidRPr="004F1049">
        <w:rPr>
          <w:lang w:val="uk-UA"/>
        </w:rPr>
        <w:t>Головуючий</w:t>
      </w:r>
      <w:r w:rsidRPr="004F1049">
        <w:rPr>
          <w:lang w:val="uk-UA"/>
        </w:rPr>
        <w:tab/>
      </w:r>
      <w:r w:rsidRPr="004F1049">
        <w:rPr>
          <w:lang w:val="uk-UA"/>
        </w:rPr>
        <w:tab/>
      </w:r>
      <w:r w:rsidRPr="004F1049">
        <w:rPr>
          <w:lang w:val="uk-UA"/>
        </w:rPr>
        <w:tab/>
      </w:r>
      <w:r w:rsidRPr="004F1049">
        <w:rPr>
          <w:lang w:val="uk-UA"/>
        </w:rPr>
        <w:tab/>
      </w:r>
      <w:r w:rsidRPr="004F1049">
        <w:rPr>
          <w:lang w:val="uk-UA"/>
        </w:rPr>
        <w:tab/>
      </w:r>
      <w:r w:rsidRPr="004F1049">
        <w:rPr>
          <w:lang w:val="uk-UA"/>
        </w:rPr>
        <w:tab/>
      </w:r>
      <w:r w:rsidRPr="004F1049">
        <w:rPr>
          <w:lang w:val="uk-UA"/>
        </w:rPr>
        <w:tab/>
      </w:r>
      <w:r w:rsidRPr="004F1049">
        <w:rPr>
          <w:lang w:val="uk-UA"/>
        </w:rPr>
        <w:tab/>
        <w:t xml:space="preserve">            </w:t>
      </w:r>
      <w:r w:rsidR="000B770B" w:rsidRPr="004F1049">
        <w:rPr>
          <w:lang w:val="uk-UA"/>
        </w:rPr>
        <w:t xml:space="preserve">     </w:t>
      </w:r>
      <w:r w:rsidRPr="004F1049">
        <w:rPr>
          <w:lang w:val="uk-UA"/>
        </w:rPr>
        <w:t>Руслан СИДОРОВИЧ</w:t>
      </w:r>
    </w:p>
    <w:p w:rsidR="004860B4" w:rsidRPr="004F1049" w:rsidRDefault="004860B4" w:rsidP="00F64361">
      <w:pPr>
        <w:rPr>
          <w:lang w:val="uk-UA"/>
        </w:rPr>
      </w:pPr>
    </w:p>
    <w:p w:rsidR="00F64361" w:rsidRPr="004F1049" w:rsidRDefault="00F64361" w:rsidP="00F64361">
      <w:pPr>
        <w:rPr>
          <w:lang w:val="uk-UA"/>
        </w:rPr>
      </w:pPr>
    </w:p>
    <w:p w:rsidR="00F64361" w:rsidRDefault="00F64361" w:rsidP="00F64361">
      <w:pPr>
        <w:rPr>
          <w:lang w:val="uk-UA"/>
        </w:rPr>
      </w:pPr>
      <w:r w:rsidRPr="004F1049">
        <w:rPr>
          <w:lang w:val="uk-UA"/>
        </w:rPr>
        <w:t>Члени Комісії:</w:t>
      </w:r>
      <w:r w:rsidRPr="004F1049">
        <w:rPr>
          <w:lang w:val="uk-UA"/>
        </w:rPr>
        <w:tab/>
      </w:r>
      <w:r w:rsidRPr="004F1049">
        <w:rPr>
          <w:lang w:val="uk-UA"/>
        </w:rPr>
        <w:tab/>
      </w:r>
      <w:r w:rsidRPr="004F1049">
        <w:rPr>
          <w:lang w:val="uk-UA"/>
        </w:rPr>
        <w:tab/>
      </w:r>
      <w:r w:rsidRPr="004F1049">
        <w:rPr>
          <w:lang w:val="uk-UA"/>
        </w:rPr>
        <w:tab/>
      </w:r>
      <w:r w:rsidRPr="004F1049">
        <w:rPr>
          <w:lang w:val="uk-UA"/>
        </w:rPr>
        <w:tab/>
      </w:r>
      <w:r w:rsidRPr="004F1049">
        <w:rPr>
          <w:lang w:val="uk-UA"/>
        </w:rPr>
        <w:tab/>
      </w:r>
      <w:r w:rsidRPr="004F1049">
        <w:rPr>
          <w:lang w:val="uk-UA"/>
        </w:rPr>
        <w:tab/>
        <w:t xml:space="preserve">            </w:t>
      </w:r>
      <w:r w:rsidR="000B770B" w:rsidRPr="004F1049">
        <w:rPr>
          <w:lang w:val="uk-UA"/>
        </w:rPr>
        <w:t xml:space="preserve">     </w:t>
      </w:r>
      <w:r w:rsidRPr="004F1049">
        <w:rPr>
          <w:lang w:val="uk-UA"/>
        </w:rPr>
        <w:t>Людмила ВОЛКОВА</w:t>
      </w:r>
    </w:p>
    <w:p w:rsidR="004F1049" w:rsidRDefault="004F1049" w:rsidP="00F64361">
      <w:pPr>
        <w:rPr>
          <w:lang w:val="uk-UA"/>
        </w:rPr>
      </w:pPr>
    </w:p>
    <w:p w:rsidR="004F1049" w:rsidRDefault="004F1049" w:rsidP="00F64361">
      <w:pPr>
        <w:rPr>
          <w:lang w:val="uk-UA"/>
        </w:rPr>
      </w:pPr>
    </w:p>
    <w:p w:rsidR="00EE20AF" w:rsidRPr="004F1049" w:rsidRDefault="004F1049" w:rsidP="004F1049">
      <w:pPr>
        <w:rPr>
          <w:lang w:val="uk-UA"/>
        </w:rPr>
      </w:pPr>
      <w:r>
        <w:rPr>
          <w:lang w:val="uk-UA"/>
        </w:rPr>
        <w:tab/>
      </w:r>
      <w:r>
        <w:rPr>
          <w:lang w:val="uk-UA"/>
        </w:rPr>
        <w:tab/>
      </w:r>
      <w:r>
        <w:rPr>
          <w:lang w:val="uk-UA"/>
        </w:rPr>
        <w:tab/>
      </w:r>
      <w:r>
        <w:rPr>
          <w:lang w:val="uk-UA"/>
        </w:rPr>
        <w:tab/>
      </w:r>
      <w:r>
        <w:rPr>
          <w:lang w:val="uk-UA"/>
        </w:rPr>
        <w:tab/>
      </w:r>
      <w:r>
        <w:rPr>
          <w:lang w:val="uk-UA"/>
        </w:rPr>
        <w:tab/>
      </w:r>
      <w:r>
        <w:rPr>
          <w:lang w:val="uk-UA"/>
        </w:rPr>
        <w:tab/>
      </w:r>
      <w:r>
        <w:rPr>
          <w:lang w:val="uk-UA"/>
        </w:rPr>
        <w:tab/>
      </w:r>
      <w:r>
        <w:rPr>
          <w:lang w:val="uk-UA"/>
        </w:rPr>
        <w:tab/>
      </w:r>
      <w:r w:rsidRPr="004F1049">
        <w:rPr>
          <w:lang w:val="uk-UA"/>
        </w:rPr>
        <w:t xml:space="preserve">                 </w:t>
      </w:r>
      <w:r w:rsidR="00F64361" w:rsidRPr="004F1049">
        <w:rPr>
          <w:lang w:val="uk-UA"/>
        </w:rPr>
        <w:t>Роман КИДИСЮ</w:t>
      </w:r>
      <w:bookmarkStart w:id="1" w:name="_GoBack"/>
      <w:bookmarkEnd w:id="1"/>
      <w:r w:rsidR="00F64361" w:rsidRPr="004F1049">
        <w:rPr>
          <w:lang w:val="uk-UA"/>
        </w:rPr>
        <w:t>К</w:t>
      </w:r>
    </w:p>
    <w:sectPr w:rsidR="00EE20AF" w:rsidRPr="004F1049" w:rsidSect="004C1ED2">
      <w:headerReference w:type="default" r:id="rId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C0B49" w:rsidRDefault="00CC0B49">
      <w:r>
        <w:separator/>
      </w:r>
    </w:p>
  </w:endnote>
  <w:endnote w:type="continuationSeparator" w:id="0">
    <w:p w:rsidR="00CC0B49" w:rsidRDefault="00CC0B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ArialMT">
    <w:altName w:val="Arial"/>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C0B49" w:rsidRDefault="00CC0B49">
      <w:r>
        <w:separator/>
      </w:r>
    </w:p>
  </w:footnote>
  <w:footnote w:type="continuationSeparator" w:id="0">
    <w:p w:rsidR="00CC0B49" w:rsidRDefault="00CC0B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83567038"/>
      <w:docPartObj>
        <w:docPartGallery w:val="Page Numbers (Top of Page)"/>
        <w:docPartUnique/>
      </w:docPartObj>
    </w:sdtPr>
    <w:sdtEndPr/>
    <w:sdtContent>
      <w:p w:rsidR="00CC0B49" w:rsidRDefault="00CC0B49">
        <w:pPr>
          <w:pStyle w:val="a4"/>
          <w:jc w:val="center"/>
        </w:pPr>
        <w:r>
          <w:fldChar w:fldCharType="begin"/>
        </w:r>
        <w:r>
          <w:instrText>PAGE   \* MERGEFORMAT</w:instrText>
        </w:r>
        <w:r>
          <w:fldChar w:fldCharType="separate"/>
        </w:r>
        <w:r w:rsidR="00F46EA6">
          <w:rPr>
            <w:noProof/>
          </w:rPr>
          <w:t>10</w:t>
        </w:r>
        <w:r>
          <w:fldChar w:fldCharType="end"/>
        </w:r>
      </w:p>
    </w:sdtContent>
  </w:sdt>
  <w:p w:rsidR="00CC0B49" w:rsidRDefault="00CC0B49">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10A5F"/>
    <w:multiLevelType w:val="hybridMultilevel"/>
    <w:tmpl w:val="739EDE30"/>
    <w:lvl w:ilvl="0" w:tplc="7DAEE100">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5B39"/>
    <w:rsid w:val="000450F5"/>
    <w:rsid w:val="00085225"/>
    <w:rsid w:val="0009271F"/>
    <w:rsid w:val="00093C2C"/>
    <w:rsid w:val="0009769C"/>
    <w:rsid w:val="000A6003"/>
    <w:rsid w:val="000B2184"/>
    <w:rsid w:val="000B30FA"/>
    <w:rsid w:val="000B770B"/>
    <w:rsid w:val="000C0297"/>
    <w:rsid w:val="000C5531"/>
    <w:rsid w:val="000D7D46"/>
    <w:rsid w:val="00103B5E"/>
    <w:rsid w:val="00140B12"/>
    <w:rsid w:val="00151352"/>
    <w:rsid w:val="00192EDD"/>
    <w:rsid w:val="001A0C73"/>
    <w:rsid w:val="001A7873"/>
    <w:rsid w:val="001B6D51"/>
    <w:rsid w:val="001C2F16"/>
    <w:rsid w:val="001C5A89"/>
    <w:rsid w:val="001D4BF0"/>
    <w:rsid w:val="001F687A"/>
    <w:rsid w:val="00222274"/>
    <w:rsid w:val="00223D8A"/>
    <w:rsid w:val="00224B1B"/>
    <w:rsid w:val="00232FDE"/>
    <w:rsid w:val="002330FF"/>
    <w:rsid w:val="00240C8A"/>
    <w:rsid w:val="0024374B"/>
    <w:rsid w:val="00264BCD"/>
    <w:rsid w:val="00266735"/>
    <w:rsid w:val="00281988"/>
    <w:rsid w:val="00284464"/>
    <w:rsid w:val="002856C1"/>
    <w:rsid w:val="0029751B"/>
    <w:rsid w:val="002A32C3"/>
    <w:rsid w:val="002B23E7"/>
    <w:rsid w:val="002D4669"/>
    <w:rsid w:val="002E752E"/>
    <w:rsid w:val="002E7AE5"/>
    <w:rsid w:val="0032587F"/>
    <w:rsid w:val="00340D55"/>
    <w:rsid w:val="00376661"/>
    <w:rsid w:val="003A1296"/>
    <w:rsid w:val="003D4465"/>
    <w:rsid w:val="003E4993"/>
    <w:rsid w:val="003E7A5D"/>
    <w:rsid w:val="0040206C"/>
    <w:rsid w:val="00413487"/>
    <w:rsid w:val="00413D0C"/>
    <w:rsid w:val="00454336"/>
    <w:rsid w:val="00467B40"/>
    <w:rsid w:val="004860B4"/>
    <w:rsid w:val="0049139C"/>
    <w:rsid w:val="004979D3"/>
    <w:rsid w:val="004A0A4C"/>
    <w:rsid w:val="004B4BA3"/>
    <w:rsid w:val="004B4BF9"/>
    <w:rsid w:val="004C1ED2"/>
    <w:rsid w:val="004D71FA"/>
    <w:rsid w:val="004E02EC"/>
    <w:rsid w:val="004F1049"/>
    <w:rsid w:val="004F6343"/>
    <w:rsid w:val="00500D5F"/>
    <w:rsid w:val="0051575C"/>
    <w:rsid w:val="00530E7D"/>
    <w:rsid w:val="005353A5"/>
    <w:rsid w:val="00564088"/>
    <w:rsid w:val="00576686"/>
    <w:rsid w:val="00584825"/>
    <w:rsid w:val="005E5C9E"/>
    <w:rsid w:val="00604434"/>
    <w:rsid w:val="006277E5"/>
    <w:rsid w:val="0064652E"/>
    <w:rsid w:val="0066786E"/>
    <w:rsid w:val="00671589"/>
    <w:rsid w:val="006B2C08"/>
    <w:rsid w:val="006C54F3"/>
    <w:rsid w:val="00720E89"/>
    <w:rsid w:val="007241C4"/>
    <w:rsid w:val="00750A40"/>
    <w:rsid w:val="00757F9E"/>
    <w:rsid w:val="00763B6A"/>
    <w:rsid w:val="00767E29"/>
    <w:rsid w:val="007743EC"/>
    <w:rsid w:val="00777E96"/>
    <w:rsid w:val="00786C5E"/>
    <w:rsid w:val="007B3695"/>
    <w:rsid w:val="007B6116"/>
    <w:rsid w:val="007B6FB3"/>
    <w:rsid w:val="007E52E0"/>
    <w:rsid w:val="00806F63"/>
    <w:rsid w:val="00821D72"/>
    <w:rsid w:val="00821E73"/>
    <w:rsid w:val="008354AB"/>
    <w:rsid w:val="00851952"/>
    <w:rsid w:val="0085367D"/>
    <w:rsid w:val="008625E7"/>
    <w:rsid w:val="0087498B"/>
    <w:rsid w:val="008872F7"/>
    <w:rsid w:val="008A6A49"/>
    <w:rsid w:val="008A7F41"/>
    <w:rsid w:val="008B1542"/>
    <w:rsid w:val="008B3D1B"/>
    <w:rsid w:val="008B5EE0"/>
    <w:rsid w:val="008C2CCB"/>
    <w:rsid w:val="008E1282"/>
    <w:rsid w:val="008F5B39"/>
    <w:rsid w:val="009175C8"/>
    <w:rsid w:val="0092022D"/>
    <w:rsid w:val="0092484D"/>
    <w:rsid w:val="0093407D"/>
    <w:rsid w:val="00941582"/>
    <w:rsid w:val="00950E8D"/>
    <w:rsid w:val="00963214"/>
    <w:rsid w:val="009767F1"/>
    <w:rsid w:val="00980FC7"/>
    <w:rsid w:val="009830EE"/>
    <w:rsid w:val="00994955"/>
    <w:rsid w:val="009B4507"/>
    <w:rsid w:val="009E01FB"/>
    <w:rsid w:val="00A06B5C"/>
    <w:rsid w:val="00A075F5"/>
    <w:rsid w:val="00A1394B"/>
    <w:rsid w:val="00A273F4"/>
    <w:rsid w:val="00A34B08"/>
    <w:rsid w:val="00A37BCA"/>
    <w:rsid w:val="00A511C9"/>
    <w:rsid w:val="00A53B78"/>
    <w:rsid w:val="00A54459"/>
    <w:rsid w:val="00A9450E"/>
    <w:rsid w:val="00AD7028"/>
    <w:rsid w:val="00AD7514"/>
    <w:rsid w:val="00AF1CD3"/>
    <w:rsid w:val="00AF5030"/>
    <w:rsid w:val="00B27238"/>
    <w:rsid w:val="00B36D21"/>
    <w:rsid w:val="00B405CA"/>
    <w:rsid w:val="00B50CDF"/>
    <w:rsid w:val="00B527AD"/>
    <w:rsid w:val="00B56E43"/>
    <w:rsid w:val="00B90FFD"/>
    <w:rsid w:val="00BB6301"/>
    <w:rsid w:val="00BC1C47"/>
    <w:rsid w:val="00BF3A1C"/>
    <w:rsid w:val="00C05E95"/>
    <w:rsid w:val="00C07FB5"/>
    <w:rsid w:val="00C1201B"/>
    <w:rsid w:val="00C1677C"/>
    <w:rsid w:val="00C315FF"/>
    <w:rsid w:val="00C54C32"/>
    <w:rsid w:val="00C55BC7"/>
    <w:rsid w:val="00CA0DFE"/>
    <w:rsid w:val="00CA72C8"/>
    <w:rsid w:val="00CA764F"/>
    <w:rsid w:val="00CC0B49"/>
    <w:rsid w:val="00CC2B04"/>
    <w:rsid w:val="00CC5F04"/>
    <w:rsid w:val="00CD1B4A"/>
    <w:rsid w:val="00CE3CE5"/>
    <w:rsid w:val="00CF4437"/>
    <w:rsid w:val="00CF64A1"/>
    <w:rsid w:val="00D032E9"/>
    <w:rsid w:val="00D36203"/>
    <w:rsid w:val="00D467A9"/>
    <w:rsid w:val="00D540AC"/>
    <w:rsid w:val="00D56485"/>
    <w:rsid w:val="00D57FF5"/>
    <w:rsid w:val="00D649A6"/>
    <w:rsid w:val="00D827C3"/>
    <w:rsid w:val="00DA148B"/>
    <w:rsid w:val="00DA4C09"/>
    <w:rsid w:val="00DC1521"/>
    <w:rsid w:val="00DC33CF"/>
    <w:rsid w:val="00DC5F96"/>
    <w:rsid w:val="00DC731B"/>
    <w:rsid w:val="00DD5508"/>
    <w:rsid w:val="00DE4C5B"/>
    <w:rsid w:val="00DE5B3A"/>
    <w:rsid w:val="00E016C8"/>
    <w:rsid w:val="00E20B7D"/>
    <w:rsid w:val="00E26B85"/>
    <w:rsid w:val="00E455F0"/>
    <w:rsid w:val="00E74679"/>
    <w:rsid w:val="00E75F82"/>
    <w:rsid w:val="00E84617"/>
    <w:rsid w:val="00E945AF"/>
    <w:rsid w:val="00E96C65"/>
    <w:rsid w:val="00EA51B1"/>
    <w:rsid w:val="00EA7EBE"/>
    <w:rsid w:val="00EC1281"/>
    <w:rsid w:val="00ED25FF"/>
    <w:rsid w:val="00ED34EC"/>
    <w:rsid w:val="00ED7B43"/>
    <w:rsid w:val="00EE20AF"/>
    <w:rsid w:val="00EE5AF8"/>
    <w:rsid w:val="00EF3755"/>
    <w:rsid w:val="00F03054"/>
    <w:rsid w:val="00F07B88"/>
    <w:rsid w:val="00F10251"/>
    <w:rsid w:val="00F2756D"/>
    <w:rsid w:val="00F46EA6"/>
    <w:rsid w:val="00F53E6A"/>
    <w:rsid w:val="00F55D4E"/>
    <w:rsid w:val="00F632EB"/>
    <w:rsid w:val="00F64361"/>
    <w:rsid w:val="00FA633C"/>
    <w:rsid w:val="00FB667B"/>
    <w:rsid w:val="00FD53F4"/>
    <w:rsid w:val="00FD7AEF"/>
    <w:rsid w:val="00FE162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AD98F"/>
  <w15:chartTrackingRefBased/>
  <w15:docId w15:val="{B540DA72-8ABF-4329-93A9-68E18B148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A7F41"/>
    <w:pPr>
      <w:suppressAutoHyphens/>
      <w:spacing w:after="0" w:line="240" w:lineRule="auto"/>
    </w:pPr>
    <w:rPr>
      <w:rFonts w:ascii="Times New Roman" w:eastAsia="Times New Roman" w:hAnsi="Times New Roman" w:cs="Times New Roman"/>
      <w:sz w:val="24"/>
      <w:szCs w:val="24"/>
      <w:lang w:val="ru-RU"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A7F41"/>
    <w:pPr>
      <w:spacing w:after="0" w:line="240" w:lineRule="auto"/>
    </w:pPr>
    <w:rPr>
      <w:rFonts w:ascii="Calibri" w:eastAsia="Calibri" w:hAnsi="Calibri" w:cs="Times New Roman"/>
    </w:rPr>
  </w:style>
  <w:style w:type="paragraph" w:customStyle="1" w:styleId="rtejustify">
    <w:name w:val="rtejustify"/>
    <w:basedOn w:val="a"/>
    <w:rsid w:val="008A7F41"/>
    <w:pPr>
      <w:suppressAutoHyphens w:val="0"/>
      <w:spacing w:before="100" w:beforeAutospacing="1" w:after="100" w:afterAutospacing="1"/>
    </w:pPr>
    <w:rPr>
      <w:lang w:eastAsia="ru-RU"/>
    </w:rPr>
  </w:style>
  <w:style w:type="paragraph" w:styleId="a4">
    <w:name w:val="header"/>
    <w:basedOn w:val="a"/>
    <w:link w:val="a5"/>
    <w:uiPriority w:val="99"/>
    <w:unhideWhenUsed/>
    <w:rsid w:val="008A7F41"/>
    <w:pPr>
      <w:tabs>
        <w:tab w:val="center" w:pos="4819"/>
        <w:tab w:val="right" w:pos="9639"/>
      </w:tabs>
    </w:pPr>
  </w:style>
  <w:style w:type="character" w:customStyle="1" w:styleId="a5">
    <w:name w:val="Верхній колонтитул Знак"/>
    <w:basedOn w:val="a0"/>
    <w:link w:val="a4"/>
    <w:uiPriority w:val="99"/>
    <w:rsid w:val="008A7F41"/>
    <w:rPr>
      <w:rFonts w:ascii="Times New Roman" w:eastAsia="Times New Roman" w:hAnsi="Times New Roman" w:cs="Times New Roman"/>
      <w:sz w:val="24"/>
      <w:szCs w:val="24"/>
      <w:lang w:val="ru-RU" w:eastAsia="ar-SA"/>
    </w:rPr>
  </w:style>
  <w:style w:type="character" w:styleId="a6">
    <w:name w:val="Strong"/>
    <w:basedOn w:val="a0"/>
    <w:uiPriority w:val="22"/>
    <w:qFormat/>
    <w:rsid w:val="008A7F41"/>
    <w:rPr>
      <w:b/>
      <w:bCs/>
    </w:rPr>
  </w:style>
  <w:style w:type="character" w:styleId="a7">
    <w:name w:val="Hyperlink"/>
    <w:basedOn w:val="a0"/>
    <w:uiPriority w:val="99"/>
    <w:semiHidden/>
    <w:unhideWhenUsed/>
    <w:rsid w:val="008A7F41"/>
    <w:rPr>
      <w:color w:val="0000FF"/>
      <w:u w:val="single"/>
    </w:rPr>
  </w:style>
  <w:style w:type="character" w:customStyle="1" w:styleId="1">
    <w:name w:val="Шрифт абзацу за промовчанням1"/>
    <w:rsid w:val="008A7F41"/>
  </w:style>
  <w:style w:type="paragraph" w:customStyle="1" w:styleId="Standard">
    <w:name w:val="Standard"/>
    <w:rsid w:val="008A7F41"/>
    <w:pPr>
      <w:suppressAutoHyphens/>
      <w:autoSpaceDN w:val="0"/>
      <w:spacing w:after="0" w:line="240" w:lineRule="auto"/>
      <w:textAlignment w:val="baseline"/>
    </w:pPr>
    <w:rPr>
      <w:rFonts w:ascii="Times New Roman" w:eastAsia="Times New Roman" w:hAnsi="Times New Roman" w:cs="Times New Roman"/>
      <w:sz w:val="24"/>
      <w:szCs w:val="20"/>
      <w:lang w:eastAsia="uk-UA"/>
    </w:rPr>
  </w:style>
  <w:style w:type="character" w:customStyle="1" w:styleId="apple-converted-space">
    <w:name w:val="apple-converted-space"/>
    <w:basedOn w:val="1"/>
    <w:rsid w:val="008A7F41"/>
  </w:style>
  <w:style w:type="paragraph" w:styleId="a8">
    <w:name w:val="List Paragraph"/>
    <w:basedOn w:val="a"/>
    <w:uiPriority w:val="34"/>
    <w:qFormat/>
    <w:rsid w:val="007743EC"/>
    <w:pPr>
      <w:ind w:left="720"/>
      <w:contextualSpacing/>
    </w:pPr>
  </w:style>
  <w:style w:type="character" w:customStyle="1" w:styleId="fontstyle01">
    <w:name w:val="fontstyle01"/>
    <w:basedOn w:val="a0"/>
    <w:rsid w:val="00413D0C"/>
    <w:rPr>
      <w:rFonts w:ascii="TimesNewRomanPSMT" w:hAnsi="TimesNewRomanPSMT" w:hint="default"/>
      <w:b w:val="0"/>
      <w:bCs w:val="0"/>
      <w:i w:val="0"/>
      <w:iCs w:val="0"/>
      <w:color w:val="000000"/>
      <w:sz w:val="24"/>
      <w:szCs w:val="24"/>
    </w:rPr>
  </w:style>
  <w:style w:type="character" w:customStyle="1" w:styleId="fontstyle21">
    <w:name w:val="fontstyle21"/>
    <w:basedOn w:val="a0"/>
    <w:rsid w:val="00C07FB5"/>
    <w:rPr>
      <w:rFonts w:ascii="ArialMT" w:hAnsi="ArialMT" w:hint="default"/>
      <w:b w:val="0"/>
      <w:bCs w:val="0"/>
      <w:i w:val="0"/>
      <w:iCs w:val="0"/>
      <w:color w:val="000000"/>
      <w:sz w:val="22"/>
      <w:szCs w:val="22"/>
    </w:rPr>
  </w:style>
  <w:style w:type="character" w:customStyle="1" w:styleId="normaltextrun">
    <w:name w:val="normaltextrun"/>
    <w:basedOn w:val="a0"/>
    <w:rsid w:val="00777E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96067">
      <w:bodyDiv w:val="1"/>
      <w:marLeft w:val="0"/>
      <w:marRight w:val="0"/>
      <w:marTop w:val="0"/>
      <w:marBottom w:val="0"/>
      <w:divBdr>
        <w:top w:val="none" w:sz="0" w:space="0" w:color="auto"/>
        <w:left w:val="none" w:sz="0" w:space="0" w:color="auto"/>
        <w:bottom w:val="none" w:sz="0" w:space="0" w:color="auto"/>
        <w:right w:val="none" w:sz="0" w:space="0" w:color="auto"/>
      </w:divBdr>
    </w:div>
    <w:div w:id="13045815">
      <w:bodyDiv w:val="1"/>
      <w:marLeft w:val="0"/>
      <w:marRight w:val="0"/>
      <w:marTop w:val="0"/>
      <w:marBottom w:val="0"/>
      <w:divBdr>
        <w:top w:val="none" w:sz="0" w:space="0" w:color="auto"/>
        <w:left w:val="none" w:sz="0" w:space="0" w:color="auto"/>
        <w:bottom w:val="none" w:sz="0" w:space="0" w:color="auto"/>
        <w:right w:val="none" w:sz="0" w:space="0" w:color="auto"/>
      </w:divBdr>
    </w:div>
    <w:div w:id="107047440">
      <w:bodyDiv w:val="1"/>
      <w:marLeft w:val="0"/>
      <w:marRight w:val="0"/>
      <w:marTop w:val="0"/>
      <w:marBottom w:val="0"/>
      <w:divBdr>
        <w:top w:val="none" w:sz="0" w:space="0" w:color="auto"/>
        <w:left w:val="none" w:sz="0" w:space="0" w:color="auto"/>
        <w:bottom w:val="none" w:sz="0" w:space="0" w:color="auto"/>
        <w:right w:val="none" w:sz="0" w:space="0" w:color="auto"/>
      </w:divBdr>
    </w:div>
    <w:div w:id="114371159">
      <w:bodyDiv w:val="1"/>
      <w:marLeft w:val="0"/>
      <w:marRight w:val="0"/>
      <w:marTop w:val="0"/>
      <w:marBottom w:val="0"/>
      <w:divBdr>
        <w:top w:val="none" w:sz="0" w:space="0" w:color="auto"/>
        <w:left w:val="none" w:sz="0" w:space="0" w:color="auto"/>
        <w:bottom w:val="none" w:sz="0" w:space="0" w:color="auto"/>
        <w:right w:val="none" w:sz="0" w:space="0" w:color="auto"/>
      </w:divBdr>
    </w:div>
    <w:div w:id="318193242">
      <w:bodyDiv w:val="1"/>
      <w:marLeft w:val="0"/>
      <w:marRight w:val="0"/>
      <w:marTop w:val="0"/>
      <w:marBottom w:val="0"/>
      <w:divBdr>
        <w:top w:val="none" w:sz="0" w:space="0" w:color="auto"/>
        <w:left w:val="none" w:sz="0" w:space="0" w:color="auto"/>
        <w:bottom w:val="none" w:sz="0" w:space="0" w:color="auto"/>
        <w:right w:val="none" w:sz="0" w:space="0" w:color="auto"/>
      </w:divBdr>
    </w:div>
    <w:div w:id="582839699">
      <w:bodyDiv w:val="1"/>
      <w:marLeft w:val="0"/>
      <w:marRight w:val="0"/>
      <w:marTop w:val="0"/>
      <w:marBottom w:val="0"/>
      <w:divBdr>
        <w:top w:val="none" w:sz="0" w:space="0" w:color="auto"/>
        <w:left w:val="none" w:sz="0" w:space="0" w:color="auto"/>
        <w:bottom w:val="none" w:sz="0" w:space="0" w:color="auto"/>
        <w:right w:val="none" w:sz="0" w:space="0" w:color="auto"/>
      </w:divBdr>
    </w:div>
    <w:div w:id="662702971">
      <w:bodyDiv w:val="1"/>
      <w:marLeft w:val="0"/>
      <w:marRight w:val="0"/>
      <w:marTop w:val="0"/>
      <w:marBottom w:val="0"/>
      <w:divBdr>
        <w:top w:val="none" w:sz="0" w:space="0" w:color="auto"/>
        <w:left w:val="none" w:sz="0" w:space="0" w:color="auto"/>
        <w:bottom w:val="none" w:sz="0" w:space="0" w:color="auto"/>
        <w:right w:val="none" w:sz="0" w:space="0" w:color="auto"/>
      </w:divBdr>
    </w:div>
    <w:div w:id="1863661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17A2CD-FFC5-49FE-9104-003241659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21485</Words>
  <Characters>12248</Characters>
  <Application>Microsoft Office Word</Application>
  <DocSecurity>0</DocSecurity>
  <Lines>102</Lines>
  <Paragraphs>67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33666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Григорович Леся Леонідівна</dc:creator>
  <cp:keywords/>
  <dc:description/>
  <cp:lastModifiedBy>Василенко Наталія Іванівна</cp:lastModifiedBy>
  <cp:revision>2</cp:revision>
  <dcterms:created xsi:type="dcterms:W3CDTF">2026-10-15T08:00:00Z</dcterms:created>
  <dcterms:modified xsi:type="dcterms:W3CDTF">2026-10-15T08:00:00Z</dcterms:modified>
</cp:coreProperties>
</file>