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2195" w:rsidRPr="00C74D5D" w:rsidRDefault="00BD2195" w:rsidP="00BD2195">
      <w:pPr>
        <w:spacing w:after="0" w:line="240" w:lineRule="auto"/>
        <w:jc w:val="center"/>
        <w:rPr>
          <w:rFonts w:ascii="Times New Roman" w:eastAsia="Times New Roman" w:hAnsi="Times New Roman"/>
          <w:sz w:val="24"/>
          <w:szCs w:val="24"/>
          <w:lang w:val="uk-UA" w:eastAsia="ru-RU"/>
        </w:rPr>
      </w:pPr>
      <w:r w:rsidRPr="00C74D5D">
        <w:rPr>
          <w:rFonts w:ascii="Times New Roman" w:eastAsia="Times New Roman" w:hAnsi="Times New Roman"/>
          <w:noProof/>
          <w:kern w:val="1"/>
          <w:sz w:val="28"/>
          <w:szCs w:val="28"/>
          <w:lang w:val="uk-UA" w:eastAsia="uk-UA"/>
        </w:rPr>
        <w:drawing>
          <wp:inline distT="0" distB="0" distL="0" distR="0" wp14:anchorId="03284A58" wp14:editId="3BB8C5D2">
            <wp:extent cx="543560" cy="71628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BD2195" w:rsidRPr="00C74D5D" w:rsidRDefault="00BD2195" w:rsidP="00BD2195">
      <w:pPr>
        <w:spacing w:after="0" w:line="240" w:lineRule="auto"/>
        <w:rPr>
          <w:rFonts w:ascii="Times New Roman" w:eastAsia="Times New Roman" w:hAnsi="Times New Roman"/>
          <w:sz w:val="27"/>
          <w:szCs w:val="27"/>
          <w:lang w:val="uk-UA" w:eastAsia="ru-RU"/>
        </w:rPr>
      </w:pPr>
    </w:p>
    <w:p w:rsidR="00BD2195" w:rsidRPr="00C74D5D" w:rsidRDefault="00BD2195" w:rsidP="00BD2195">
      <w:pPr>
        <w:widowControl w:val="0"/>
        <w:suppressAutoHyphens/>
        <w:spacing w:after="0" w:line="360" w:lineRule="atLeast"/>
        <w:jc w:val="center"/>
        <w:rPr>
          <w:rFonts w:ascii="Times New Roman" w:eastAsia="Times New Roman" w:hAnsi="Times New Roman"/>
          <w:bCs/>
          <w:kern w:val="1"/>
          <w:sz w:val="36"/>
          <w:szCs w:val="36"/>
          <w:lang w:val="uk-UA" w:eastAsia="hi-IN" w:bidi="hi-IN"/>
        </w:rPr>
      </w:pPr>
      <w:r w:rsidRPr="00C74D5D">
        <w:rPr>
          <w:rFonts w:ascii="Times New Roman" w:eastAsia="Times New Roman" w:hAnsi="Times New Roman"/>
          <w:bCs/>
          <w:kern w:val="1"/>
          <w:sz w:val="36"/>
          <w:szCs w:val="36"/>
          <w:lang w:val="uk-UA" w:eastAsia="hi-IN" w:bidi="hi-IN"/>
        </w:rPr>
        <w:t>ВИЩА КВАЛІФІКАЦІЙНА КОМІСІЯ СУДДІВ УКРАЇНИ</w:t>
      </w:r>
    </w:p>
    <w:p w:rsidR="00BD2195" w:rsidRPr="00C74D5D" w:rsidRDefault="00BD2195" w:rsidP="00BD2195">
      <w:pPr>
        <w:spacing w:after="0" w:line="240" w:lineRule="auto"/>
        <w:jc w:val="center"/>
        <w:rPr>
          <w:rFonts w:ascii="Times New Roman" w:eastAsia="Times New Roman" w:hAnsi="Times New Roman"/>
          <w:sz w:val="27"/>
          <w:szCs w:val="27"/>
          <w:lang w:val="uk-UA" w:eastAsia="ru-RU"/>
        </w:rPr>
      </w:pPr>
    </w:p>
    <w:p w:rsidR="00BD2195" w:rsidRPr="00C74D5D" w:rsidRDefault="00DA71B9" w:rsidP="00BD2195">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7"/>
          <w:szCs w:val="27"/>
          <w:lang w:val="uk-UA" w:eastAsia="ru-RU"/>
        </w:rPr>
        <w:t>21 жовтня 2026 року</w:t>
      </w:r>
      <w:r w:rsidR="00BD2195" w:rsidRPr="00C74D5D">
        <w:rPr>
          <w:rFonts w:ascii="Times New Roman" w:eastAsia="Times New Roman" w:hAnsi="Times New Roman"/>
          <w:sz w:val="27"/>
          <w:szCs w:val="27"/>
          <w:lang w:val="uk-UA" w:eastAsia="ru-RU"/>
        </w:rPr>
        <w:t xml:space="preserve"> </w:t>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Pr>
          <w:rFonts w:ascii="Times New Roman" w:eastAsia="Times New Roman" w:hAnsi="Times New Roman"/>
          <w:sz w:val="27"/>
          <w:szCs w:val="27"/>
          <w:lang w:val="uk-UA" w:eastAsia="ru-RU"/>
        </w:rPr>
        <w:t xml:space="preserve">               </w:t>
      </w:r>
      <w:r w:rsidR="00BD2195" w:rsidRPr="00C74D5D">
        <w:rPr>
          <w:rFonts w:ascii="Times New Roman" w:eastAsia="Times New Roman" w:hAnsi="Times New Roman"/>
          <w:sz w:val="27"/>
          <w:szCs w:val="27"/>
          <w:lang w:val="uk-UA" w:eastAsia="ru-RU"/>
        </w:rPr>
        <w:t xml:space="preserve">м. Київ </w:t>
      </w:r>
    </w:p>
    <w:p w:rsidR="00BD2195" w:rsidRPr="00C74D5D" w:rsidRDefault="00BD2195" w:rsidP="00BD2195">
      <w:pPr>
        <w:spacing w:before="100" w:beforeAutospacing="1" w:after="100" w:afterAutospacing="1" w:line="240" w:lineRule="auto"/>
        <w:jc w:val="center"/>
        <w:rPr>
          <w:rFonts w:ascii="Times New Roman" w:eastAsia="Times New Roman" w:hAnsi="Times New Roman"/>
          <w:sz w:val="24"/>
          <w:szCs w:val="24"/>
          <w:lang w:val="uk-UA" w:eastAsia="ru-RU"/>
        </w:rPr>
      </w:pPr>
      <w:r w:rsidRPr="00C74D5D">
        <w:rPr>
          <w:rFonts w:ascii="Times New Roman" w:eastAsia="Times New Roman" w:hAnsi="Times New Roman"/>
          <w:bCs/>
          <w:sz w:val="27"/>
          <w:szCs w:val="27"/>
          <w:lang w:val="uk-UA" w:eastAsia="ru-RU"/>
        </w:rPr>
        <w:t xml:space="preserve">Р І Ш Е Н </w:t>
      </w:r>
      <w:proofErr w:type="spellStart"/>
      <w:r w:rsidRPr="00C74D5D">
        <w:rPr>
          <w:rFonts w:ascii="Times New Roman" w:eastAsia="Times New Roman" w:hAnsi="Times New Roman"/>
          <w:bCs/>
          <w:sz w:val="27"/>
          <w:szCs w:val="27"/>
          <w:lang w:val="uk-UA" w:eastAsia="ru-RU"/>
        </w:rPr>
        <w:t>Н</w:t>
      </w:r>
      <w:proofErr w:type="spellEnd"/>
      <w:r w:rsidRPr="00C74D5D">
        <w:rPr>
          <w:rFonts w:ascii="Times New Roman" w:eastAsia="Times New Roman" w:hAnsi="Times New Roman"/>
          <w:bCs/>
          <w:sz w:val="27"/>
          <w:szCs w:val="27"/>
          <w:lang w:val="uk-UA" w:eastAsia="ru-RU"/>
        </w:rPr>
        <w:t xml:space="preserve"> Я № </w:t>
      </w:r>
      <w:r w:rsidR="005A79BA">
        <w:rPr>
          <w:rFonts w:ascii="Times New Roman" w:eastAsia="Times New Roman" w:hAnsi="Times New Roman"/>
          <w:bCs/>
          <w:sz w:val="27"/>
          <w:szCs w:val="27"/>
          <w:u w:val="single"/>
          <w:lang w:val="uk-UA" w:eastAsia="ru-RU"/>
        </w:rPr>
        <w:t>161/пс-26</w:t>
      </w:r>
    </w:p>
    <w:p w:rsidR="00B66862" w:rsidRPr="00E74C2F" w:rsidRDefault="00B66862" w:rsidP="00B66862">
      <w:pPr>
        <w:shd w:val="clear" w:color="auto" w:fill="FFFFFF"/>
        <w:tabs>
          <w:tab w:val="left" w:pos="567"/>
        </w:tabs>
        <w:spacing w:line="240" w:lineRule="auto"/>
        <w:ind w:right="-1"/>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Вища кваліфікаційна комісія суддів України у складі </w:t>
      </w:r>
      <w:r w:rsidR="00AF7740" w:rsidRPr="00E74C2F">
        <w:rPr>
          <w:rFonts w:ascii="Times New Roman" w:hAnsi="Times New Roman" w:cs="Times New Roman"/>
          <w:sz w:val="26"/>
          <w:szCs w:val="26"/>
          <w:lang w:val="uk-UA"/>
        </w:rPr>
        <w:t>Другої</w:t>
      </w:r>
      <w:r w:rsidRPr="00E74C2F">
        <w:rPr>
          <w:rFonts w:ascii="Times New Roman" w:hAnsi="Times New Roman" w:cs="Times New Roman"/>
          <w:sz w:val="26"/>
          <w:szCs w:val="26"/>
          <w:lang w:val="uk-UA"/>
        </w:rPr>
        <w:t xml:space="preserve"> палати:</w:t>
      </w:r>
    </w:p>
    <w:p w:rsidR="00EE7B89" w:rsidRPr="00EE7B89" w:rsidRDefault="00EE7B89" w:rsidP="00EE7B89">
      <w:pPr>
        <w:tabs>
          <w:tab w:val="left" w:pos="7740"/>
        </w:tabs>
        <w:spacing w:after="120" w:line="240" w:lineRule="auto"/>
        <w:jc w:val="both"/>
        <w:rPr>
          <w:rFonts w:ascii="Times New Roman" w:eastAsia="Times New Roman" w:hAnsi="Times New Roman" w:cs="Times New Roman"/>
          <w:color w:val="000000" w:themeColor="text1"/>
          <w:sz w:val="26"/>
          <w:szCs w:val="26"/>
          <w:lang w:val="uk-UA" w:eastAsia="ar-SA"/>
        </w:rPr>
      </w:pPr>
      <w:r w:rsidRPr="00EE7B89">
        <w:rPr>
          <w:rFonts w:ascii="Times New Roman" w:eastAsia="Times New Roman" w:hAnsi="Times New Roman" w:cs="Times New Roman"/>
          <w:color w:val="000000" w:themeColor="text1"/>
          <w:sz w:val="26"/>
          <w:szCs w:val="26"/>
          <w:lang w:val="uk-UA" w:eastAsia="ar-SA"/>
        </w:rPr>
        <w:t>головуючого – Галини ШЕВЧУК,</w:t>
      </w:r>
    </w:p>
    <w:p w:rsidR="00EE7B89" w:rsidRPr="00EE7B89" w:rsidRDefault="00EE7B89" w:rsidP="00EE7B89">
      <w:pPr>
        <w:tabs>
          <w:tab w:val="left" w:pos="7740"/>
        </w:tabs>
        <w:spacing w:after="120" w:line="240" w:lineRule="auto"/>
        <w:jc w:val="both"/>
        <w:rPr>
          <w:rFonts w:ascii="Times New Roman" w:eastAsia="Times New Roman" w:hAnsi="Times New Roman" w:cs="Times New Roman"/>
          <w:color w:val="000000" w:themeColor="text1"/>
          <w:sz w:val="26"/>
          <w:szCs w:val="26"/>
          <w:lang w:val="uk-UA" w:eastAsia="ar-SA"/>
        </w:rPr>
      </w:pPr>
      <w:r w:rsidRPr="00EE7B89">
        <w:rPr>
          <w:rFonts w:ascii="Times New Roman" w:eastAsia="Times New Roman" w:hAnsi="Times New Roman" w:cs="Times New Roman"/>
          <w:color w:val="000000" w:themeColor="text1"/>
          <w:sz w:val="26"/>
          <w:szCs w:val="26"/>
          <w:lang w:val="uk-UA" w:eastAsia="ar-SA"/>
        </w:rPr>
        <w:t xml:space="preserve">членів Комісії: Людмили ВОЛКОВОЇ, Віталія ГАЦЕЛЮКА (доповідач), Олега КОЛІУША, Володимира ЛУГАНСЬКОГО, Руслана МЕЛЬНИКА, </w:t>
      </w:r>
    </w:p>
    <w:p w:rsidR="00AF7740" w:rsidRPr="00E74C2F" w:rsidRDefault="00583145" w:rsidP="00EE7B89">
      <w:pPr>
        <w:tabs>
          <w:tab w:val="left" w:pos="7740"/>
        </w:tabs>
        <w:spacing w:after="120" w:line="240" w:lineRule="auto"/>
        <w:jc w:val="both"/>
        <w:rPr>
          <w:rFonts w:ascii="Times New Roman" w:hAnsi="Times New Roman" w:cs="Times New Roman"/>
          <w:color w:val="000000" w:themeColor="text1"/>
          <w:sz w:val="26"/>
          <w:szCs w:val="26"/>
          <w:lang w:val="uk-UA"/>
        </w:rPr>
      </w:pPr>
      <w:r w:rsidRPr="00583145">
        <w:rPr>
          <w:rFonts w:ascii="Times New Roman" w:eastAsia="Times New Roman" w:hAnsi="Times New Roman" w:cs="Times New Roman"/>
          <w:color w:val="000000" w:themeColor="text1"/>
          <w:sz w:val="26"/>
          <w:szCs w:val="26"/>
          <w:lang w:val="uk-UA" w:eastAsia="ar-SA"/>
        </w:rPr>
        <w:t>розглянувши питання про відрядження суддів до Апостолівського районного суду Дніпропетровської області</w:t>
      </w:r>
      <w:r w:rsidR="00AF7740" w:rsidRPr="00E74C2F">
        <w:rPr>
          <w:rFonts w:ascii="Times New Roman" w:hAnsi="Times New Roman" w:cs="Times New Roman"/>
          <w:color w:val="000000" w:themeColor="text1"/>
          <w:sz w:val="26"/>
          <w:szCs w:val="26"/>
          <w:lang w:val="uk-UA"/>
        </w:rPr>
        <w:t>,</w:t>
      </w:r>
    </w:p>
    <w:p w:rsidR="00B66862" w:rsidRPr="00E74C2F" w:rsidRDefault="00B66862" w:rsidP="00B66862">
      <w:pPr>
        <w:tabs>
          <w:tab w:val="left" w:pos="7740"/>
        </w:tabs>
        <w:spacing w:line="240" w:lineRule="auto"/>
        <w:jc w:val="center"/>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встановила:</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До Комісії 24.07.2026 надійшло повідомлення Державної судової адміністрації України (далі – ДСА України) про необхідність розгляду питання щодо відрядження трьох суддів строком на один рік до Апостолівського районного суду Дніпропетровської області у зв’язку з надмірним рівнем судового навантаження.</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У повідомленні ДСА України зазначено, що рішенням Вищої ради правосуддя від 28.05.2026 № 1043/0/15-26 «Про визначення кількості суддів у місцевих та апеляційних судах» у Апостолівському районному суді Дніпропетровської області визначено </w:t>
      </w:r>
      <w:r w:rsidR="007D2A65">
        <w:rPr>
          <w:rFonts w:ascii="Times New Roman" w:hAnsi="Times New Roman" w:cs="Times New Roman"/>
          <w:color w:val="000000" w:themeColor="text1"/>
          <w:sz w:val="26"/>
          <w:szCs w:val="26"/>
          <w:lang w:val="uk-UA"/>
        </w:rPr>
        <w:br/>
      </w:r>
      <w:r w:rsidR="00A526B1">
        <w:rPr>
          <w:rFonts w:ascii="Times New Roman" w:hAnsi="Times New Roman" w:cs="Times New Roman"/>
          <w:color w:val="000000" w:themeColor="text1"/>
          <w:sz w:val="26"/>
          <w:szCs w:val="26"/>
          <w:lang w:val="uk-UA"/>
        </w:rPr>
        <w:t>6 (шість) посад суддів;</w:t>
      </w:r>
      <w:r w:rsidRPr="00DD7C11">
        <w:rPr>
          <w:rFonts w:ascii="Times New Roman" w:hAnsi="Times New Roman" w:cs="Times New Roman"/>
          <w:color w:val="000000" w:themeColor="text1"/>
          <w:sz w:val="26"/>
          <w:szCs w:val="26"/>
          <w:lang w:val="uk-UA"/>
        </w:rPr>
        <w:t xml:space="preserve"> фактично на посадах перебуває 5 суддів, з яких 3 </w:t>
      </w:r>
      <w:r w:rsidR="00A526B1">
        <w:rPr>
          <w:rFonts w:ascii="Times New Roman" w:hAnsi="Times New Roman" w:cs="Times New Roman"/>
          <w:color w:val="000000" w:themeColor="text1"/>
          <w:sz w:val="26"/>
          <w:szCs w:val="26"/>
          <w:lang w:val="uk-UA"/>
        </w:rPr>
        <w:t xml:space="preserve">судді відряджені з інших судів; </w:t>
      </w:r>
      <w:r w:rsidRPr="00DD7C11">
        <w:rPr>
          <w:rFonts w:ascii="Times New Roman" w:hAnsi="Times New Roman" w:cs="Times New Roman"/>
          <w:color w:val="000000" w:themeColor="text1"/>
          <w:sz w:val="26"/>
          <w:szCs w:val="26"/>
          <w:lang w:val="uk-UA"/>
        </w:rPr>
        <w:t xml:space="preserve">здійснюють правосуддя </w:t>
      </w:r>
      <w:r w:rsidR="00DC7036">
        <w:rPr>
          <w:rFonts w:ascii="Times New Roman" w:hAnsi="Times New Roman" w:cs="Times New Roman"/>
          <w:color w:val="000000" w:themeColor="text1"/>
          <w:sz w:val="26"/>
          <w:szCs w:val="26"/>
          <w:lang w:val="uk-UA"/>
        </w:rPr>
        <w:t>3</w:t>
      </w:r>
      <w:r w:rsidRPr="00DD7C11">
        <w:rPr>
          <w:rFonts w:ascii="Times New Roman" w:hAnsi="Times New Roman" w:cs="Times New Roman"/>
          <w:color w:val="000000" w:themeColor="text1"/>
          <w:sz w:val="26"/>
          <w:szCs w:val="26"/>
          <w:lang w:val="uk-UA"/>
        </w:rPr>
        <w:t xml:space="preserve"> судді.</w:t>
      </w:r>
    </w:p>
    <w:p w:rsidR="00DD7C11" w:rsidRPr="00DD7C11" w:rsidRDefault="00DD7C11" w:rsidP="007D2A65">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Суддю Апостолівського районного </w:t>
      </w:r>
      <w:r w:rsidR="007D2A65">
        <w:rPr>
          <w:rFonts w:ascii="Times New Roman" w:hAnsi="Times New Roman" w:cs="Times New Roman"/>
          <w:color w:val="000000" w:themeColor="text1"/>
          <w:sz w:val="26"/>
          <w:szCs w:val="26"/>
          <w:lang w:val="uk-UA"/>
        </w:rPr>
        <w:t xml:space="preserve">суду Дніпропетровської області </w:t>
      </w:r>
      <w:r w:rsidR="007D2A65">
        <w:rPr>
          <w:rFonts w:ascii="Times New Roman" w:hAnsi="Times New Roman" w:cs="Times New Roman"/>
          <w:color w:val="000000" w:themeColor="text1"/>
          <w:sz w:val="26"/>
          <w:szCs w:val="26"/>
          <w:lang w:val="uk-UA"/>
        </w:rPr>
        <w:br/>
      </w:r>
      <w:r w:rsidRPr="00DD7C11">
        <w:rPr>
          <w:rFonts w:ascii="Times New Roman" w:hAnsi="Times New Roman" w:cs="Times New Roman"/>
          <w:color w:val="000000" w:themeColor="text1"/>
          <w:sz w:val="26"/>
          <w:szCs w:val="26"/>
          <w:lang w:val="uk-UA"/>
        </w:rPr>
        <w:t>Семенову Н.М. призначено на посаду судді Указом Президента України від 28.09.2016 № 425/2016 строком на п’ять років, зараховано до штату суду 21.10.2016. Строк повноважень на посаді судді закінчився 28.09.2021.</w:t>
      </w:r>
    </w:p>
    <w:p w:rsidR="00DD7C11" w:rsidRPr="00DD7C11" w:rsidRDefault="00DD7C11" w:rsidP="007D2A65">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Суддю Апостолівського районного суду Дніпропетров</w:t>
      </w:r>
      <w:r w:rsidR="007D2A65">
        <w:rPr>
          <w:rFonts w:ascii="Times New Roman" w:hAnsi="Times New Roman" w:cs="Times New Roman"/>
          <w:color w:val="000000" w:themeColor="text1"/>
          <w:sz w:val="26"/>
          <w:szCs w:val="26"/>
          <w:lang w:val="uk-UA"/>
        </w:rPr>
        <w:t xml:space="preserve">ської області </w:t>
      </w:r>
      <w:r w:rsidR="007D2A65">
        <w:rPr>
          <w:rFonts w:ascii="Times New Roman" w:hAnsi="Times New Roman" w:cs="Times New Roman"/>
          <w:color w:val="000000" w:themeColor="text1"/>
          <w:sz w:val="26"/>
          <w:szCs w:val="26"/>
          <w:lang w:val="uk-UA"/>
        </w:rPr>
        <w:br/>
      </w:r>
      <w:proofErr w:type="spellStart"/>
      <w:r w:rsidRPr="00DD7C11">
        <w:rPr>
          <w:rFonts w:ascii="Times New Roman" w:hAnsi="Times New Roman" w:cs="Times New Roman"/>
          <w:color w:val="000000" w:themeColor="text1"/>
          <w:sz w:val="26"/>
          <w:szCs w:val="26"/>
          <w:lang w:val="uk-UA"/>
        </w:rPr>
        <w:t>Загрунного</w:t>
      </w:r>
      <w:proofErr w:type="spellEnd"/>
      <w:r w:rsidRPr="00DD7C11">
        <w:rPr>
          <w:rFonts w:ascii="Times New Roman" w:hAnsi="Times New Roman" w:cs="Times New Roman"/>
          <w:color w:val="000000" w:themeColor="text1"/>
          <w:sz w:val="26"/>
          <w:szCs w:val="26"/>
          <w:lang w:val="uk-UA"/>
        </w:rPr>
        <w:t xml:space="preserve"> В.Г. відсторонено від здійснення правосуддя рішенням Першої Дисциплінарної палати Вищої ради правосуддя від 23.09.2024 у дисциплінарному провадженн</w:t>
      </w:r>
      <w:r w:rsidR="00DC7036">
        <w:rPr>
          <w:rFonts w:ascii="Times New Roman" w:hAnsi="Times New Roman" w:cs="Times New Roman"/>
          <w:color w:val="000000" w:themeColor="text1"/>
          <w:sz w:val="26"/>
          <w:szCs w:val="26"/>
          <w:lang w:val="uk-UA"/>
        </w:rPr>
        <w:t>і № 2764/1</w:t>
      </w:r>
      <w:r w:rsidRPr="00DD7C11">
        <w:rPr>
          <w:rFonts w:ascii="Times New Roman" w:hAnsi="Times New Roman" w:cs="Times New Roman"/>
          <w:color w:val="000000" w:themeColor="text1"/>
          <w:sz w:val="26"/>
          <w:szCs w:val="26"/>
          <w:lang w:val="uk-UA"/>
        </w:rPr>
        <w:t>дп/15-24, притягнуто до дисциплінарної відповідальності та застосовано дисциплінарне стягнення у вигляді подання про звільнення з посади.</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Суддю </w:t>
      </w:r>
      <w:proofErr w:type="spellStart"/>
      <w:r w:rsidRPr="00DD7C11">
        <w:rPr>
          <w:rFonts w:ascii="Times New Roman" w:hAnsi="Times New Roman" w:cs="Times New Roman"/>
          <w:color w:val="000000" w:themeColor="text1"/>
          <w:sz w:val="26"/>
          <w:szCs w:val="26"/>
          <w:lang w:val="uk-UA"/>
        </w:rPr>
        <w:t>Торецького</w:t>
      </w:r>
      <w:proofErr w:type="spellEnd"/>
      <w:r w:rsidRPr="00DD7C11">
        <w:rPr>
          <w:rFonts w:ascii="Times New Roman" w:hAnsi="Times New Roman" w:cs="Times New Roman"/>
          <w:color w:val="000000" w:themeColor="text1"/>
          <w:sz w:val="26"/>
          <w:szCs w:val="26"/>
          <w:lang w:val="uk-UA"/>
        </w:rPr>
        <w:t xml:space="preserve"> міського суду Донецької області </w:t>
      </w:r>
      <w:proofErr w:type="spellStart"/>
      <w:r w:rsidRPr="00DD7C11">
        <w:rPr>
          <w:rFonts w:ascii="Times New Roman" w:hAnsi="Times New Roman" w:cs="Times New Roman"/>
          <w:color w:val="000000" w:themeColor="text1"/>
          <w:sz w:val="26"/>
          <w:szCs w:val="26"/>
          <w:lang w:val="uk-UA"/>
        </w:rPr>
        <w:t>Мигалевича</w:t>
      </w:r>
      <w:proofErr w:type="spellEnd"/>
      <w:r w:rsidRPr="00DD7C11">
        <w:rPr>
          <w:rFonts w:ascii="Times New Roman" w:hAnsi="Times New Roman" w:cs="Times New Roman"/>
          <w:color w:val="000000" w:themeColor="text1"/>
          <w:sz w:val="26"/>
          <w:szCs w:val="26"/>
          <w:lang w:val="uk-UA"/>
        </w:rPr>
        <w:t xml:space="preserve"> В.В. відряджено до Апостолівського районного суду Дніпропетровської області відповідно до рішення Вищої ради правосуддя від 10.02.2026 № 885/0/15-26 строком на один рік.</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Суддю </w:t>
      </w:r>
      <w:proofErr w:type="spellStart"/>
      <w:r w:rsidRPr="00DD7C11">
        <w:rPr>
          <w:rFonts w:ascii="Times New Roman" w:hAnsi="Times New Roman" w:cs="Times New Roman"/>
          <w:color w:val="000000" w:themeColor="text1"/>
          <w:sz w:val="26"/>
          <w:szCs w:val="26"/>
          <w:lang w:val="uk-UA"/>
        </w:rPr>
        <w:t>Мар’їнського</w:t>
      </w:r>
      <w:proofErr w:type="spellEnd"/>
      <w:r w:rsidRPr="00DD7C11">
        <w:rPr>
          <w:rFonts w:ascii="Times New Roman" w:hAnsi="Times New Roman" w:cs="Times New Roman"/>
          <w:color w:val="000000" w:themeColor="text1"/>
          <w:sz w:val="26"/>
          <w:szCs w:val="26"/>
          <w:lang w:val="uk-UA"/>
        </w:rPr>
        <w:t xml:space="preserve"> районного суду Донецької області </w:t>
      </w:r>
      <w:proofErr w:type="spellStart"/>
      <w:r w:rsidRPr="00DD7C11">
        <w:rPr>
          <w:rFonts w:ascii="Times New Roman" w:hAnsi="Times New Roman" w:cs="Times New Roman"/>
          <w:color w:val="000000" w:themeColor="text1"/>
          <w:sz w:val="26"/>
          <w:szCs w:val="26"/>
          <w:lang w:val="uk-UA"/>
        </w:rPr>
        <w:t>Шкарлат</w:t>
      </w:r>
      <w:proofErr w:type="spellEnd"/>
      <w:r w:rsidRPr="00DD7C11">
        <w:rPr>
          <w:rFonts w:ascii="Times New Roman" w:hAnsi="Times New Roman" w:cs="Times New Roman"/>
          <w:color w:val="000000" w:themeColor="text1"/>
          <w:sz w:val="26"/>
          <w:szCs w:val="26"/>
          <w:lang w:val="uk-UA"/>
        </w:rPr>
        <w:t xml:space="preserve"> Я.Ю. відряджено до Апостолівського районного суду Дніпропетровської області відповідно до рішення Вищої ради правосуддя від 10.02.2026 № 887/0/15-26 строком на один рік.</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Указом Президента України від 19.05.2026 № 401/2026 суддю </w:t>
      </w:r>
      <w:proofErr w:type="spellStart"/>
      <w:r w:rsidRPr="00DD7C11">
        <w:rPr>
          <w:rFonts w:ascii="Times New Roman" w:hAnsi="Times New Roman" w:cs="Times New Roman"/>
          <w:color w:val="000000" w:themeColor="text1"/>
          <w:sz w:val="26"/>
          <w:szCs w:val="26"/>
          <w:lang w:val="uk-UA"/>
        </w:rPr>
        <w:t>Кодрян</w:t>
      </w:r>
      <w:proofErr w:type="spellEnd"/>
      <w:r w:rsidRPr="00DD7C11">
        <w:rPr>
          <w:rFonts w:ascii="Times New Roman" w:hAnsi="Times New Roman" w:cs="Times New Roman"/>
          <w:color w:val="000000" w:themeColor="text1"/>
          <w:sz w:val="26"/>
          <w:szCs w:val="26"/>
          <w:lang w:val="uk-UA"/>
        </w:rPr>
        <w:t xml:space="preserve"> Л.І. призначено на посаду судді Апостолівського районного суду Дніпропетровської області.</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lastRenderedPageBreak/>
        <w:t>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урахуванням рекомендованих Вищою радою правосуддя показників середньої тривалості розгляду справ.</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В Апостолівському районному суді Дніпропетровської області середня кількість днів, необхідних для розгляду справ, які надійшли за звітний період, одним повноважним суддею, перевищує середній показник по Україні і становить 697 днів.</w:t>
      </w:r>
    </w:p>
    <w:p w:rsidR="00EA1ED0" w:rsidRPr="00E74C2F" w:rsidRDefault="00DD7C11" w:rsidP="00DD7C11">
      <w:pPr>
        <w:spacing w:after="0" w:line="240" w:lineRule="auto"/>
        <w:ind w:firstLine="567"/>
        <w:jc w:val="both"/>
        <w:rPr>
          <w:rFonts w:ascii="Times New Roman" w:hAnsi="Times New Roman" w:cs="Times New Roman"/>
          <w:sz w:val="26"/>
          <w:szCs w:val="26"/>
          <w:lang w:val="uk-UA"/>
        </w:rPr>
      </w:pPr>
      <w:r w:rsidRPr="00DD7C11">
        <w:rPr>
          <w:rFonts w:ascii="Times New Roman" w:hAnsi="Times New Roman" w:cs="Times New Roman"/>
          <w:color w:val="000000" w:themeColor="text1"/>
          <w:sz w:val="26"/>
          <w:szCs w:val="26"/>
          <w:lang w:val="uk-UA"/>
        </w:rPr>
        <w:t>ДСА України зазначає, що вирішення питання часткового врегулювання рівня судового навантаження в Апостолівському районному суді Дніпропетровської області можливе за умови в</w:t>
      </w:r>
      <w:r>
        <w:rPr>
          <w:rFonts w:ascii="Times New Roman" w:hAnsi="Times New Roman" w:cs="Times New Roman"/>
          <w:color w:val="000000" w:themeColor="text1"/>
          <w:sz w:val="26"/>
          <w:szCs w:val="26"/>
          <w:lang w:val="uk-UA"/>
        </w:rPr>
        <w:t>ідрядження до суду трьох суддів</w:t>
      </w:r>
      <w:r w:rsidR="00BA466F" w:rsidRPr="00E74C2F">
        <w:rPr>
          <w:rFonts w:ascii="Times New Roman" w:hAnsi="Times New Roman"/>
          <w:bCs/>
          <w:color w:val="000000" w:themeColor="text1"/>
          <w:sz w:val="26"/>
          <w:szCs w:val="26"/>
          <w:lang w:val="uk-UA"/>
        </w:rPr>
        <w:t>.</w:t>
      </w:r>
    </w:p>
    <w:p w:rsidR="001005B2" w:rsidRPr="00E74C2F" w:rsidRDefault="001005B2" w:rsidP="001005B2">
      <w:pPr>
        <w:tabs>
          <w:tab w:val="left" w:pos="7740"/>
        </w:tabs>
        <w:spacing w:after="0" w:line="240" w:lineRule="auto"/>
        <w:ind w:firstLine="567"/>
        <w:jc w:val="both"/>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Частиною першою статті 55 Закону України «Про судоустрій і статус суддів» встановлено,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474083" w:rsidRPr="00E74C2F" w:rsidRDefault="00474083" w:rsidP="00474083">
      <w:pPr>
        <w:tabs>
          <w:tab w:val="left" w:pos="7740"/>
        </w:tabs>
        <w:spacing w:after="0" w:line="240" w:lineRule="auto"/>
        <w:ind w:firstLine="567"/>
        <w:jc w:val="both"/>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 xml:space="preserve">Згідно з частиною другою статті 55 </w:t>
      </w:r>
      <w:r w:rsidR="00312418" w:rsidRPr="00312418">
        <w:rPr>
          <w:rFonts w:ascii="Times New Roman" w:hAnsi="Times New Roman" w:cs="Times New Roman"/>
          <w:color w:val="000000" w:themeColor="text1"/>
          <w:sz w:val="26"/>
          <w:szCs w:val="26"/>
          <w:lang w:val="uk-UA"/>
        </w:rPr>
        <w:t>Закону України «</w:t>
      </w:r>
      <w:r w:rsidR="00312418">
        <w:rPr>
          <w:rFonts w:ascii="Times New Roman" w:hAnsi="Times New Roman" w:cs="Times New Roman"/>
          <w:color w:val="000000" w:themeColor="text1"/>
          <w:sz w:val="26"/>
          <w:szCs w:val="26"/>
          <w:lang w:val="uk-UA"/>
        </w:rPr>
        <w:t>Про судоустрій і статус суддів»</w:t>
      </w:r>
      <w:r w:rsidRPr="00E74C2F">
        <w:rPr>
          <w:rFonts w:ascii="Times New Roman" w:hAnsi="Times New Roman" w:cs="Times New Roman"/>
          <w:color w:val="000000" w:themeColor="text1"/>
          <w:sz w:val="26"/>
          <w:szCs w:val="26"/>
          <w:lang w:val="uk-UA"/>
        </w:rPr>
        <w:t xml:space="preserve">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w:t>
      </w:r>
      <w:r w:rsidR="00DC7036">
        <w:rPr>
          <w:rFonts w:ascii="Times New Roman" w:hAnsi="Times New Roman" w:cs="Times New Roman"/>
          <w:color w:val="000000" w:themeColor="text1"/>
          <w:sz w:val="26"/>
          <w:szCs w:val="26"/>
          <w:lang w:val="uk-UA"/>
        </w:rPr>
        <w:t>о</w:t>
      </w:r>
      <w:r w:rsidRPr="00E74C2F">
        <w:rPr>
          <w:rFonts w:ascii="Times New Roman" w:hAnsi="Times New Roman" w:cs="Times New Roman"/>
          <w:color w:val="000000" w:themeColor="text1"/>
          <w:sz w:val="26"/>
          <w:szCs w:val="26"/>
          <w:lang w:val="uk-UA"/>
        </w:rPr>
        <w:t>крім випадків, передбачених абзацом другим цієї частини.</w:t>
      </w:r>
    </w:p>
    <w:p w:rsidR="00474083" w:rsidRPr="00E74C2F" w:rsidRDefault="00474083" w:rsidP="00474083">
      <w:pPr>
        <w:tabs>
          <w:tab w:val="left" w:pos="7740"/>
        </w:tabs>
        <w:spacing w:after="0" w:line="240" w:lineRule="auto"/>
        <w:ind w:firstLine="567"/>
        <w:jc w:val="both"/>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 xml:space="preserve">Розгляд питання щодо відрядження судді здійснюється </w:t>
      </w:r>
      <w:r w:rsidR="00312418">
        <w:rPr>
          <w:rFonts w:ascii="Times New Roman" w:hAnsi="Times New Roman" w:cs="Times New Roman"/>
          <w:color w:val="000000" w:themeColor="text1"/>
          <w:sz w:val="26"/>
          <w:szCs w:val="26"/>
          <w:lang w:val="uk-UA"/>
        </w:rPr>
        <w:t>на підставі</w:t>
      </w:r>
      <w:r w:rsidRPr="00E74C2F">
        <w:rPr>
          <w:rFonts w:ascii="Times New Roman" w:hAnsi="Times New Roman" w:cs="Times New Roman"/>
          <w:color w:val="000000" w:themeColor="text1"/>
          <w:sz w:val="26"/>
          <w:szCs w:val="26"/>
          <w:lang w:val="uk-UA"/>
        </w:rPr>
        <w:t xml:space="preserve"> Порядк</w:t>
      </w:r>
      <w:r w:rsidR="002A2AC2">
        <w:rPr>
          <w:rFonts w:ascii="Times New Roman" w:hAnsi="Times New Roman" w:cs="Times New Roman"/>
          <w:color w:val="000000" w:themeColor="text1"/>
          <w:sz w:val="26"/>
          <w:szCs w:val="26"/>
          <w:lang w:val="uk-UA"/>
        </w:rPr>
        <w:t>у</w:t>
      </w:r>
      <w:r w:rsidRPr="00E74C2F">
        <w:rPr>
          <w:rFonts w:ascii="Times New Roman" w:hAnsi="Times New Roman" w:cs="Times New Roman"/>
          <w:color w:val="000000" w:themeColor="text1"/>
          <w:sz w:val="26"/>
          <w:szCs w:val="26"/>
          <w:lang w:val="uk-UA"/>
        </w:rPr>
        <w:t xml:space="preserve"> відрядження судді</w:t>
      </w:r>
      <w:r w:rsidR="00BE216D">
        <w:rPr>
          <w:rFonts w:ascii="Times New Roman" w:hAnsi="Times New Roman" w:cs="Times New Roman"/>
          <w:color w:val="000000" w:themeColor="text1"/>
          <w:sz w:val="26"/>
          <w:szCs w:val="26"/>
          <w:lang w:val="uk-UA"/>
        </w:rPr>
        <w:t>в</w:t>
      </w:r>
      <w:r w:rsidRPr="00E74C2F">
        <w:rPr>
          <w:rFonts w:ascii="Times New Roman" w:hAnsi="Times New Roman" w:cs="Times New Roman"/>
          <w:color w:val="000000" w:themeColor="text1"/>
          <w:sz w:val="26"/>
          <w:szCs w:val="26"/>
          <w:lang w:val="uk-UA"/>
        </w:rPr>
        <w:t xml:space="preserve"> до іншого суду того самого рівня і спеціалізації (як тимчасового переведення), затверджен</w:t>
      </w:r>
      <w:r w:rsidR="002A2AC2">
        <w:rPr>
          <w:rFonts w:ascii="Times New Roman" w:hAnsi="Times New Roman" w:cs="Times New Roman"/>
          <w:color w:val="000000" w:themeColor="text1"/>
          <w:sz w:val="26"/>
          <w:szCs w:val="26"/>
          <w:lang w:val="uk-UA"/>
        </w:rPr>
        <w:t>ого</w:t>
      </w:r>
      <w:r w:rsidRPr="00E74C2F">
        <w:rPr>
          <w:rFonts w:ascii="Times New Roman" w:hAnsi="Times New Roman" w:cs="Times New Roman"/>
          <w:color w:val="000000" w:themeColor="text1"/>
          <w:sz w:val="26"/>
          <w:szCs w:val="26"/>
          <w:lang w:val="uk-UA"/>
        </w:rPr>
        <w:t xml:space="preserve"> рішенням Вищої ради пр</w:t>
      </w:r>
      <w:r w:rsidR="00E74C2F">
        <w:rPr>
          <w:rFonts w:ascii="Times New Roman" w:hAnsi="Times New Roman" w:cs="Times New Roman"/>
          <w:color w:val="000000" w:themeColor="text1"/>
          <w:sz w:val="26"/>
          <w:szCs w:val="26"/>
          <w:lang w:val="uk-UA"/>
        </w:rPr>
        <w:t xml:space="preserve">авосуддя № 54/0/15-17 </w:t>
      </w:r>
      <w:r w:rsidR="002A2AC2">
        <w:rPr>
          <w:rFonts w:ascii="Times New Roman" w:hAnsi="Times New Roman" w:cs="Times New Roman"/>
          <w:color w:val="000000" w:themeColor="text1"/>
          <w:sz w:val="26"/>
          <w:szCs w:val="26"/>
          <w:lang w:val="uk-UA"/>
        </w:rPr>
        <w:br/>
      </w:r>
      <w:r w:rsidR="00E74C2F">
        <w:rPr>
          <w:rFonts w:ascii="Times New Roman" w:hAnsi="Times New Roman" w:cs="Times New Roman"/>
          <w:color w:val="000000" w:themeColor="text1"/>
          <w:sz w:val="26"/>
          <w:szCs w:val="26"/>
          <w:lang w:val="uk-UA"/>
        </w:rPr>
        <w:t xml:space="preserve">від 24 січня </w:t>
      </w:r>
      <w:r w:rsidRPr="00E74C2F">
        <w:rPr>
          <w:rFonts w:ascii="Times New Roman" w:hAnsi="Times New Roman" w:cs="Times New Roman"/>
          <w:color w:val="000000" w:themeColor="text1"/>
          <w:sz w:val="26"/>
          <w:szCs w:val="26"/>
          <w:lang w:val="uk-UA"/>
        </w:rPr>
        <w:t>2017</w:t>
      </w:r>
      <w:r w:rsidR="00E74C2F">
        <w:rPr>
          <w:rFonts w:ascii="Times New Roman" w:hAnsi="Times New Roman" w:cs="Times New Roman"/>
          <w:color w:val="000000" w:themeColor="text1"/>
          <w:sz w:val="26"/>
          <w:szCs w:val="26"/>
          <w:lang w:val="uk-UA"/>
        </w:rPr>
        <w:t xml:space="preserve"> року</w:t>
      </w:r>
      <w:r w:rsidRPr="00E74C2F">
        <w:rPr>
          <w:rFonts w:ascii="Times New Roman" w:hAnsi="Times New Roman" w:cs="Times New Roman"/>
          <w:color w:val="000000" w:themeColor="text1"/>
          <w:sz w:val="26"/>
          <w:szCs w:val="26"/>
          <w:lang w:val="uk-UA"/>
        </w:rPr>
        <w:t xml:space="preserve"> (зі змінами, далі – Порядок).</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Відповідно до протоколу розподілу між членами Комісії від 27.07.2026 доповідачем за повідомленням ДСА України про необхідність розгляду питання щодо відрядження трьох судді строком на один рік до Апостолівського районного суду Дніпропетровської області визначено члена Комісії </w:t>
      </w:r>
      <w:proofErr w:type="spellStart"/>
      <w:r w:rsidRPr="00DD7C11">
        <w:rPr>
          <w:rFonts w:ascii="Times New Roman" w:hAnsi="Times New Roman" w:cs="Times New Roman"/>
          <w:color w:val="000000" w:themeColor="text1"/>
          <w:sz w:val="26"/>
          <w:szCs w:val="26"/>
          <w:lang w:val="uk-UA"/>
        </w:rPr>
        <w:t>Гацелюка</w:t>
      </w:r>
      <w:proofErr w:type="spellEnd"/>
      <w:r w:rsidRPr="00DD7C11">
        <w:rPr>
          <w:rFonts w:ascii="Times New Roman" w:hAnsi="Times New Roman" w:cs="Times New Roman"/>
          <w:color w:val="000000" w:themeColor="text1"/>
          <w:sz w:val="26"/>
          <w:szCs w:val="26"/>
          <w:lang w:val="uk-UA"/>
        </w:rPr>
        <w:t xml:space="preserve"> В.О.</w:t>
      </w:r>
    </w:p>
    <w:p w:rsidR="00DD7C11" w:rsidRP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 xml:space="preserve">На офіційному </w:t>
      </w:r>
      <w:proofErr w:type="spellStart"/>
      <w:r w:rsidRPr="00DD7C11">
        <w:rPr>
          <w:rFonts w:ascii="Times New Roman" w:hAnsi="Times New Roman" w:cs="Times New Roman"/>
          <w:color w:val="000000" w:themeColor="text1"/>
          <w:sz w:val="26"/>
          <w:szCs w:val="26"/>
          <w:lang w:val="uk-UA"/>
        </w:rPr>
        <w:t>вебсайті</w:t>
      </w:r>
      <w:proofErr w:type="spellEnd"/>
      <w:r w:rsidRPr="00DD7C11">
        <w:rPr>
          <w:rFonts w:ascii="Times New Roman" w:hAnsi="Times New Roman" w:cs="Times New Roman"/>
          <w:color w:val="000000" w:themeColor="text1"/>
          <w:sz w:val="26"/>
          <w:szCs w:val="26"/>
          <w:lang w:val="uk-UA"/>
        </w:rPr>
        <w:t xml:space="preserve"> Комісії 30.07.2026 опубліковано оголошення щодо призначення до розгляду питання про відрядження суддів до Апостолівського районного суду Дніпропетровської області на 26.08.2026.</w:t>
      </w:r>
    </w:p>
    <w:p w:rsidR="00DD7C11" w:rsidRDefault="00DD7C11" w:rsidP="00DD7C11">
      <w:pPr>
        <w:spacing w:after="0" w:line="240" w:lineRule="auto"/>
        <w:ind w:firstLine="567"/>
        <w:jc w:val="both"/>
        <w:rPr>
          <w:rFonts w:ascii="Times New Roman" w:hAnsi="Times New Roman" w:cs="Times New Roman"/>
          <w:color w:val="000000" w:themeColor="text1"/>
          <w:sz w:val="26"/>
          <w:szCs w:val="26"/>
          <w:lang w:val="uk-UA"/>
        </w:rPr>
      </w:pPr>
      <w:r w:rsidRPr="00DD7C11">
        <w:rPr>
          <w:rFonts w:ascii="Times New Roman" w:hAnsi="Times New Roman" w:cs="Times New Roman"/>
          <w:color w:val="000000" w:themeColor="text1"/>
          <w:sz w:val="26"/>
          <w:szCs w:val="26"/>
          <w:lang w:val="uk-UA"/>
        </w:rPr>
        <w:t>Протягом визначеного Комісією строку згоди суддів, які виявили бажання бути відрядженими до Апостолівського районного суду Дніпропетровської області, до Комісії не надходили.</w:t>
      </w:r>
    </w:p>
    <w:p w:rsidR="008D44A0" w:rsidRDefault="008D44A0" w:rsidP="00DD7C11">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xml:space="preserve">Рішенням Комісії від </w:t>
      </w:r>
      <w:r w:rsidR="00081449">
        <w:rPr>
          <w:rFonts w:ascii="Times New Roman" w:hAnsi="Times New Roman"/>
          <w:bCs/>
          <w:color w:val="000000" w:themeColor="text1"/>
          <w:sz w:val="26"/>
          <w:szCs w:val="26"/>
          <w:lang w:val="uk-UA"/>
        </w:rPr>
        <w:t xml:space="preserve">26.08.2026 </w:t>
      </w:r>
      <w:r w:rsidRPr="00E74C2F">
        <w:rPr>
          <w:rFonts w:ascii="Times New Roman" w:hAnsi="Times New Roman"/>
          <w:bCs/>
          <w:color w:val="000000" w:themeColor="text1"/>
          <w:sz w:val="26"/>
          <w:szCs w:val="26"/>
          <w:lang w:val="uk-UA"/>
        </w:rPr>
        <w:t>№ 1</w:t>
      </w:r>
      <w:r w:rsidR="00081449">
        <w:rPr>
          <w:rFonts w:ascii="Times New Roman" w:hAnsi="Times New Roman"/>
          <w:bCs/>
          <w:color w:val="000000" w:themeColor="text1"/>
          <w:sz w:val="26"/>
          <w:szCs w:val="26"/>
          <w:lang w:val="uk-UA"/>
        </w:rPr>
        <w:t>37</w:t>
      </w:r>
      <w:r w:rsidRPr="00E74C2F">
        <w:rPr>
          <w:rFonts w:ascii="Times New Roman" w:hAnsi="Times New Roman"/>
          <w:bCs/>
          <w:color w:val="000000" w:themeColor="text1"/>
          <w:sz w:val="26"/>
          <w:szCs w:val="26"/>
          <w:lang w:val="uk-UA"/>
        </w:rPr>
        <w:t>/пс-2</w:t>
      </w:r>
      <w:r w:rsidR="001E29F9">
        <w:rPr>
          <w:rFonts w:ascii="Times New Roman" w:hAnsi="Times New Roman"/>
          <w:bCs/>
          <w:color w:val="000000" w:themeColor="text1"/>
          <w:sz w:val="26"/>
          <w:szCs w:val="26"/>
          <w:lang w:val="uk-UA"/>
        </w:rPr>
        <w:t>6</w:t>
      </w:r>
      <w:r w:rsidRPr="00E74C2F">
        <w:rPr>
          <w:rFonts w:ascii="Times New Roman" w:hAnsi="Times New Roman"/>
          <w:bCs/>
          <w:color w:val="000000" w:themeColor="text1"/>
          <w:sz w:val="26"/>
          <w:szCs w:val="26"/>
          <w:lang w:val="uk-UA"/>
        </w:rPr>
        <w:t xml:space="preserve"> продовж</w:t>
      </w:r>
      <w:r w:rsidR="002A2AC2">
        <w:rPr>
          <w:rFonts w:ascii="Times New Roman" w:hAnsi="Times New Roman"/>
          <w:bCs/>
          <w:color w:val="000000" w:themeColor="text1"/>
          <w:sz w:val="26"/>
          <w:szCs w:val="26"/>
          <w:lang w:val="uk-UA"/>
        </w:rPr>
        <w:t xml:space="preserve">ено </w:t>
      </w:r>
      <w:r w:rsidRPr="00E74C2F">
        <w:rPr>
          <w:rFonts w:ascii="Times New Roman" w:hAnsi="Times New Roman"/>
          <w:bCs/>
          <w:color w:val="000000" w:themeColor="text1"/>
          <w:sz w:val="26"/>
          <w:szCs w:val="26"/>
          <w:lang w:val="uk-UA"/>
        </w:rPr>
        <w:t xml:space="preserve">строк розгляду питання щодо внесення подання про відрядження суддів до </w:t>
      </w:r>
      <w:r w:rsidR="00081449" w:rsidRPr="00081449">
        <w:rPr>
          <w:rFonts w:ascii="Times New Roman" w:hAnsi="Times New Roman"/>
          <w:bCs/>
          <w:color w:val="000000" w:themeColor="text1"/>
          <w:sz w:val="26"/>
          <w:szCs w:val="26"/>
          <w:lang w:val="uk-UA"/>
        </w:rPr>
        <w:t xml:space="preserve">Апостолівського районного суду Дніпропетровської області </w:t>
      </w:r>
      <w:r w:rsidRPr="00E74C2F">
        <w:rPr>
          <w:rFonts w:ascii="Times New Roman" w:hAnsi="Times New Roman"/>
          <w:bCs/>
          <w:color w:val="000000" w:themeColor="text1"/>
          <w:sz w:val="26"/>
          <w:szCs w:val="26"/>
          <w:lang w:val="uk-UA"/>
        </w:rPr>
        <w:t xml:space="preserve">до </w:t>
      </w:r>
      <w:r w:rsidR="00081449">
        <w:rPr>
          <w:rFonts w:ascii="Times New Roman" w:hAnsi="Times New Roman"/>
          <w:bCs/>
          <w:color w:val="000000" w:themeColor="text1"/>
          <w:sz w:val="26"/>
          <w:szCs w:val="26"/>
          <w:lang w:val="uk-UA"/>
        </w:rPr>
        <w:t>23.09.2026</w:t>
      </w:r>
      <w:r w:rsidRPr="00E74C2F">
        <w:rPr>
          <w:rFonts w:ascii="Times New Roman" w:hAnsi="Times New Roman"/>
          <w:bCs/>
          <w:color w:val="000000" w:themeColor="text1"/>
          <w:sz w:val="26"/>
          <w:szCs w:val="26"/>
          <w:lang w:val="uk-UA"/>
        </w:rPr>
        <w:t>.</w:t>
      </w:r>
    </w:p>
    <w:p w:rsidR="00D20D92" w:rsidRPr="00E74C2F" w:rsidRDefault="00BE216D" w:rsidP="00836925">
      <w:pPr>
        <w:spacing w:after="0" w:line="240" w:lineRule="auto"/>
        <w:ind w:firstLine="567"/>
        <w:jc w:val="both"/>
        <w:rPr>
          <w:rFonts w:ascii="Times New Roman" w:hAnsi="Times New Roman"/>
          <w:bCs/>
          <w:color w:val="000000" w:themeColor="text1"/>
          <w:sz w:val="26"/>
          <w:szCs w:val="26"/>
          <w:lang w:val="uk-UA"/>
        </w:rPr>
      </w:pPr>
      <w:r>
        <w:rPr>
          <w:rFonts w:ascii="Times New Roman" w:hAnsi="Times New Roman"/>
          <w:bCs/>
          <w:color w:val="000000" w:themeColor="text1"/>
          <w:sz w:val="26"/>
          <w:szCs w:val="26"/>
          <w:lang w:val="uk-UA"/>
        </w:rPr>
        <w:t>Питання, призначене</w:t>
      </w:r>
      <w:r w:rsidR="00D20D92">
        <w:rPr>
          <w:rFonts w:ascii="Times New Roman" w:hAnsi="Times New Roman"/>
          <w:bCs/>
          <w:color w:val="000000" w:themeColor="text1"/>
          <w:sz w:val="26"/>
          <w:szCs w:val="26"/>
          <w:lang w:val="uk-UA"/>
        </w:rPr>
        <w:t xml:space="preserve"> на 23.09.2026, було знято з розгляду</w:t>
      </w:r>
      <w:r w:rsidR="00836925">
        <w:rPr>
          <w:rFonts w:ascii="Times New Roman" w:hAnsi="Times New Roman"/>
          <w:bCs/>
          <w:color w:val="000000" w:themeColor="text1"/>
          <w:sz w:val="26"/>
          <w:szCs w:val="26"/>
          <w:lang w:val="uk-UA"/>
        </w:rPr>
        <w:t>.</w:t>
      </w:r>
    </w:p>
    <w:p w:rsidR="00601150"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xml:space="preserve">На офіційному </w:t>
      </w:r>
      <w:proofErr w:type="spellStart"/>
      <w:r w:rsidRPr="00E74C2F">
        <w:rPr>
          <w:rFonts w:ascii="Times New Roman" w:hAnsi="Times New Roman"/>
          <w:bCs/>
          <w:color w:val="000000" w:themeColor="text1"/>
          <w:sz w:val="26"/>
          <w:szCs w:val="26"/>
          <w:lang w:val="uk-UA"/>
        </w:rPr>
        <w:t>вебсайті</w:t>
      </w:r>
      <w:proofErr w:type="spellEnd"/>
      <w:r w:rsidRPr="00E74C2F">
        <w:rPr>
          <w:rFonts w:ascii="Times New Roman" w:hAnsi="Times New Roman"/>
          <w:bCs/>
          <w:color w:val="000000" w:themeColor="text1"/>
          <w:sz w:val="26"/>
          <w:szCs w:val="26"/>
          <w:lang w:val="uk-UA"/>
        </w:rPr>
        <w:t xml:space="preserve"> Комісії </w:t>
      </w:r>
      <w:r w:rsidR="00D20D92">
        <w:rPr>
          <w:rFonts w:ascii="Times New Roman" w:hAnsi="Times New Roman"/>
          <w:bCs/>
          <w:color w:val="000000" w:themeColor="text1"/>
          <w:sz w:val="26"/>
          <w:szCs w:val="26"/>
          <w:lang w:val="uk-UA"/>
        </w:rPr>
        <w:t>24.09.2026</w:t>
      </w:r>
      <w:r w:rsidRPr="00E74C2F">
        <w:rPr>
          <w:rFonts w:ascii="Times New Roman" w:hAnsi="Times New Roman"/>
          <w:bCs/>
          <w:color w:val="000000" w:themeColor="text1"/>
          <w:sz w:val="26"/>
          <w:szCs w:val="26"/>
          <w:lang w:val="uk-UA"/>
        </w:rPr>
        <w:t xml:space="preserve"> опубліковано оголошення про призначення до розгляду питання про відрядження суддів до </w:t>
      </w:r>
      <w:r w:rsidR="00D20D92" w:rsidRPr="00D20D92">
        <w:rPr>
          <w:rFonts w:ascii="Times New Roman" w:hAnsi="Times New Roman"/>
          <w:bCs/>
          <w:color w:val="000000" w:themeColor="text1"/>
          <w:sz w:val="26"/>
          <w:szCs w:val="26"/>
          <w:lang w:val="uk-UA"/>
        </w:rPr>
        <w:t xml:space="preserve">Апостолівського районного суду Дніпропетровської області </w:t>
      </w:r>
      <w:r w:rsidRPr="00E74C2F">
        <w:rPr>
          <w:rFonts w:ascii="Times New Roman" w:hAnsi="Times New Roman"/>
          <w:bCs/>
          <w:color w:val="000000" w:themeColor="text1"/>
          <w:sz w:val="26"/>
          <w:szCs w:val="26"/>
          <w:lang w:val="uk-UA"/>
        </w:rPr>
        <w:t xml:space="preserve">на </w:t>
      </w:r>
      <w:r w:rsidR="00836925">
        <w:rPr>
          <w:rFonts w:ascii="Times New Roman" w:hAnsi="Times New Roman"/>
          <w:bCs/>
          <w:color w:val="000000" w:themeColor="text1"/>
          <w:sz w:val="26"/>
          <w:szCs w:val="26"/>
          <w:lang w:val="uk-UA"/>
        </w:rPr>
        <w:t>21.10.2026</w:t>
      </w:r>
      <w:r w:rsidRPr="00E74C2F">
        <w:rPr>
          <w:rFonts w:ascii="Times New Roman" w:hAnsi="Times New Roman"/>
          <w:bCs/>
          <w:color w:val="000000" w:themeColor="text1"/>
          <w:sz w:val="26"/>
          <w:szCs w:val="26"/>
          <w:lang w:val="uk-UA"/>
        </w:rPr>
        <w:t>.</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xml:space="preserve">Станом на </w:t>
      </w:r>
      <w:r w:rsidR="00836925">
        <w:rPr>
          <w:rFonts w:ascii="Times New Roman" w:hAnsi="Times New Roman"/>
          <w:bCs/>
          <w:color w:val="000000" w:themeColor="text1"/>
          <w:sz w:val="26"/>
          <w:szCs w:val="26"/>
          <w:lang w:val="uk-UA"/>
        </w:rPr>
        <w:t>23.09.2026 та 21.10.2026</w:t>
      </w:r>
      <w:r w:rsidRPr="00E74C2F">
        <w:rPr>
          <w:rFonts w:ascii="Times New Roman" w:hAnsi="Times New Roman"/>
          <w:bCs/>
          <w:color w:val="000000" w:themeColor="text1"/>
          <w:sz w:val="26"/>
          <w:szCs w:val="26"/>
          <w:lang w:val="uk-UA"/>
        </w:rPr>
        <w:t xml:space="preserve"> до Комісії не надходили згоди суддів, які виявили бажання бути відрядженими до </w:t>
      </w:r>
      <w:r w:rsidR="00836925" w:rsidRPr="00836925">
        <w:rPr>
          <w:rFonts w:ascii="Times New Roman" w:hAnsi="Times New Roman"/>
          <w:bCs/>
          <w:color w:val="000000" w:themeColor="text1"/>
          <w:sz w:val="26"/>
          <w:szCs w:val="26"/>
          <w:lang w:val="uk-UA"/>
        </w:rPr>
        <w:t>Апостолівського районного суду Дніпропетровської області</w:t>
      </w:r>
      <w:r w:rsidRPr="00E74C2F">
        <w:rPr>
          <w:rFonts w:ascii="Times New Roman" w:hAnsi="Times New Roman"/>
          <w:bCs/>
          <w:color w:val="000000" w:themeColor="text1"/>
          <w:sz w:val="26"/>
          <w:szCs w:val="26"/>
          <w:lang w:val="uk-UA"/>
        </w:rPr>
        <w:t>.</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Згідно</w:t>
      </w:r>
      <w:r w:rsidR="002A2AC2">
        <w:rPr>
          <w:rFonts w:ascii="Times New Roman" w:hAnsi="Times New Roman"/>
          <w:bCs/>
          <w:color w:val="000000" w:themeColor="text1"/>
          <w:sz w:val="26"/>
          <w:szCs w:val="26"/>
          <w:lang w:val="uk-UA"/>
        </w:rPr>
        <w:t xml:space="preserve"> з пунктом 1 розділу ІІ Порядку</w:t>
      </w:r>
      <w:r w:rsidRPr="00E74C2F">
        <w:rPr>
          <w:rFonts w:ascii="Times New Roman" w:hAnsi="Times New Roman"/>
          <w:bCs/>
          <w:color w:val="000000" w:themeColor="text1"/>
          <w:sz w:val="26"/>
          <w:szCs w:val="26"/>
          <w:lang w:val="uk-UA"/>
        </w:rPr>
        <w:t xml:space="preserve"> підставами для відрядження судді є:</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неможливість здійснення правосуддя у відповідному суді;</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виявлення надмірного рівня судового навантаження у відповідному суді;</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lastRenderedPageBreak/>
        <w:t>-  припинення роботи суду у зв’язку зі стихійним лихом, військовими діями, заходами щодо боротьби з тероризмом або іншими надзвичайними обставинами;</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xml:space="preserve">- зміна територіальної підсудності судових справ, що розглядаються у відповідному суді, в порядку, передбаченому частиною сьомою статті 147 </w:t>
      </w:r>
      <w:r w:rsidR="002A2AC2" w:rsidRPr="002A2AC2">
        <w:rPr>
          <w:rFonts w:ascii="Times New Roman" w:hAnsi="Times New Roman"/>
          <w:bCs/>
          <w:color w:val="000000" w:themeColor="text1"/>
          <w:sz w:val="26"/>
          <w:szCs w:val="26"/>
          <w:lang w:val="uk-UA"/>
        </w:rPr>
        <w:t>Закону України «Про судоустрій і статус суддів»</w:t>
      </w:r>
      <w:r w:rsidRPr="00E74C2F">
        <w:rPr>
          <w:rFonts w:ascii="Times New Roman" w:hAnsi="Times New Roman"/>
          <w:bCs/>
          <w:color w:val="000000" w:themeColor="text1"/>
          <w:sz w:val="26"/>
          <w:szCs w:val="26"/>
          <w:lang w:val="uk-UA"/>
        </w:rPr>
        <w:t>.</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про внесення подання до Вищої ради правосуддя з рекомендацією на відрядження судді;</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про відмову у внесенні подання до Вищої ради правосуддя на відрядження судді;</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601150" w:rsidRPr="00E74C2F" w:rsidRDefault="00601150" w:rsidP="00601150">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Абзацом другим пункту 11 розділу ІІІ Порядку визначено, що Вища кваліфікаційна комісія суддів України приймає рішення про залишення без розгляду та повернення до ДСА України повідомлення про необхідність розгляду питання щодо відрядження судді у разі відсутності суддів, які виявили бажання бути відрядженими до іншого суду.</w:t>
      </w:r>
    </w:p>
    <w:p w:rsidR="00474083" w:rsidRPr="00E74C2F" w:rsidRDefault="00474083" w:rsidP="00474083">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Заслухавши доповідача, дослідивши наявні в Комісії матеріали, урахувавши, що питання відрядження судді</w:t>
      </w:r>
      <w:r w:rsidR="00E74C2F" w:rsidRPr="00E74C2F">
        <w:rPr>
          <w:rFonts w:ascii="Times New Roman" w:hAnsi="Times New Roman"/>
          <w:bCs/>
          <w:color w:val="000000" w:themeColor="text1"/>
          <w:sz w:val="26"/>
          <w:szCs w:val="26"/>
          <w:lang w:val="uk-UA"/>
        </w:rPr>
        <w:t>в</w:t>
      </w:r>
      <w:r w:rsidRPr="00E74C2F">
        <w:rPr>
          <w:rFonts w:ascii="Times New Roman" w:hAnsi="Times New Roman"/>
          <w:bCs/>
          <w:color w:val="000000" w:themeColor="text1"/>
          <w:sz w:val="26"/>
          <w:szCs w:val="26"/>
          <w:lang w:val="uk-UA"/>
        </w:rPr>
        <w:t xml:space="preserve"> </w:t>
      </w:r>
      <w:r w:rsidR="00932066">
        <w:rPr>
          <w:rFonts w:ascii="Times New Roman" w:hAnsi="Times New Roman"/>
          <w:bCs/>
          <w:color w:val="000000" w:themeColor="text1"/>
          <w:sz w:val="26"/>
          <w:szCs w:val="26"/>
          <w:lang w:val="uk-UA"/>
        </w:rPr>
        <w:t>у</w:t>
      </w:r>
      <w:r w:rsidRPr="00E74C2F">
        <w:rPr>
          <w:rFonts w:ascii="Times New Roman" w:hAnsi="Times New Roman"/>
          <w:bCs/>
          <w:color w:val="000000" w:themeColor="text1"/>
          <w:sz w:val="26"/>
          <w:szCs w:val="26"/>
          <w:lang w:val="uk-UA"/>
        </w:rPr>
        <w:t xml:space="preserve">же продовжувалося, жоден суддя не виявив бажання бути відрядженим до </w:t>
      </w:r>
      <w:r w:rsidR="000C3A63" w:rsidRPr="000C3A63">
        <w:rPr>
          <w:rFonts w:ascii="Times New Roman" w:hAnsi="Times New Roman"/>
          <w:bCs/>
          <w:color w:val="000000" w:themeColor="text1"/>
          <w:sz w:val="26"/>
          <w:szCs w:val="26"/>
          <w:lang w:val="uk-UA"/>
        </w:rPr>
        <w:t>Апостолівського районного суду Дніпропетровської області</w:t>
      </w:r>
      <w:r w:rsidRPr="00E74C2F">
        <w:rPr>
          <w:rFonts w:ascii="Times New Roman" w:hAnsi="Times New Roman"/>
          <w:bCs/>
          <w:color w:val="000000" w:themeColor="text1"/>
          <w:sz w:val="26"/>
          <w:szCs w:val="26"/>
          <w:lang w:val="uk-UA"/>
        </w:rPr>
        <w:t>, Вища кваліфікаційна комісія суддів України дійшла висновку про залишення без розгляду питання щодо вне</w:t>
      </w:r>
      <w:r w:rsidR="002A2AC2">
        <w:rPr>
          <w:rFonts w:ascii="Times New Roman" w:hAnsi="Times New Roman"/>
          <w:bCs/>
          <w:color w:val="000000" w:themeColor="text1"/>
          <w:sz w:val="26"/>
          <w:szCs w:val="26"/>
          <w:lang w:val="uk-UA"/>
        </w:rPr>
        <w:t xml:space="preserve">сення подання про відрядження </w:t>
      </w:r>
      <w:r w:rsidR="000C3A63">
        <w:rPr>
          <w:rFonts w:ascii="Times New Roman" w:hAnsi="Times New Roman"/>
          <w:bCs/>
          <w:color w:val="000000" w:themeColor="text1"/>
          <w:sz w:val="26"/>
          <w:szCs w:val="26"/>
          <w:lang w:val="uk-UA"/>
        </w:rPr>
        <w:t>трьох</w:t>
      </w:r>
      <w:r w:rsidRPr="00E74C2F">
        <w:rPr>
          <w:rFonts w:ascii="Times New Roman" w:hAnsi="Times New Roman"/>
          <w:bCs/>
          <w:color w:val="000000" w:themeColor="text1"/>
          <w:sz w:val="26"/>
          <w:szCs w:val="26"/>
          <w:lang w:val="uk-UA"/>
        </w:rPr>
        <w:t xml:space="preserve"> суддів до цього суду.</w:t>
      </w:r>
    </w:p>
    <w:p w:rsidR="00474083" w:rsidRPr="00E74C2F" w:rsidRDefault="00474083" w:rsidP="00474083">
      <w:pPr>
        <w:spacing w:after="0" w:line="240" w:lineRule="auto"/>
        <w:ind w:firstLine="567"/>
        <w:jc w:val="both"/>
        <w:rPr>
          <w:rFonts w:ascii="Times New Roman" w:hAnsi="Times New Roman"/>
          <w:bCs/>
          <w:color w:val="000000" w:themeColor="text1"/>
          <w:sz w:val="26"/>
          <w:szCs w:val="26"/>
          <w:lang w:val="uk-UA"/>
        </w:rPr>
      </w:pPr>
      <w:r w:rsidRPr="00E74C2F">
        <w:rPr>
          <w:rFonts w:ascii="Times New Roman" w:hAnsi="Times New Roman"/>
          <w:bCs/>
          <w:color w:val="000000" w:themeColor="text1"/>
          <w:sz w:val="26"/>
          <w:szCs w:val="26"/>
          <w:lang w:val="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E74C2F" w:rsidRDefault="00E74C2F" w:rsidP="00474083">
      <w:pPr>
        <w:pStyle w:val="rtecenter"/>
        <w:shd w:val="clear" w:color="auto" w:fill="FFFFFF"/>
        <w:spacing w:before="0" w:beforeAutospacing="0" w:after="120" w:afterAutospacing="0"/>
        <w:jc w:val="center"/>
        <w:rPr>
          <w:rFonts w:eastAsiaTheme="minorHAnsi" w:cstheme="minorBidi"/>
          <w:bCs/>
          <w:color w:val="000000" w:themeColor="text1"/>
          <w:sz w:val="26"/>
          <w:szCs w:val="26"/>
          <w:lang w:val="uk-UA" w:eastAsia="en-US"/>
        </w:rPr>
      </w:pPr>
    </w:p>
    <w:p w:rsidR="002A2AC2" w:rsidRPr="00E74C2F" w:rsidRDefault="007D5EBB" w:rsidP="002A2AC2">
      <w:pPr>
        <w:pStyle w:val="rtecenter"/>
        <w:shd w:val="clear" w:color="auto" w:fill="FFFFFF"/>
        <w:spacing w:before="0" w:beforeAutospacing="0" w:after="120" w:afterAutospacing="0"/>
        <w:jc w:val="center"/>
        <w:rPr>
          <w:rFonts w:eastAsiaTheme="minorHAnsi" w:cstheme="minorBidi"/>
          <w:bCs/>
          <w:color w:val="000000" w:themeColor="text1"/>
          <w:sz w:val="26"/>
          <w:szCs w:val="26"/>
          <w:lang w:val="uk-UA" w:eastAsia="en-US"/>
        </w:rPr>
      </w:pPr>
      <w:r w:rsidRPr="00E74C2F">
        <w:rPr>
          <w:rFonts w:eastAsiaTheme="minorHAnsi" w:cstheme="minorBidi"/>
          <w:bCs/>
          <w:color w:val="000000" w:themeColor="text1"/>
          <w:sz w:val="26"/>
          <w:szCs w:val="26"/>
          <w:lang w:val="uk-UA" w:eastAsia="en-US"/>
        </w:rPr>
        <w:t>вирішила:</w:t>
      </w:r>
    </w:p>
    <w:p w:rsidR="002A2AC2" w:rsidRPr="002A2AC2" w:rsidRDefault="00E74C2F" w:rsidP="002A2AC2">
      <w:pPr>
        <w:shd w:val="clear" w:color="auto" w:fill="FFFFFF"/>
        <w:spacing w:after="0" w:line="240" w:lineRule="auto"/>
        <w:jc w:val="both"/>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 xml:space="preserve">залишити без розгляду та повернути до Державної судової адміністрації України повідомлення про необхідність розгляду питання відрядження </w:t>
      </w:r>
      <w:r w:rsidR="000C3A63">
        <w:rPr>
          <w:rFonts w:ascii="Times New Roman" w:hAnsi="Times New Roman" w:cs="Times New Roman"/>
          <w:color w:val="000000" w:themeColor="text1"/>
          <w:sz w:val="26"/>
          <w:szCs w:val="26"/>
          <w:lang w:val="uk-UA"/>
        </w:rPr>
        <w:t>трьох</w:t>
      </w:r>
      <w:r w:rsidRPr="00E74C2F">
        <w:rPr>
          <w:rFonts w:ascii="Times New Roman" w:hAnsi="Times New Roman" w:cs="Times New Roman"/>
          <w:color w:val="000000" w:themeColor="text1"/>
          <w:sz w:val="26"/>
          <w:szCs w:val="26"/>
          <w:lang w:val="uk-UA"/>
        </w:rPr>
        <w:t xml:space="preserve"> суддів до </w:t>
      </w:r>
      <w:r w:rsidR="000C3A63" w:rsidRPr="000C3A63">
        <w:rPr>
          <w:rFonts w:ascii="Times New Roman" w:hAnsi="Times New Roman" w:cs="Times New Roman"/>
          <w:color w:val="000000" w:themeColor="text1"/>
          <w:sz w:val="26"/>
          <w:szCs w:val="26"/>
          <w:lang w:val="uk-UA"/>
        </w:rPr>
        <w:t>Апостолівського районного суду Дніпропетровської області</w:t>
      </w:r>
      <w:r w:rsidRPr="00E74C2F">
        <w:rPr>
          <w:rFonts w:ascii="Times New Roman" w:hAnsi="Times New Roman" w:cs="Times New Roman"/>
          <w:color w:val="000000" w:themeColor="text1"/>
          <w:sz w:val="26"/>
          <w:szCs w:val="26"/>
          <w:lang w:val="uk-UA"/>
        </w:rPr>
        <w:t>.</w:t>
      </w:r>
    </w:p>
    <w:p w:rsidR="002A2AC2" w:rsidRDefault="002A2AC2" w:rsidP="002A2AC2">
      <w:pPr>
        <w:shd w:val="clear" w:color="auto" w:fill="FFFFFF"/>
        <w:spacing w:after="360" w:line="240" w:lineRule="auto"/>
        <w:jc w:val="both"/>
        <w:rPr>
          <w:rFonts w:ascii="Times New Roman" w:hAnsi="Times New Roman" w:cs="Times New Roman"/>
          <w:sz w:val="26"/>
          <w:szCs w:val="26"/>
          <w:lang w:val="uk-UA"/>
        </w:rPr>
      </w:pPr>
    </w:p>
    <w:p w:rsidR="007D5EBB" w:rsidRPr="00E74C2F" w:rsidRDefault="00AC4DCE" w:rsidP="002A2AC2">
      <w:pPr>
        <w:shd w:val="clear" w:color="auto" w:fill="FFFFFF"/>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Головуючий</w:t>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t xml:space="preserve">          </w:t>
      </w:r>
      <w:r w:rsidR="00E74C2F">
        <w:rPr>
          <w:rFonts w:ascii="Times New Roman" w:hAnsi="Times New Roman" w:cs="Times New Roman"/>
          <w:sz w:val="26"/>
          <w:szCs w:val="26"/>
          <w:lang w:val="uk-UA"/>
        </w:rPr>
        <w:t xml:space="preserve">          </w:t>
      </w:r>
      <w:r w:rsidR="002A2AC2">
        <w:rPr>
          <w:rFonts w:ascii="Times New Roman" w:hAnsi="Times New Roman" w:cs="Times New Roman"/>
          <w:sz w:val="26"/>
          <w:szCs w:val="26"/>
          <w:lang w:val="uk-UA"/>
        </w:rPr>
        <w:t xml:space="preserve">    </w:t>
      </w:r>
      <w:r w:rsidR="00D7378E" w:rsidRPr="00D7378E">
        <w:rPr>
          <w:rFonts w:ascii="Times New Roman" w:hAnsi="Times New Roman" w:cs="Times New Roman"/>
          <w:sz w:val="26"/>
          <w:szCs w:val="26"/>
          <w:lang w:val="uk-UA"/>
        </w:rPr>
        <w:t>Галина ШЕВЧУК</w:t>
      </w:r>
    </w:p>
    <w:p w:rsidR="00D23E34" w:rsidRDefault="007D5EBB" w:rsidP="00932066">
      <w:pPr>
        <w:shd w:val="clear" w:color="auto" w:fill="FFFFFF"/>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Члени Комісії:</w:t>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00AC4DCE" w:rsidRPr="00E74C2F">
        <w:rPr>
          <w:rFonts w:ascii="Times New Roman" w:hAnsi="Times New Roman" w:cs="Times New Roman"/>
          <w:sz w:val="26"/>
          <w:szCs w:val="26"/>
          <w:lang w:val="uk-UA"/>
        </w:rPr>
        <w:t xml:space="preserve">   </w:t>
      </w:r>
      <w:r w:rsidR="00932066">
        <w:rPr>
          <w:rFonts w:ascii="Times New Roman" w:hAnsi="Times New Roman" w:cs="Times New Roman"/>
          <w:sz w:val="26"/>
          <w:szCs w:val="26"/>
          <w:lang w:val="uk-UA"/>
        </w:rPr>
        <w:t xml:space="preserve">  </w:t>
      </w:r>
      <w:r w:rsidR="00D23E34">
        <w:rPr>
          <w:rFonts w:ascii="Times New Roman" w:hAnsi="Times New Roman" w:cs="Times New Roman"/>
          <w:sz w:val="26"/>
          <w:szCs w:val="26"/>
          <w:lang w:val="uk-UA"/>
        </w:rPr>
        <w:tab/>
      </w:r>
      <w:r w:rsidR="009E7D6B">
        <w:rPr>
          <w:rFonts w:ascii="Times New Roman" w:hAnsi="Times New Roman" w:cs="Times New Roman"/>
          <w:sz w:val="26"/>
          <w:szCs w:val="26"/>
          <w:lang w:val="uk-UA"/>
        </w:rPr>
        <w:t xml:space="preserve">  </w:t>
      </w:r>
      <w:r w:rsidR="00D23E34">
        <w:rPr>
          <w:rFonts w:ascii="Times New Roman" w:hAnsi="Times New Roman" w:cs="Times New Roman"/>
          <w:sz w:val="26"/>
          <w:szCs w:val="26"/>
          <w:lang w:val="uk-UA"/>
        </w:rPr>
        <w:t>Людмила ВОЛКОВА</w:t>
      </w:r>
    </w:p>
    <w:p w:rsidR="0076350D" w:rsidRDefault="008551E4" w:rsidP="00274472">
      <w:pPr>
        <w:shd w:val="clear" w:color="auto" w:fill="FFFFFF"/>
        <w:spacing w:after="36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AC4DCE" w:rsidRPr="00E74C2F">
        <w:rPr>
          <w:rFonts w:ascii="Times New Roman" w:hAnsi="Times New Roman" w:cs="Times New Roman"/>
          <w:sz w:val="26"/>
          <w:szCs w:val="26"/>
          <w:lang w:val="uk-UA"/>
        </w:rPr>
        <w:t>Віталій ГАЦЕЛЮК</w:t>
      </w:r>
    </w:p>
    <w:p w:rsidR="006725BE" w:rsidRPr="00E74C2F" w:rsidRDefault="006725BE" w:rsidP="0076350D">
      <w:pPr>
        <w:shd w:val="clear" w:color="auto" w:fill="FFFFFF"/>
        <w:tabs>
          <w:tab w:val="left" w:pos="6510"/>
        </w:tabs>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                                                 </w:t>
      </w:r>
      <w:r w:rsidR="0076350D">
        <w:rPr>
          <w:rFonts w:ascii="Times New Roman" w:hAnsi="Times New Roman" w:cs="Times New Roman"/>
          <w:sz w:val="26"/>
          <w:szCs w:val="26"/>
          <w:lang w:val="uk-UA"/>
        </w:rPr>
        <w:tab/>
      </w:r>
      <w:r w:rsidR="0076350D" w:rsidRPr="00D7378E">
        <w:rPr>
          <w:rFonts w:ascii="Times New Roman" w:hAnsi="Times New Roman" w:cs="Times New Roman"/>
          <w:sz w:val="26"/>
          <w:szCs w:val="26"/>
          <w:lang w:val="uk-UA"/>
        </w:rPr>
        <w:t>Олег КОЛІУШ</w:t>
      </w:r>
    </w:p>
    <w:p w:rsidR="00AC4DCE" w:rsidRDefault="00AC4DCE" w:rsidP="009E7D6B">
      <w:pPr>
        <w:shd w:val="clear" w:color="auto" w:fill="FFFFFF"/>
        <w:tabs>
          <w:tab w:val="left" w:pos="6379"/>
        </w:tabs>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                  </w:t>
      </w:r>
      <w:r w:rsidR="006725BE" w:rsidRPr="00E74C2F">
        <w:rPr>
          <w:rFonts w:ascii="Times New Roman" w:hAnsi="Times New Roman" w:cs="Times New Roman"/>
          <w:sz w:val="26"/>
          <w:szCs w:val="26"/>
          <w:lang w:val="uk-UA"/>
        </w:rPr>
        <w:t xml:space="preserve">                                                  </w:t>
      </w:r>
      <w:r w:rsidRPr="00E74C2F">
        <w:rPr>
          <w:rFonts w:ascii="Times New Roman" w:hAnsi="Times New Roman" w:cs="Times New Roman"/>
          <w:sz w:val="26"/>
          <w:szCs w:val="26"/>
          <w:lang w:val="uk-UA"/>
        </w:rPr>
        <w:t xml:space="preserve">                          </w:t>
      </w:r>
      <w:r w:rsidR="00E74C2F">
        <w:rPr>
          <w:rFonts w:ascii="Times New Roman" w:hAnsi="Times New Roman" w:cs="Times New Roman"/>
          <w:sz w:val="26"/>
          <w:szCs w:val="26"/>
          <w:lang w:val="uk-UA"/>
        </w:rPr>
        <w:t xml:space="preserve">    </w:t>
      </w:r>
      <w:r w:rsidR="002A2AC2">
        <w:rPr>
          <w:rFonts w:ascii="Times New Roman" w:hAnsi="Times New Roman" w:cs="Times New Roman"/>
          <w:sz w:val="26"/>
          <w:szCs w:val="26"/>
          <w:lang w:val="uk-UA"/>
        </w:rPr>
        <w:t xml:space="preserve">  </w:t>
      </w:r>
      <w:r w:rsidR="002A2AC2" w:rsidRPr="002A2AC2">
        <w:rPr>
          <w:rFonts w:ascii="Times New Roman" w:hAnsi="Times New Roman" w:cs="Times New Roman"/>
          <w:sz w:val="26"/>
          <w:szCs w:val="26"/>
          <w:lang w:val="uk-UA"/>
        </w:rPr>
        <w:t xml:space="preserve">Володимир </w:t>
      </w:r>
      <w:bookmarkStart w:id="0" w:name="_GoBack"/>
      <w:bookmarkEnd w:id="0"/>
      <w:r w:rsidR="002A2AC2" w:rsidRPr="002A2AC2">
        <w:rPr>
          <w:rFonts w:ascii="Times New Roman" w:hAnsi="Times New Roman" w:cs="Times New Roman"/>
          <w:sz w:val="26"/>
          <w:szCs w:val="26"/>
          <w:lang w:val="uk-UA"/>
        </w:rPr>
        <w:t>ЛУГАНСЬКИЙ</w:t>
      </w:r>
    </w:p>
    <w:p w:rsidR="00B940BB" w:rsidRPr="005B7DBD" w:rsidRDefault="00D7378E" w:rsidP="0076350D">
      <w:pPr>
        <w:shd w:val="clear" w:color="auto" w:fill="FFFFFF"/>
        <w:tabs>
          <w:tab w:val="left" w:pos="6450"/>
          <w:tab w:val="left" w:pos="6540"/>
        </w:tabs>
        <w:spacing w:after="36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ab/>
      </w:r>
      <w:r w:rsidR="009E7D6B">
        <w:rPr>
          <w:rFonts w:ascii="Times New Roman" w:hAnsi="Times New Roman" w:cs="Times New Roman"/>
          <w:sz w:val="26"/>
          <w:szCs w:val="26"/>
          <w:lang w:val="uk-UA"/>
        </w:rPr>
        <w:t xml:space="preserve"> </w:t>
      </w:r>
      <w:r w:rsidR="002A2AC2" w:rsidRPr="002A2AC2">
        <w:rPr>
          <w:rFonts w:ascii="Times New Roman" w:hAnsi="Times New Roman" w:cs="Times New Roman"/>
          <w:sz w:val="26"/>
          <w:szCs w:val="26"/>
          <w:lang w:val="uk-UA"/>
        </w:rPr>
        <w:t>Руслан МЕЛЬНИК</w:t>
      </w:r>
    </w:p>
    <w:sectPr w:rsidR="00B940BB" w:rsidRPr="005B7DBD" w:rsidSect="00312418">
      <w:headerReference w:type="default" r:id="rId7"/>
      <w:pgSz w:w="11906" w:h="16838"/>
      <w:pgMar w:top="992" w:right="567" w:bottom="992"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91E1B" w:rsidRDefault="00191E1B" w:rsidP="007D5EBB">
      <w:pPr>
        <w:spacing w:after="0" w:line="240" w:lineRule="auto"/>
      </w:pPr>
      <w:r>
        <w:separator/>
      </w:r>
    </w:p>
  </w:endnote>
  <w:endnote w:type="continuationSeparator" w:id="0">
    <w:p w:rsidR="00191E1B" w:rsidRDefault="00191E1B" w:rsidP="007D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91E1B" w:rsidRDefault="00191E1B" w:rsidP="007D5EBB">
      <w:pPr>
        <w:spacing w:after="0" w:line="240" w:lineRule="auto"/>
      </w:pPr>
      <w:r>
        <w:separator/>
      </w:r>
    </w:p>
  </w:footnote>
  <w:footnote w:type="continuationSeparator" w:id="0">
    <w:p w:rsidR="00191E1B" w:rsidRDefault="00191E1B" w:rsidP="007D5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5328837"/>
      <w:docPartObj>
        <w:docPartGallery w:val="Page Numbers (Top of Page)"/>
        <w:docPartUnique/>
      </w:docPartObj>
    </w:sdtPr>
    <w:sdtEndPr>
      <w:rPr>
        <w:rFonts w:ascii="Times New Roman" w:hAnsi="Times New Roman" w:cs="Times New Roman"/>
      </w:rPr>
    </w:sdtEndPr>
    <w:sdtContent>
      <w:p w:rsidR="007D5EBB" w:rsidRPr="007D5EBB" w:rsidRDefault="007D5EBB">
        <w:pPr>
          <w:pStyle w:val="a5"/>
          <w:jc w:val="center"/>
          <w:rPr>
            <w:rFonts w:ascii="Times New Roman" w:hAnsi="Times New Roman" w:cs="Times New Roman"/>
          </w:rPr>
        </w:pPr>
        <w:r w:rsidRPr="007D5EBB">
          <w:rPr>
            <w:rFonts w:ascii="Times New Roman" w:hAnsi="Times New Roman" w:cs="Times New Roman"/>
          </w:rPr>
          <w:fldChar w:fldCharType="begin"/>
        </w:r>
        <w:r w:rsidRPr="007D5EBB">
          <w:rPr>
            <w:rFonts w:ascii="Times New Roman" w:hAnsi="Times New Roman" w:cs="Times New Roman"/>
          </w:rPr>
          <w:instrText>PAGE   \* MERGEFORMAT</w:instrText>
        </w:r>
        <w:r w:rsidRPr="007D5EBB">
          <w:rPr>
            <w:rFonts w:ascii="Times New Roman" w:hAnsi="Times New Roman" w:cs="Times New Roman"/>
          </w:rPr>
          <w:fldChar w:fldCharType="separate"/>
        </w:r>
        <w:r w:rsidR="009E7D6B">
          <w:rPr>
            <w:rFonts w:ascii="Times New Roman" w:hAnsi="Times New Roman" w:cs="Times New Roman"/>
            <w:noProof/>
          </w:rPr>
          <w:t>3</w:t>
        </w:r>
        <w:r w:rsidRPr="007D5EBB">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CD"/>
    <w:rsid w:val="00015E91"/>
    <w:rsid w:val="0005602E"/>
    <w:rsid w:val="00061C16"/>
    <w:rsid w:val="00081449"/>
    <w:rsid w:val="000827AD"/>
    <w:rsid w:val="000A0A87"/>
    <w:rsid w:val="000C3A63"/>
    <w:rsid w:val="001005B2"/>
    <w:rsid w:val="00120781"/>
    <w:rsid w:val="00143B8C"/>
    <w:rsid w:val="00147669"/>
    <w:rsid w:val="00191E1B"/>
    <w:rsid w:val="001C01A8"/>
    <w:rsid w:val="001C2EDB"/>
    <w:rsid w:val="001D0AC6"/>
    <w:rsid w:val="001D4456"/>
    <w:rsid w:val="001E29F9"/>
    <w:rsid w:val="001F5536"/>
    <w:rsid w:val="00205518"/>
    <w:rsid w:val="002076DB"/>
    <w:rsid w:val="00232222"/>
    <w:rsid w:val="00274472"/>
    <w:rsid w:val="00280311"/>
    <w:rsid w:val="002A2AC2"/>
    <w:rsid w:val="002D0AFA"/>
    <w:rsid w:val="00310888"/>
    <w:rsid w:val="00312418"/>
    <w:rsid w:val="00382017"/>
    <w:rsid w:val="00437CBD"/>
    <w:rsid w:val="00457996"/>
    <w:rsid w:val="00474083"/>
    <w:rsid w:val="00477D30"/>
    <w:rsid w:val="004A08CE"/>
    <w:rsid w:val="004B0103"/>
    <w:rsid w:val="004B62C6"/>
    <w:rsid w:val="004B797A"/>
    <w:rsid w:val="004B7FED"/>
    <w:rsid w:val="004C7EB1"/>
    <w:rsid w:val="004E2F7C"/>
    <w:rsid w:val="00503357"/>
    <w:rsid w:val="005353FE"/>
    <w:rsid w:val="00545218"/>
    <w:rsid w:val="00561B04"/>
    <w:rsid w:val="00583145"/>
    <w:rsid w:val="005A13F6"/>
    <w:rsid w:val="005A7582"/>
    <w:rsid w:val="005A79BA"/>
    <w:rsid w:val="005B7DBD"/>
    <w:rsid w:val="005E7CEE"/>
    <w:rsid w:val="00601150"/>
    <w:rsid w:val="00602807"/>
    <w:rsid w:val="006127E1"/>
    <w:rsid w:val="00637866"/>
    <w:rsid w:val="00643D36"/>
    <w:rsid w:val="006725BE"/>
    <w:rsid w:val="00690EF1"/>
    <w:rsid w:val="00692CEA"/>
    <w:rsid w:val="006B4397"/>
    <w:rsid w:val="007003C0"/>
    <w:rsid w:val="0070314C"/>
    <w:rsid w:val="00735E2A"/>
    <w:rsid w:val="007568AF"/>
    <w:rsid w:val="00760F47"/>
    <w:rsid w:val="0076350D"/>
    <w:rsid w:val="00780CB6"/>
    <w:rsid w:val="007B4164"/>
    <w:rsid w:val="007C780E"/>
    <w:rsid w:val="007D2A65"/>
    <w:rsid w:val="007D5EBB"/>
    <w:rsid w:val="007E195B"/>
    <w:rsid w:val="007E2E75"/>
    <w:rsid w:val="007F549F"/>
    <w:rsid w:val="00806A33"/>
    <w:rsid w:val="00836925"/>
    <w:rsid w:val="008551E4"/>
    <w:rsid w:val="00882435"/>
    <w:rsid w:val="00882620"/>
    <w:rsid w:val="0088686F"/>
    <w:rsid w:val="0089374F"/>
    <w:rsid w:val="00894DE1"/>
    <w:rsid w:val="008C6CE0"/>
    <w:rsid w:val="008D1A7A"/>
    <w:rsid w:val="008D44A0"/>
    <w:rsid w:val="009310F7"/>
    <w:rsid w:val="00932066"/>
    <w:rsid w:val="00960652"/>
    <w:rsid w:val="00963B35"/>
    <w:rsid w:val="009C1259"/>
    <w:rsid w:val="009C299D"/>
    <w:rsid w:val="009E7D6B"/>
    <w:rsid w:val="00A108D4"/>
    <w:rsid w:val="00A14B52"/>
    <w:rsid w:val="00A1634F"/>
    <w:rsid w:val="00A20481"/>
    <w:rsid w:val="00A256BD"/>
    <w:rsid w:val="00A5208A"/>
    <w:rsid w:val="00A526B1"/>
    <w:rsid w:val="00A544D3"/>
    <w:rsid w:val="00A6350F"/>
    <w:rsid w:val="00A7197A"/>
    <w:rsid w:val="00A7355B"/>
    <w:rsid w:val="00A814A0"/>
    <w:rsid w:val="00A96B6B"/>
    <w:rsid w:val="00AB44FB"/>
    <w:rsid w:val="00AC4DCE"/>
    <w:rsid w:val="00AF7740"/>
    <w:rsid w:val="00B03A88"/>
    <w:rsid w:val="00B17971"/>
    <w:rsid w:val="00B262A5"/>
    <w:rsid w:val="00B271CD"/>
    <w:rsid w:val="00B418B2"/>
    <w:rsid w:val="00B44DA2"/>
    <w:rsid w:val="00B60616"/>
    <w:rsid w:val="00B62EAF"/>
    <w:rsid w:val="00B66862"/>
    <w:rsid w:val="00B9047D"/>
    <w:rsid w:val="00B919F5"/>
    <w:rsid w:val="00B940BB"/>
    <w:rsid w:val="00BA466F"/>
    <w:rsid w:val="00BD2195"/>
    <w:rsid w:val="00BD7260"/>
    <w:rsid w:val="00BE216D"/>
    <w:rsid w:val="00BE2402"/>
    <w:rsid w:val="00BE6097"/>
    <w:rsid w:val="00C23E7F"/>
    <w:rsid w:val="00C56737"/>
    <w:rsid w:val="00C62D5F"/>
    <w:rsid w:val="00C6789A"/>
    <w:rsid w:val="00C826E6"/>
    <w:rsid w:val="00C87371"/>
    <w:rsid w:val="00CA1DF9"/>
    <w:rsid w:val="00CE72D7"/>
    <w:rsid w:val="00D20D92"/>
    <w:rsid w:val="00D23E34"/>
    <w:rsid w:val="00D442FD"/>
    <w:rsid w:val="00D7378E"/>
    <w:rsid w:val="00D86CE2"/>
    <w:rsid w:val="00DA6E4C"/>
    <w:rsid w:val="00DA71B9"/>
    <w:rsid w:val="00DC7036"/>
    <w:rsid w:val="00DD2000"/>
    <w:rsid w:val="00DD7C11"/>
    <w:rsid w:val="00DF7BE2"/>
    <w:rsid w:val="00E36A76"/>
    <w:rsid w:val="00E41352"/>
    <w:rsid w:val="00E43AA8"/>
    <w:rsid w:val="00E57467"/>
    <w:rsid w:val="00E74C2F"/>
    <w:rsid w:val="00E94320"/>
    <w:rsid w:val="00EA1ED0"/>
    <w:rsid w:val="00EE131C"/>
    <w:rsid w:val="00EE54B0"/>
    <w:rsid w:val="00EE7B89"/>
    <w:rsid w:val="00EF0D70"/>
    <w:rsid w:val="00F049F6"/>
    <w:rsid w:val="00F46D70"/>
    <w:rsid w:val="00F770EE"/>
    <w:rsid w:val="00F77A9F"/>
    <w:rsid w:val="00F83B35"/>
    <w:rsid w:val="00F90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7DFC9"/>
  <w15:docId w15:val="{ECC617A0-B2C5-42C9-8110-31F3AAD8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862"/>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68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66862"/>
    <w:rPr>
      <w:rFonts w:ascii="Tahoma" w:hAnsi="Tahoma" w:cs="Tahoma"/>
      <w:sz w:val="16"/>
      <w:szCs w:val="16"/>
      <w:lang w:val="ru-RU"/>
    </w:rPr>
  </w:style>
  <w:style w:type="paragraph" w:customStyle="1" w:styleId="rtejustify">
    <w:name w:val="rtejustify"/>
    <w:basedOn w:val="a"/>
    <w:rsid w:val="007D5E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center">
    <w:name w:val="rtecenter"/>
    <w:basedOn w:val="a"/>
    <w:rsid w:val="007D5E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7D5EB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D5EBB"/>
    <w:rPr>
      <w:lang w:val="ru-RU"/>
    </w:rPr>
  </w:style>
  <w:style w:type="paragraph" w:styleId="a7">
    <w:name w:val="footer"/>
    <w:basedOn w:val="a"/>
    <w:link w:val="a8"/>
    <w:uiPriority w:val="99"/>
    <w:unhideWhenUsed/>
    <w:rsid w:val="007D5EB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D5EBB"/>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3</Pages>
  <Words>5270</Words>
  <Characters>3004</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8</cp:revision>
  <cp:lastPrinted>2026-10-19T09:08:00Z</cp:lastPrinted>
  <dcterms:created xsi:type="dcterms:W3CDTF">2025-09-19T06:09:00Z</dcterms:created>
  <dcterms:modified xsi:type="dcterms:W3CDTF">2026-10-27T14:20:00Z</dcterms:modified>
</cp:coreProperties>
</file>