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638DF" w:rsidRPr="0047583C" w:rsidRDefault="00B638DF" w:rsidP="00B638DF">
      <w:pPr>
        <w:ind w:left="4517" w:right="4200"/>
        <w:rPr>
          <w:sz w:val="25"/>
          <w:szCs w:val="25"/>
          <w:lang w:val="uk-UA"/>
        </w:rPr>
      </w:pPr>
      <w:r w:rsidRPr="000D15FA">
        <w:rPr>
          <w:noProof/>
          <w:kern w:val="2"/>
          <w:sz w:val="28"/>
          <w:szCs w:val="28"/>
          <w:lang w:val="uk-UA" w:eastAsia="uk-UA"/>
        </w:rPr>
        <w:drawing>
          <wp:inline distT="0" distB="0" distL="0" distR="0" wp14:anchorId="54F8084A" wp14:editId="4A62DDE4">
            <wp:extent cx="542925" cy="7048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704850"/>
                    </a:xfrm>
                    <a:prstGeom prst="rect">
                      <a:avLst/>
                    </a:prstGeom>
                    <a:solidFill>
                      <a:srgbClr val="FFFFFF"/>
                    </a:solidFill>
                    <a:ln>
                      <a:noFill/>
                    </a:ln>
                  </pic:spPr>
                </pic:pic>
              </a:graphicData>
            </a:graphic>
          </wp:inline>
        </w:drawing>
      </w:r>
    </w:p>
    <w:p w:rsidR="00B638DF" w:rsidRPr="000D15FA" w:rsidRDefault="00B638DF" w:rsidP="00B638DF">
      <w:pPr>
        <w:rPr>
          <w:sz w:val="27"/>
          <w:szCs w:val="27"/>
          <w:lang w:val="uk-UA"/>
        </w:rPr>
      </w:pPr>
    </w:p>
    <w:p w:rsidR="00B638DF" w:rsidRPr="0047583C" w:rsidRDefault="00B638DF" w:rsidP="00B638DF">
      <w:pPr>
        <w:ind w:right="57"/>
        <w:jc w:val="center"/>
        <w:rPr>
          <w:sz w:val="36"/>
          <w:szCs w:val="36"/>
          <w:lang w:val="uk-UA"/>
        </w:rPr>
      </w:pPr>
      <w:r w:rsidRPr="0047583C">
        <w:rPr>
          <w:sz w:val="36"/>
          <w:szCs w:val="36"/>
          <w:lang w:val="uk-UA"/>
        </w:rPr>
        <w:t>ВИЩА КВАЛІФІКАЦІЙНА КОМІСІЯ СУДДІВ УКРАЇНИ</w:t>
      </w:r>
    </w:p>
    <w:p w:rsidR="00B638DF" w:rsidRPr="000D15FA" w:rsidRDefault="00B638DF" w:rsidP="00B638DF">
      <w:pPr>
        <w:ind w:right="57"/>
        <w:jc w:val="center"/>
        <w:rPr>
          <w:sz w:val="27"/>
          <w:szCs w:val="27"/>
          <w:lang w:val="uk-UA"/>
        </w:rPr>
      </w:pPr>
    </w:p>
    <w:p w:rsidR="00B638DF" w:rsidRPr="00424676" w:rsidRDefault="005D3BF8" w:rsidP="00B638DF">
      <w:pPr>
        <w:shd w:val="clear" w:color="auto" w:fill="FFFFFF"/>
        <w:jc w:val="both"/>
        <w:rPr>
          <w:sz w:val="27"/>
          <w:szCs w:val="27"/>
          <w:lang w:val="uk-UA"/>
        </w:rPr>
      </w:pPr>
      <w:r w:rsidRPr="00424676">
        <w:rPr>
          <w:sz w:val="27"/>
          <w:szCs w:val="27"/>
          <w:lang w:val="uk-UA"/>
        </w:rPr>
        <w:t>02</w:t>
      </w:r>
      <w:r w:rsidR="002A6E84" w:rsidRPr="00424676">
        <w:rPr>
          <w:sz w:val="27"/>
          <w:szCs w:val="27"/>
          <w:lang w:val="uk-UA"/>
        </w:rPr>
        <w:t xml:space="preserve"> </w:t>
      </w:r>
      <w:r w:rsidRPr="00424676">
        <w:rPr>
          <w:sz w:val="27"/>
          <w:szCs w:val="27"/>
          <w:lang w:val="uk-UA"/>
        </w:rPr>
        <w:t xml:space="preserve">листопада </w:t>
      </w:r>
      <w:r w:rsidR="00B638DF" w:rsidRPr="00424676">
        <w:rPr>
          <w:sz w:val="27"/>
          <w:szCs w:val="27"/>
          <w:lang w:val="uk-UA"/>
        </w:rPr>
        <w:t>2026 року</w:t>
      </w:r>
      <w:r w:rsidR="00B638DF" w:rsidRPr="00424676">
        <w:rPr>
          <w:sz w:val="27"/>
          <w:szCs w:val="27"/>
          <w:lang w:val="uk-UA"/>
        </w:rPr>
        <w:tab/>
      </w:r>
      <w:r w:rsidR="00B638DF" w:rsidRPr="00424676">
        <w:rPr>
          <w:sz w:val="27"/>
          <w:szCs w:val="27"/>
          <w:lang w:val="uk-UA"/>
        </w:rPr>
        <w:tab/>
      </w:r>
      <w:r w:rsidR="00B638DF" w:rsidRPr="00424676">
        <w:rPr>
          <w:sz w:val="27"/>
          <w:szCs w:val="27"/>
          <w:lang w:val="uk-UA"/>
        </w:rPr>
        <w:tab/>
      </w:r>
      <w:r w:rsidR="00B638DF" w:rsidRPr="00424676">
        <w:rPr>
          <w:sz w:val="27"/>
          <w:szCs w:val="27"/>
          <w:lang w:val="uk-UA"/>
        </w:rPr>
        <w:tab/>
      </w:r>
      <w:r w:rsidR="00B638DF" w:rsidRPr="00424676">
        <w:rPr>
          <w:sz w:val="27"/>
          <w:szCs w:val="27"/>
          <w:lang w:val="uk-UA"/>
        </w:rPr>
        <w:tab/>
      </w:r>
      <w:r w:rsidR="00B638DF" w:rsidRPr="00424676">
        <w:rPr>
          <w:sz w:val="27"/>
          <w:szCs w:val="27"/>
          <w:lang w:val="uk-UA"/>
        </w:rPr>
        <w:tab/>
      </w:r>
      <w:r w:rsidR="00B638DF" w:rsidRPr="00424676">
        <w:rPr>
          <w:sz w:val="27"/>
          <w:szCs w:val="27"/>
          <w:lang w:val="uk-UA"/>
        </w:rPr>
        <w:tab/>
      </w:r>
      <w:r w:rsidR="00B638DF" w:rsidRPr="00424676">
        <w:rPr>
          <w:sz w:val="27"/>
          <w:szCs w:val="27"/>
          <w:lang w:val="uk-UA"/>
        </w:rPr>
        <w:tab/>
      </w:r>
      <w:r w:rsidR="00B638DF" w:rsidRPr="00424676">
        <w:rPr>
          <w:sz w:val="27"/>
          <w:szCs w:val="27"/>
          <w:lang w:val="uk-UA"/>
        </w:rPr>
        <w:tab/>
        <w:t xml:space="preserve">    м. Київ</w:t>
      </w:r>
    </w:p>
    <w:p w:rsidR="00B638DF" w:rsidRPr="00424676" w:rsidRDefault="00B638DF" w:rsidP="00B638DF">
      <w:pPr>
        <w:shd w:val="clear" w:color="auto" w:fill="FFFFFF"/>
        <w:jc w:val="both"/>
        <w:rPr>
          <w:sz w:val="27"/>
          <w:szCs w:val="27"/>
          <w:lang w:val="uk-UA"/>
        </w:rPr>
      </w:pPr>
    </w:p>
    <w:p w:rsidR="00B638DF" w:rsidRPr="005F24CD" w:rsidRDefault="00B638DF" w:rsidP="00B638DF">
      <w:pPr>
        <w:shd w:val="clear" w:color="auto" w:fill="FFFFFF"/>
        <w:ind w:right="134"/>
        <w:jc w:val="center"/>
        <w:rPr>
          <w:bCs/>
          <w:sz w:val="27"/>
          <w:szCs w:val="27"/>
          <w:lang w:val="uk-UA"/>
        </w:rPr>
      </w:pPr>
      <w:r w:rsidRPr="00424676">
        <w:rPr>
          <w:bCs/>
          <w:sz w:val="27"/>
          <w:szCs w:val="27"/>
          <w:lang w:val="uk-UA"/>
        </w:rPr>
        <w:t xml:space="preserve">Р І Ш Е Н </w:t>
      </w:r>
      <w:proofErr w:type="spellStart"/>
      <w:r w:rsidRPr="00424676">
        <w:rPr>
          <w:bCs/>
          <w:sz w:val="27"/>
          <w:szCs w:val="27"/>
          <w:lang w:val="uk-UA"/>
        </w:rPr>
        <w:t>Н</w:t>
      </w:r>
      <w:proofErr w:type="spellEnd"/>
      <w:r w:rsidRPr="00424676">
        <w:rPr>
          <w:bCs/>
          <w:sz w:val="27"/>
          <w:szCs w:val="27"/>
          <w:lang w:val="uk-UA"/>
        </w:rPr>
        <w:t xml:space="preserve"> Я  № </w:t>
      </w:r>
      <w:r w:rsidR="005F24CD">
        <w:rPr>
          <w:sz w:val="27"/>
          <w:szCs w:val="27"/>
          <w:u w:val="single"/>
          <w:lang w:val="uk-UA"/>
        </w:rPr>
        <w:t>280/вс-26</w:t>
      </w:r>
    </w:p>
    <w:p w:rsidR="00B638DF" w:rsidRPr="005736CB" w:rsidRDefault="00B638DF" w:rsidP="00B638DF">
      <w:pPr>
        <w:shd w:val="clear" w:color="auto" w:fill="FFFFFF"/>
        <w:tabs>
          <w:tab w:val="left" w:pos="567"/>
        </w:tabs>
        <w:ind w:right="-1"/>
        <w:jc w:val="both"/>
        <w:rPr>
          <w:sz w:val="26"/>
          <w:szCs w:val="26"/>
          <w:lang w:val="uk-UA"/>
        </w:rPr>
      </w:pPr>
    </w:p>
    <w:p w:rsidR="00B638DF" w:rsidRPr="005736CB" w:rsidRDefault="00B638DF" w:rsidP="00B638DF">
      <w:pPr>
        <w:shd w:val="clear" w:color="auto" w:fill="FFFFFF"/>
        <w:tabs>
          <w:tab w:val="left" w:pos="567"/>
        </w:tabs>
        <w:ind w:right="-1"/>
        <w:jc w:val="both"/>
        <w:rPr>
          <w:sz w:val="26"/>
          <w:szCs w:val="26"/>
          <w:lang w:val="uk-UA"/>
        </w:rPr>
      </w:pPr>
      <w:r w:rsidRPr="005736CB">
        <w:rPr>
          <w:sz w:val="26"/>
          <w:szCs w:val="26"/>
          <w:lang w:val="uk-UA"/>
        </w:rPr>
        <w:t>Вища кваліфікаційна комісія суддів України у складі колегії:</w:t>
      </w:r>
    </w:p>
    <w:p w:rsidR="00B638DF" w:rsidRPr="005736CB" w:rsidRDefault="00B638DF" w:rsidP="00B638DF">
      <w:pPr>
        <w:shd w:val="clear" w:color="auto" w:fill="FFFFFF"/>
        <w:ind w:right="134"/>
        <w:jc w:val="both"/>
        <w:rPr>
          <w:sz w:val="26"/>
          <w:szCs w:val="26"/>
          <w:lang w:val="uk-UA"/>
        </w:rPr>
      </w:pPr>
    </w:p>
    <w:p w:rsidR="00B638DF" w:rsidRPr="005736CB" w:rsidRDefault="00B638DF" w:rsidP="00B638DF">
      <w:pPr>
        <w:shd w:val="clear" w:color="auto" w:fill="FFFFFF"/>
        <w:ind w:right="-1"/>
        <w:jc w:val="both"/>
        <w:rPr>
          <w:sz w:val="26"/>
          <w:szCs w:val="26"/>
          <w:lang w:val="uk-UA"/>
        </w:rPr>
      </w:pPr>
      <w:r w:rsidRPr="005736CB">
        <w:rPr>
          <w:sz w:val="26"/>
          <w:szCs w:val="26"/>
          <w:lang w:val="uk-UA"/>
        </w:rPr>
        <w:t>головуючого –</w:t>
      </w:r>
      <w:r w:rsidR="00084E75" w:rsidRPr="005736CB">
        <w:rPr>
          <w:sz w:val="26"/>
          <w:szCs w:val="26"/>
          <w:lang w:val="uk-UA"/>
        </w:rPr>
        <w:t xml:space="preserve"> Михайла БОГОНОСА</w:t>
      </w:r>
      <w:r w:rsidR="00987653" w:rsidRPr="005736CB">
        <w:rPr>
          <w:sz w:val="26"/>
          <w:szCs w:val="26"/>
          <w:lang w:val="uk-UA"/>
        </w:rPr>
        <w:t xml:space="preserve"> </w:t>
      </w:r>
    </w:p>
    <w:p w:rsidR="00B638DF" w:rsidRPr="005736CB" w:rsidRDefault="00B638DF" w:rsidP="00B638DF">
      <w:pPr>
        <w:shd w:val="clear" w:color="auto" w:fill="FFFFFF"/>
        <w:tabs>
          <w:tab w:val="left" w:pos="3969"/>
        </w:tabs>
        <w:ind w:right="-15"/>
        <w:jc w:val="both"/>
        <w:rPr>
          <w:sz w:val="26"/>
          <w:szCs w:val="26"/>
          <w:lang w:val="uk-UA"/>
        </w:rPr>
      </w:pPr>
    </w:p>
    <w:p w:rsidR="00B638DF" w:rsidRPr="005736CB" w:rsidRDefault="00B638DF" w:rsidP="00B638DF">
      <w:pPr>
        <w:shd w:val="clear" w:color="auto" w:fill="FFFFFF"/>
        <w:tabs>
          <w:tab w:val="left" w:pos="3969"/>
        </w:tabs>
        <w:ind w:right="-15"/>
        <w:jc w:val="both"/>
        <w:rPr>
          <w:sz w:val="26"/>
          <w:szCs w:val="26"/>
          <w:lang w:val="uk-UA"/>
        </w:rPr>
      </w:pPr>
      <w:r w:rsidRPr="005736CB">
        <w:rPr>
          <w:sz w:val="26"/>
          <w:szCs w:val="26"/>
          <w:lang w:val="uk-UA"/>
        </w:rPr>
        <w:t>членів Комісії:</w:t>
      </w:r>
      <w:r w:rsidR="00084E75" w:rsidRPr="005736CB">
        <w:rPr>
          <w:sz w:val="26"/>
          <w:szCs w:val="26"/>
          <w:lang w:val="uk-UA"/>
        </w:rPr>
        <w:t xml:space="preserve"> Надії КОБЕЦЬКОЇ</w:t>
      </w:r>
      <w:r w:rsidR="005D3BF8">
        <w:rPr>
          <w:sz w:val="26"/>
          <w:szCs w:val="26"/>
          <w:lang w:val="uk-UA"/>
        </w:rPr>
        <w:t xml:space="preserve"> </w:t>
      </w:r>
      <w:r w:rsidR="005D3BF8" w:rsidRPr="005D3BF8">
        <w:rPr>
          <w:sz w:val="26"/>
          <w:szCs w:val="26"/>
          <w:lang w:val="uk-UA"/>
        </w:rPr>
        <w:t>(доповідач),</w:t>
      </w:r>
      <w:r w:rsidR="005D3BF8">
        <w:rPr>
          <w:sz w:val="26"/>
          <w:szCs w:val="26"/>
          <w:lang w:val="uk-UA"/>
        </w:rPr>
        <w:t xml:space="preserve"> </w:t>
      </w:r>
      <w:r w:rsidR="00987653" w:rsidRPr="005736CB">
        <w:rPr>
          <w:sz w:val="26"/>
          <w:szCs w:val="26"/>
          <w:lang w:val="uk-UA"/>
        </w:rPr>
        <w:t>Галини ШЕВЧУК,</w:t>
      </w:r>
    </w:p>
    <w:p w:rsidR="00B638DF" w:rsidRPr="005736CB" w:rsidRDefault="00B638DF" w:rsidP="00B638DF">
      <w:pPr>
        <w:shd w:val="clear" w:color="auto" w:fill="FFFFFF"/>
        <w:tabs>
          <w:tab w:val="left" w:pos="3969"/>
        </w:tabs>
        <w:ind w:right="-15"/>
        <w:jc w:val="both"/>
        <w:rPr>
          <w:sz w:val="26"/>
          <w:szCs w:val="26"/>
          <w:lang w:val="uk-UA"/>
        </w:rPr>
      </w:pPr>
    </w:p>
    <w:p w:rsidR="00B638DF" w:rsidRPr="005736CB" w:rsidRDefault="00B638DF" w:rsidP="00987653">
      <w:pPr>
        <w:shd w:val="clear" w:color="auto" w:fill="FFFFFF"/>
        <w:tabs>
          <w:tab w:val="left" w:pos="3969"/>
        </w:tabs>
        <w:ind w:right="-15"/>
        <w:jc w:val="both"/>
        <w:rPr>
          <w:sz w:val="26"/>
          <w:szCs w:val="26"/>
          <w:lang w:val="uk-UA"/>
        </w:rPr>
      </w:pPr>
      <w:r w:rsidRPr="005736CB">
        <w:rPr>
          <w:sz w:val="26"/>
          <w:szCs w:val="26"/>
          <w:lang w:val="uk-UA"/>
        </w:rPr>
        <w:t>за участі:</w:t>
      </w:r>
      <w:r w:rsidR="00987653" w:rsidRPr="005736CB">
        <w:rPr>
          <w:sz w:val="26"/>
          <w:szCs w:val="26"/>
          <w:lang w:val="uk-UA"/>
        </w:rPr>
        <w:t xml:space="preserve"> </w:t>
      </w:r>
      <w:r w:rsidRPr="005736CB">
        <w:rPr>
          <w:sz w:val="26"/>
          <w:szCs w:val="26"/>
          <w:lang w:val="uk-UA"/>
        </w:rPr>
        <w:t>кандидата на посаду судді</w:t>
      </w:r>
      <w:r w:rsidR="00AF6A6B" w:rsidRPr="005736CB">
        <w:rPr>
          <w:sz w:val="26"/>
          <w:szCs w:val="26"/>
          <w:lang w:val="uk-UA"/>
        </w:rPr>
        <w:t xml:space="preserve"> Спеціалізованого </w:t>
      </w:r>
      <w:r w:rsidR="005D3BF8">
        <w:rPr>
          <w:sz w:val="26"/>
          <w:szCs w:val="26"/>
          <w:lang w:val="uk-UA"/>
        </w:rPr>
        <w:t xml:space="preserve">окружного </w:t>
      </w:r>
      <w:r w:rsidR="00AF6A6B" w:rsidRPr="005736CB">
        <w:rPr>
          <w:sz w:val="26"/>
          <w:szCs w:val="26"/>
          <w:lang w:val="uk-UA"/>
        </w:rPr>
        <w:t>адміністративного суду</w:t>
      </w:r>
      <w:r w:rsidR="005D3BF8">
        <w:rPr>
          <w:sz w:val="26"/>
          <w:szCs w:val="26"/>
          <w:lang w:val="uk-UA"/>
        </w:rPr>
        <w:t xml:space="preserve"> </w:t>
      </w:r>
      <w:bookmarkStart w:id="0" w:name="_GoBack"/>
      <w:bookmarkEnd w:id="0"/>
      <w:r w:rsidR="005D3BF8">
        <w:rPr>
          <w:sz w:val="26"/>
          <w:szCs w:val="26"/>
          <w:lang w:val="uk-UA"/>
        </w:rPr>
        <w:t>Юлії КІЦУЛИ</w:t>
      </w:r>
      <w:r w:rsidRPr="005736CB">
        <w:rPr>
          <w:sz w:val="26"/>
          <w:szCs w:val="26"/>
          <w:lang w:val="uk-UA"/>
        </w:rPr>
        <w:t>,</w:t>
      </w:r>
    </w:p>
    <w:p w:rsidR="00B638DF" w:rsidRPr="005736CB" w:rsidRDefault="00B638DF" w:rsidP="00B638DF">
      <w:pPr>
        <w:shd w:val="clear" w:color="auto" w:fill="FFFFFF"/>
        <w:tabs>
          <w:tab w:val="left" w:pos="3969"/>
        </w:tabs>
        <w:jc w:val="both"/>
        <w:rPr>
          <w:sz w:val="26"/>
          <w:szCs w:val="26"/>
          <w:lang w:val="uk-UA"/>
        </w:rPr>
      </w:pPr>
    </w:p>
    <w:p w:rsidR="00785916" w:rsidRPr="005736CB" w:rsidRDefault="00B638DF" w:rsidP="00B638DF">
      <w:pPr>
        <w:shd w:val="clear" w:color="auto" w:fill="FFFFFF"/>
        <w:tabs>
          <w:tab w:val="left" w:pos="7300"/>
        </w:tabs>
        <w:jc w:val="both"/>
        <w:rPr>
          <w:sz w:val="26"/>
          <w:szCs w:val="26"/>
          <w:lang w:val="uk-UA" w:eastAsia="uk-UA"/>
        </w:rPr>
      </w:pPr>
      <w:r w:rsidRPr="005736CB">
        <w:rPr>
          <w:sz w:val="26"/>
          <w:szCs w:val="26"/>
          <w:lang w:val="uk-UA" w:eastAsia="uk-UA"/>
        </w:rPr>
        <w:t xml:space="preserve">розглянувши питання про </w:t>
      </w:r>
      <w:r w:rsidR="00785916" w:rsidRPr="005736CB">
        <w:rPr>
          <w:sz w:val="26"/>
          <w:szCs w:val="26"/>
          <w:shd w:val="clear" w:color="auto" w:fill="FFFFFF"/>
          <w:lang w:val="uk-UA"/>
        </w:rPr>
        <w:t xml:space="preserve">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Спеціалізованого </w:t>
      </w:r>
      <w:r w:rsidR="005D3BF8">
        <w:rPr>
          <w:sz w:val="26"/>
          <w:szCs w:val="26"/>
          <w:shd w:val="clear" w:color="auto" w:fill="FFFFFF"/>
          <w:lang w:val="uk-UA"/>
        </w:rPr>
        <w:t xml:space="preserve">окружного </w:t>
      </w:r>
      <w:r w:rsidR="00785916" w:rsidRPr="005736CB">
        <w:rPr>
          <w:sz w:val="26"/>
          <w:szCs w:val="26"/>
          <w:shd w:val="clear" w:color="auto" w:fill="FFFFFF"/>
          <w:lang w:val="uk-UA"/>
        </w:rPr>
        <w:t xml:space="preserve">адміністративного суду </w:t>
      </w:r>
      <w:proofErr w:type="spellStart"/>
      <w:r w:rsidR="005D3BF8">
        <w:rPr>
          <w:sz w:val="26"/>
          <w:szCs w:val="26"/>
          <w:shd w:val="clear" w:color="auto" w:fill="FFFFFF"/>
          <w:lang w:val="uk-UA"/>
        </w:rPr>
        <w:t>Кіцули</w:t>
      </w:r>
      <w:proofErr w:type="spellEnd"/>
      <w:r w:rsidR="005D3BF8">
        <w:rPr>
          <w:sz w:val="26"/>
          <w:szCs w:val="26"/>
          <w:shd w:val="clear" w:color="auto" w:fill="FFFFFF"/>
          <w:lang w:val="uk-UA"/>
        </w:rPr>
        <w:t xml:space="preserve"> Юлії Сергіївни </w:t>
      </w:r>
      <w:r w:rsidR="00651365">
        <w:rPr>
          <w:sz w:val="26"/>
          <w:szCs w:val="26"/>
          <w:shd w:val="clear" w:color="auto" w:fill="FFFFFF"/>
          <w:lang w:val="uk-UA"/>
        </w:rPr>
        <w:t>в</w:t>
      </w:r>
      <w:r w:rsidR="00785916" w:rsidRPr="005736CB">
        <w:rPr>
          <w:sz w:val="26"/>
          <w:szCs w:val="26"/>
          <w:shd w:val="clear" w:color="auto" w:fill="FFFFFF"/>
          <w:lang w:val="uk-UA"/>
        </w:rPr>
        <w:t xml:space="preserve"> межах конкурсу, огол</w:t>
      </w:r>
      <w:r w:rsidR="0047583C" w:rsidRPr="005736CB">
        <w:rPr>
          <w:sz w:val="26"/>
          <w:szCs w:val="26"/>
          <w:shd w:val="clear" w:color="auto" w:fill="FFFFFF"/>
          <w:lang w:val="uk-UA"/>
        </w:rPr>
        <w:t xml:space="preserve">ошеного рішенням Комісії від 29 жовтня </w:t>
      </w:r>
      <w:r w:rsidR="00785916" w:rsidRPr="005736CB">
        <w:rPr>
          <w:sz w:val="26"/>
          <w:szCs w:val="26"/>
          <w:shd w:val="clear" w:color="auto" w:fill="FFFFFF"/>
          <w:lang w:val="uk-UA"/>
        </w:rPr>
        <w:t>2025 року № 19</w:t>
      </w:r>
      <w:r w:rsidR="00A6202E">
        <w:rPr>
          <w:sz w:val="26"/>
          <w:szCs w:val="26"/>
          <w:shd w:val="clear" w:color="auto" w:fill="FFFFFF"/>
          <w:lang w:val="en-US"/>
        </w:rPr>
        <w:t>3</w:t>
      </w:r>
      <w:r w:rsidR="00785916" w:rsidRPr="005736CB">
        <w:rPr>
          <w:sz w:val="26"/>
          <w:szCs w:val="26"/>
          <w:shd w:val="clear" w:color="auto" w:fill="FFFFFF"/>
          <w:lang w:val="uk-UA"/>
        </w:rPr>
        <w:t>/зп</w:t>
      </w:r>
      <w:r w:rsidR="00CB15EB" w:rsidRPr="005736CB">
        <w:rPr>
          <w:sz w:val="26"/>
          <w:szCs w:val="26"/>
          <w:shd w:val="clear" w:color="auto" w:fill="FFFFFF"/>
          <w:lang w:val="uk-UA"/>
        </w:rPr>
        <w:t>-25,</w:t>
      </w:r>
    </w:p>
    <w:p w:rsidR="00B638DF" w:rsidRPr="005736CB" w:rsidRDefault="00B638DF" w:rsidP="00B638DF">
      <w:pPr>
        <w:shd w:val="clear" w:color="auto" w:fill="FFFFFF"/>
        <w:tabs>
          <w:tab w:val="left" w:pos="7300"/>
        </w:tabs>
        <w:jc w:val="both"/>
        <w:rPr>
          <w:sz w:val="26"/>
          <w:szCs w:val="26"/>
          <w:lang w:val="uk-UA" w:eastAsia="uk-UA"/>
        </w:rPr>
      </w:pPr>
    </w:p>
    <w:p w:rsidR="00B638DF" w:rsidRPr="005736CB" w:rsidRDefault="00B638DF" w:rsidP="00B638DF">
      <w:pPr>
        <w:shd w:val="clear" w:color="auto" w:fill="FFFFFF"/>
        <w:tabs>
          <w:tab w:val="left" w:pos="5779"/>
        </w:tabs>
        <w:jc w:val="center"/>
        <w:rPr>
          <w:sz w:val="26"/>
          <w:szCs w:val="26"/>
          <w:lang w:val="uk-UA"/>
        </w:rPr>
      </w:pPr>
      <w:r w:rsidRPr="005736CB">
        <w:rPr>
          <w:sz w:val="26"/>
          <w:szCs w:val="26"/>
          <w:lang w:val="uk-UA"/>
        </w:rPr>
        <w:t>встановила:</w:t>
      </w:r>
    </w:p>
    <w:p w:rsidR="00B638DF" w:rsidRPr="005736CB" w:rsidRDefault="00B638DF" w:rsidP="00B638DF">
      <w:pPr>
        <w:suppressAutoHyphens w:val="0"/>
        <w:autoSpaceDE w:val="0"/>
        <w:autoSpaceDN w:val="0"/>
        <w:adjustRightInd w:val="0"/>
        <w:jc w:val="center"/>
        <w:rPr>
          <w:sz w:val="26"/>
          <w:szCs w:val="26"/>
          <w:lang w:val="uk-UA"/>
        </w:rPr>
      </w:pPr>
    </w:p>
    <w:p w:rsidR="00CB15EB" w:rsidRPr="005736CB" w:rsidRDefault="00B638DF" w:rsidP="00091267">
      <w:pPr>
        <w:shd w:val="clear" w:color="auto" w:fill="FFFFFF"/>
        <w:suppressAutoHyphens w:val="0"/>
        <w:ind w:firstLine="709"/>
        <w:jc w:val="both"/>
        <w:rPr>
          <w:b/>
          <w:sz w:val="26"/>
          <w:szCs w:val="26"/>
          <w:lang w:val="uk-UA" w:eastAsia="uk-UA"/>
        </w:rPr>
      </w:pPr>
      <w:r w:rsidRPr="005736CB">
        <w:rPr>
          <w:b/>
          <w:sz w:val="26"/>
          <w:szCs w:val="26"/>
          <w:lang w:val="uk-UA" w:eastAsia="uk-UA"/>
        </w:rPr>
        <w:t xml:space="preserve">І. Стислий виклад інформації про кар’єру кандидата, участь </w:t>
      </w:r>
      <w:r w:rsidR="00651365">
        <w:rPr>
          <w:b/>
          <w:sz w:val="26"/>
          <w:szCs w:val="26"/>
          <w:lang w:val="uk-UA" w:eastAsia="uk-UA"/>
        </w:rPr>
        <w:t>у</w:t>
      </w:r>
      <w:r w:rsidRPr="005736CB">
        <w:rPr>
          <w:b/>
          <w:sz w:val="26"/>
          <w:szCs w:val="26"/>
          <w:lang w:val="uk-UA" w:eastAsia="uk-UA"/>
        </w:rPr>
        <w:t xml:space="preserve"> конкурсі та процедур</w:t>
      </w:r>
      <w:r w:rsidR="00651365">
        <w:rPr>
          <w:b/>
          <w:sz w:val="26"/>
          <w:szCs w:val="26"/>
          <w:lang w:val="uk-UA" w:eastAsia="uk-UA"/>
        </w:rPr>
        <w:t>і</w:t>
      </w:r>
      <w:r w:rsidRPr="005736CB">
        <w:rPr>
          <w:b/>
          <w:sz w:val="26"/>
          <w:szCs w:val="26"/>
          <w:lang w:val="uk-UA" w:eastAsia="uk-UA"/>
        </w:rPr>
        <w:t xml:space="preserve"> кваліфікаційного оцінювання.</w:t>
      </w:r>
    </w:p>
    <w:p w:rsidR="007F76D6" w:rsidRPr="005736CB" w:rsidRDefault="00A6202E" w:rsidP="00091267">
      <w:pPr>
        <w:shd w:val="clear" w:color="auto" w:fill="FFFFFF"/>
        <w:suppressAutoHyphens w:val="0"/>
        <w:ind w:firstLine="709"/>
        <w:jc w:val="both"/>
        <w:rPr>
          <w:b/>
          <w:sz w:val="26"/>
          <w:szCs w:val="26"/>
          <w:lang w:val="uk-UA" w:eastAsia="uk-UA"/>
        </w:rPr>
      </w:pPr>
      <w:proofErr w:type="spellStart"/>
      <w:r>
        <w:rPr>
          <w:rFonts w:eastAsiaTheme="minorEastAsia"/>
          <w:color w:val="000000" w:themeColor="text1"/>
          <w:sz w:val="26"/>
          <w:szCs w:val="26"/>
          <w:lang w:val="uk-UA"/>
        </w:rPr>
        <w:t>Кіцула</w:t>
      </w:r>
      <w:proofErr w:type="spellEnd"/>
      <w:r>
        <w:rPr>
          <w:rFonts w:eastAsiaTheme="minorEastAsia"/>
          <w:color w:val="000000" w:themeColor="text1"/>
          <w:sz w:val="26"/>
          <w:szCs w:val="26"/>
          <w:lang w:val="uk-UA"/>
        </w:rPr>
        <w:t xml:space="preserve"> </w:t>
      </w:r>
      <w:r w:rsidR="007F76D6" w:rsidRPr="005736CB">
        <w:rPr>
          <w:rFonts w:eastAsiaTheme="minorEastAsia"/>
          <w:color w:val="000000" w:themeColor="text1"/>
          <w:sz w:val="26"/>
          <w:szCs w:val="26"/>
          <w:lang w:val="uk-UA"/>
        </w:rPr>
        <w:t>(попереднє прізвище</w:t>
      </w:r>
      <w:r>
        <w:rPr>
          <w:rFonts w:eastAsiaTheme="minorEastAsia"/>
          <w:color w:val="000000" w:themeColor="text1"/>
          <w:sz w:val="26"/>
          <w:szCs w:val="26"/>
          <w:lang w:val="uk-UA"/>
        </w:rPr>
        <w:t xml:space="preserve"> </w:t>
      </w:r>
      <w:r w:rsidR="003D7029">
        <w:rPr>
          <w:rFonts w:eastAsiaTheme="minorEastAsia"/>
          <w:color w:val="000000" w:themeColor="text1"/>
          <w:sz w:val="26"/>
          <w:szCs w:val="26"/>
          <w:lang w:val="uk-UA"/>
        </w:rPr>
        <w:t>ІНФОРМАЦІЯ_1</w:t>
      </w:r>
      <w:r w:rsidR="007F76D6" w:rsidRPr="005736CB">
        <w:rPr>
          <w:rFonts w:eastAsiaTheme="minorEastAsia"/>
          <w:color w:val="000000" w:themeColor="text1"/>
          <w:sz w:val="26"/>
          <w:szCs w:val="26"/>
          <w:lang w:val="uk-UA"/>
        </w:rPr>
        <w:t xml:space="preserve">) </w:t>
      </w:r>
      <w:r>
        <w:rPr>
          <w:bCs/>
          <w:sz w:val="26"/>
          <w:szCs w:val="26"/>
          <w:lang w:val="uk-UA" w:eastAsia="uk-UA"/>
        </w:rPr>
        <w:t xml:space="preserve">Юлія Сергіївна, дата народження – </w:t>
      </w:r>
      <w:r w:rsidR="003D7029">
        <w:rPr>
          <w:bCs/>
          <w:sz w:val="26"/>
          <w:szCs w:val="26"/>
          <w:lang w:val="uk-UA" w:eastAsia="uk-UA"/>
        </w:rPr>
        <w:t>__________</w:t>
      </w:r>
      <w:r w:rsidR="0041661E" w:rsidRPr="005736CB">
        <w:rPr>
          <w:bCs/>
          <w:sz w:val="26"/>
          <w:szCs w:val="26"/>
          <w:lang w:val="uk-UA" w:eastAsia="uk-UA"/>
        </w:rPr>
        <w:t xml:space="preserve"> року, громадянка України, </w:t>
      </w:r>
      <w:r w:rsidR="0041661E" w:rsidRPr="005736CB">
        <w:rPr>
          <w:sz w:val="26"/>
          <w:szCs w:val="26"/>
          <w:lang w:val="uk-UA" w:eastAsia="uk-UA"/>
        </w:rPr>
        <w:t xml:space="preserve">володіє державною мовою на рівні вільного володіння першого </w:t>
      </w:r>
      <w:r w:rsidR="007F76D6" w:rsidRPr="005736CB">
        <w:rPr>
          <w:sz w:val="26"/>
          <w:szCs w:val="26"/>
          <w:lang w:val="uk-UA" w:eastAsia="uk-UA"/>
        </w:rPr>
        <w:t>ступеня.</w:t>
      </w:r>
    </w:p>
    <w:p w:rsidR="00091267" w:rsidRDefault="00A6202E" w:rsidP="00091267">
      <w:pPr>
        <w:shd w:val="clear" w:color="auto" w:fill="FFFFFF"/>
        <w:suppressAutoHyphens w:val="0"/>
        <w:ind w:firstLine="709"/>
        <w:jc w:val="both"/>
        <w:rPr>
          <w:sz w:val="26"/>
          <w:szCs w:val="26"/>
          <w:lang w:val="uk-UA" w:eastAsia="uk-UA"/>
        </w:rPr>
      </w:pPr>
      <w:r>
        <w:rPr>
          <w:rFonts w:eastAsiaTheme="minorEastAsia"/>
          <w:color w:val="000000" w:themeColor="text1"/>
          <w:sz w:val="26"/>
          <w:szCs w:val="26"/>
          <w:lang w:val="uk-UA"/>
        </w:rPr>
        <w:t>У 2009</w:t>
      </w:r>
      <w:r w:rsidR="007F76D6" w:rsidRPr="005736CB">
        <w:rPr>
          <w:rFonts w:eastAsiaTheme="minorEastAsia"/>
          <w:color w:val="000000" w:themeColor="text1"/>
          <w:sz w:val="26"/>
          <w:szCs w:val="26"/>
          <w:lang w:val="uk-UA"/>
        </w:rPr>
        <w:t xml:space="preserve"> році </w:t>
      </w:r>
      <w:proofErr w:type="spellStart"/>
      <w:r>
        <w:rPr>
          <w:rFonts w:eastAsiaTheme="minorEastAsia"/>
          <w:color w:val="000000" w:themeColor="text1"/>
          <w:sz w:val="26"/>
          <w:szCs w:val="26"/>
          <w:lang w:val="uk-UA"/>
        </w:rPr>
        <w:t>Кіцула</w:t>
      </w:r>
      <w:proofErr w:type="spellEnd"/>
      <w:r>
        <w:rPr>
          <w:rFonts w:eastAsiaTheme="minorEastAsia"/>
          <w:color w:val="000000" w:themeColor="text1"/>
          <w:sz w:val="26"/>
          <w:szCs w:val="26"/>
          <w:lang w:val="uk-UA"/>
        </w:rPr>
        <w:t xml:space="preserve"> Ю.С. </w:t>
      </w:r>
      <w:r w:rsidR="007F76D6" w:rsidRPr="005736CB">
        <w:rPr>
          <w:rFonts w:eastAsiaTheme="minorEastAsia"/>
          <w:color w:val="000000" w:themeColor="text1"/>
          <w:sz w:val="26"/>
          <w:szCs w:val="26"/>
          <w:lang w:val="uk-UA"/>
        </w:rPr>
        <w:t>закінчила</w:t>
      </w:r>
      <w:r>
        <w:rPr>
          <w:rFonts w:eastAsiaTheme="minorEastAsia"/>
          <w:color w:val="000000" w:themeColor="text1"/>
          <w:sz w:val="26"/>
          <w:szCs w:val="26"/>
          <w:lang w:val="uk-UA"/>
        </w:rPr>
        <w:t xml:space="preserve"> </w:t>
      </w:r>
      <w:r w:rsidRPr="00A6202E">
        <w:rPr>
          <w:rFonts w:eastAsiaTheme="minorEastAsia"/>
          <w:color w:val="000000" w:themeColor="text1"/>
          <w:sz w:val="26"/>
          <w:szCs w:val="26"/>
          <w:lang w:val="uk-UA"/>
        </w:rPr>
        <w:t>Прикарпатський національний університет імені Василя Стефаника</w:t>
      </w:r>
      <w:r w:rsidR="007F76D6" w:rsidRPr="005736CB">
        <w:rPr>
          <w:rFonts w:eastAsiaTheme="minorEastAsia"/>
          <w:color w:val="000000" w:themeColor="text1"/>
          <w:sz w:val="26"/>
          <w:szCs w:val="26"/>
          <w:lang w:val="uk-UA"/>
        </w:rPr>
        <w:t xml:space="preserve">, отримала повну вищу </w:t>
      </w:r>
      <w:r w:rsidR="00B14DE1" w:rsidRPr="005736CB">
        <w:rPr>
          <w:rFonts w:eastAsiaTheme="minorEastAsia"/>
          <w:color w:val="000000" w:themeColor="text1"/>
          <w:sz w:val="26"/>
          <w:szCs w:val="26"/>
          <w:lang w:val="uk-UA"/>
        </w:rPr>
        <w:t>о</w:t>
      </w:r>
      <w:r w:rsidR="007F76D6" w:rsidRPr="005736CB">
        <w:rPr>
          <w:rFonts w:eastAsiaTheme="minorEastAsia"/>
          <w:color w:val="000000" w:themeColor="text1"/>
          <w:sz w:val="26"/>
          <w:szCs w:val="26"/>
          <w:lang w:val="uk-UA"/>
        </w:rPr>
        <w:t>світу за спеціальністю «Правознавство» та здобула кваліфікацію юриста (спеціаліст).</w:t>
      </w:r>
    </w:p>
    <w:p w:rsidR="00091267" w:rsidRDefault="00A6202E" w:rsidP="00091267">
      <w:pPr>
        <w:shd w:val="clear" w:color="auto" w:fill="FFFFFF"/>
        <w:suppressAutoHyphens w:val="0"/>
        <w:ind w:firstLine="709"/>
        <w:jc w:val="both"/>
        <w:rPr>
          <w:sz w:val="26"/>
          <w:szCs w:val="26"/>
          <w:lang w:val="uk-UA" w:eastAsia="uk-UA"/>
        </w:rPr>
      </w:pPr>
      <w:r>
        <w:rPr>
          <w:rFonts w:eastAsiaTheme="minorEastAsia"/>
          <w:color w:val="000000" w:themeColor="text1"/>
          <w:sz w:val="26"/>
          <w:szCs w:val="26"/>
          <w:lang w:val="uk-UA"/>
        </w:rPr>
        <w:t xml:space="preserve">Наукового ступеня, вченого звання </w:t>
      </w:r>
      <w:proofErr w:type="spellStart"/>
      <w:r>
        <w:rPr>
          <w:rFonts w:eastAsiaTheme="minorEastAsia"/>
          <w:color w:val="000000" w:themeColor="text1"/>
          <w:sz w:val="26"/>
          <w:szCs w:val="26"/>
          <w:lang w:val="uk-UA"/>
        </w:rPr>
        <w:t>Кіцула</w:t>
      </w:r>
      <w:proofErr w:type="spellEnd"/>
      <w:r>
        <w:rPr>
          <w:rFonts w:eastAsiaTheme="minorEastAsia"/>
          <w:color w:val="000000" w:themeColor="text1"/>
          <w:sz w:val="26"/>
          <w:szCs w:val="26"/>
          <w:lang w:val="uk-UA"/>
        </w:rPr>
        <w:t xml:space="preserve"> Ю.С. не має. </w:t>
      </w:r>
    </w:p>
    <w:p w:rsidR="007F76D6" w:rsidRPr="00091267" w:rsidRDefault="00083691" w:rsidP="00091267">
      <w:pPr>
        <w:shd w:val="clear" w:color="auto" w:fill="FFFFFF"/>
        <w:suppressAutoHyphens w:val="0"/>
        <w:ind w:firstLine="709"/>
        <w:jc w:val="both"/>
        <w:rPr>
          <w:sz w:val="26"/>
          <w:szCs w:val="26"/>
          <w:lang w:val="uk-UA" w:eastAsia="uk-UA"/>
        </w:rPr>
      </w:pPr>
      <w:r>
        <w:rPr>
          <w:rFonts w:eastAsiaTheme="minorEastAsia"/>
          <w:color w:val="000000" w:themeColor="text1"/>
          <w:sz w:val="26"/>
          <w:szCs w:val="26"/>
          <w:lang w:val="uk-UA"/>
        </w:rPr>
        <w:t>З 13</w:t>
      </w:r>
      <w:r w:rsidR="007F76D6" w:rsidRPr="005736CB">
        <w:rPr>
          <w:rFonts w:eastAsiaTheme="minorEastAsia"/>
          <w:color w:val="000000" w:themeColor="text1"/>
          <w:sz w:val="26"/>
          <w:szCs w:val="26"/>
          <w:lang w:val="uk-UA"/>
        </w:rPr>
        <w:t xml:space="preserve"> </w:t>
      </w:r>
      <w:r>
        <w:rPr>
          <w:rFonts w:eastAsiaTheme="minorEastAsia"/>
          <w:color w:val="000000" w:themeColor="text1"/>
          <w:sz w:val="26"/>
          <w:szCs w:val="26"/>
          <w:lang w:val="uk-UA"/>
        </w:rPr>
        <w:t xml:space="preserve">листопада 2009 року </w:t>
      </w:r>
      <w:r w:rsidR="007F76D6" w:rsidRPr="005736CB">
        <w:rPr>
          <w:rFonts w:eastAsiaTheme="minorEastAsia"/>
          <w:color w:val="000000" w:themeColor="text1"/>
          <w:sz w:val="26"/>
          <w:szCs w:val="26"/>
          <w:lang w:val="uk-UA"/>
        </w:rPr>
        <w:t>д</w:t>
      </w:r>
      <w:r>
        <w:rPr>
          <w:rFonts w:eastAsiaTheme="minorEastAsia"/>
          <w:color w:val="000000" w:themeColor="text1"/>
          <w:sz w:val="26"/>
          <w:szCs w:val="26"/>
          <w:lang w:val="uk-UA"/>
        </w:rPr>
        <w:t xml:space="preserve">о 10 серпня 2020 </w:t>
      </w:r>
      <w:r w:rsidR="002628B1" w:rsidRPr="005736CB">
        <w:rPr>
          <w:rFonts w:eastAsiaTheme="minorEastAsia"/>
          <w:color w:val="000000" w:themeColor="text1"/>
          <w:sz w:val="26"/>
          <w:szCs w:val="26"/>
          <w:lang w:val="uk-UA"/>
        </w:rPr>
        <w:t>року кандидат</w:t>
      </w:r>
      <w:r w:rsidR="007F76D6" w:rsidRPr="005736CB">
        <w:rPr>
          <w:rFonts w:eastAsiaTheme="minorEastAsia"/>
          <w:color w:val="000000" w:themeColor="text1"/>
          <w:sz w:val="26"/>
          <w:szCs w:val="26"/>
          <w:lang w:val="uk-UA"/>
        </w:rPr>
        <w:t xml:space="preserve"> працювала </w:t>
      </w:r>
      <w:r>
        <w:rPr>
          <w:rFonts w:eastAsiaTheme="minorEastAsia"/>
          <w:color w:val="000000" w:themeColor="text1"/>
          <w:sz w:val="26"/>
          <w:szCs w:val="26"/>
          <w:lang w:val="uk-UA"/>
        </w:rPr>
        <w:t xml:space="preserve">помічником судді Івано-Франківського апеляційного суду. </w:t>
      </w:r>
    </w:p>
    <w:p w:rsidR="007F76D6" w:rsidRPr="005736CB" w:rsidRDefault="007F76D6" w:rsidP="00091267">
      <w:pPr>
        <w:ind w:firstLine="709"/>
        <w:jc w:val="both"/>
        <w:rPr>
          <w:color w:val="000000" w:themeColor="text1"/>
          <w:sz w:val="26"/>
          <w:szCs w:val="26"/>
          <w:lang w:val="uk-UA"/>
        </w:rPr>
      </w:pPr>
      <w:r w:rsidRPr="005736CB">
        <w:rPr>
          <w:sz w:val="26"/>
          <w:szCs w:val="26"/>
          <w:lang w:val="uk-UA"/>
        </w:rPr>
        <w:t xml:space="preserve">Указом Президента України від </w:t>
      </w:r>
      <w:r w:rsidR="00083691">
        <w:rPr>
          <w:sz w:val="26"/>
          <w:szCs w:val="26"/>
          <w:lang w:val="uk-UA"/>
        </w:rPr>
        <w:t>05</w:t>
      </w:r>
      <w:r w:rsidRPr="005736CB">
        <w:rPr>
          <w:sz w:val="26"/>
          <w:szCs w:val="26"/>
          <w:lang w:val="uk-UA"/>
        </w:rPr>
        <w:t xml:space="preserve"> </w:t>
      </w:r>
      <w:r w:rsidR="00083691">
        <w:rPr>
          <w:sz w:val="26"/>
          <w:szCs w:val="26"/>
          <w:lang w:val="uk-UA"/>
        </w:rPr>
        <w:t xml:space="preserve">серпня </w:t>
      </w:r>
      <w:r w:rsidRPr="005736CB">
        <w:rPr>
          <w:sz w:val="26"/>
          <w:szCs w:val="26"/>
          <w:lang w:val="uk-UA"/>
        </w:rPr>
        <w:t>20</w:t>
      </w:r>
      <w:r w:rsidR="00083691">
        <w:rPr>
          <w:sz w:val="26"/>
          <w:szCs w:val="26"/>
          <w:lang w:val="uk-UA"/>
        </w:rPr>
        <w:t>20</w:t>
      </w:r>
      <w:r w:rsidRPr="005736CB">
        <w:rPr>
          <w:sz w:val="26"/>
          <w:szCs w:val="26"/>
          <w:lang w:val="uk-UA"/>
        </w:rPr>
        <w:t xml:space="preserve"> року № 3</w:t>
      </w:r>
      <w:r w:rsidR="00083691">
        <w:rPr>
          <w:sz w:val="26"/>
          <w:szCs w:val="26"/>
          <w:lang w:val="uk-UA"/>
        </w:rPr>
        <w:t>1</w:t>
      </w:r>
      <w:r w:rsidRPr="005736CB">
        <w:rPr>
          <w:sz w:val="26"/>
          <w:szCs w:val="26"/>
          <w:lang w:val="uk-UA"/>
        </w:rPr>
        <w:t>2/20</w:t>
      </w:r>
      <w:r w:rsidR="00083691">
        <w:rPr>
          <w:sz w:val="26"/>
          <w:szCs w:val="26"/>
          <w:lang w:val="uk-UA"/>
        </w:rPr>
        <w:t xml:space="preserve">20 </w:t>
      </w:r>
      <w:proofErr w:type="spellStart"/>
      <w:r w:rsidR="00083691">
        <w:rPr>
          <w:sz w:val="26"/>
          <w:szCs w:val="26"/>
          <w:lang w:val="uk-UA"/>
        </w:rPr>
        <w:t>Кіцулу</w:t>
      </w:r>
      <w:proofErr w:type="spellEnd"/>
      <w:r w:rsidR="00083691">
        <w:rPr>
          <w:sz w:val="26"/>
          <w:szCs w:val="26"/>
          <w:lang w:val="uk-UA"/>
        </w:rPr>
        <w:t xml:space="preserve"> Ю.С. </w:t>
      </w:r>
      <w:r w:rsidRPr="005736CB">
        <w:rPr>
          <w:sz w:val="26"/>
          <w:szCs w:val="26"/>
          <w:lang w:val="uk-UA"/>
        </w:rPr>
        <w:t xml:space="preserve">призначено на посаду судді </w:t>
      </w:r>
      <w:r w:rsidR="00083691">
        <w:rPr>
          <w:sz w:val="26"/>
          <w:szCs w:val="26"/>
          <w:lang w:val="uk-UA"/>
        </w:rPr>
        <w:t xml:space="preserve">Косівського районного суду Івано-Франківської </w:t>
      </w:r>
      <w:r w:rsidR="00056FCB">
        <w:rPr>
          <w:sz w:val="26"/>
          <w:szCs w:val="26"/>
          <w:lang w:val="uk-UA"/>
        </w:rPr>
        <w:t>області. З</w:t>
      </w:r>
      <w:r w:rsidR="000D15FA">
        <w:rPr>
          <w:sz w:val="26"/>
          <w:szCs w:val="26"/>
          <w:lang w:val="uk-UA"/>
        </w:rPr>
        <w:t> </w:t>
      </w:r>
      <w:r w:rsidR="00056FCB">
        <w:rPr>
          <w:sz w:val="26"/>
          <w:szCs w:val="26"/>
          <w:lang w:val="uk-UA"/>
        </w:rPr>
        <w:t>11</w:t>
      </w:r>
      <w:r w:rsidR="002628B1" w:rsidRPr="005736CB">
        <w:rPr>
          <w:sz w:val="26"/>
          <w:szCs w:val="26"/>
          <w:lang w:val="uk-UA"/>
        </w:rPr>
        <w:t xml:space="preserve"> серпня 20</w:t>
      </w:r>
      <w:r w:rsidR="00056FCB">
        <w:rPr>
          <w:sz w:val="26"/>
          <w:szCs w:val="26"/>
          <w:lang w:val="uk-UA"/>
        </w:rPr>
        <w:t>20</w:t>
      </w:r>
      <w:r w:rsidR="002628B1" w:rsidRPr="005736CB">
        <w:rPr>
          <w:sz w:val="26"/>
          <w:szCs w:val="26"/>
          <w:lang w:val="uk-UA"/>
        </w:rPr>
        <w:t xml:space="preserve"> року кандидата</w:t>
      </w:r>
      <w:r w:rsidRPr="005736CB">
        <w:rPr>
          <w:sz w:val="26"/>
          <w:szCs w:val="26"/>
          <w:lang w:val="uk-UA"/>
        </w:rPr>
        <w:t xml:space="preserve"> зараховано до штату цього суду, де вона працює суддею дотепер.</w:t>
      </w:r>
      <w:r w:rsidR="00056FCB">
        <w:rPr>
          <w:sz w:val="26"/>
          <w:szCs w:val="26"/>
          <w:lang w:val="uk-UA"/>
        </w:rPr>
        <w:t xml:space="preserve"> Присягу судді кандидат склала 15 грудня 2020 року. </w:t>
      </w:r>
    </w:p>
    <w:p w:rsidR="00B638DF" w:rsidRPr="005736CB" w:rsidRDefault="00B638DF" w:rsidP="00091267">
      <w:pPr>
        <w:ind w:firstLine="709"/>
        <w:jc w:val="both"/>
        <w:rPr>
          <w:color w:val="000000" w:themeColor="text1"/>
          <w:sz w:val="26"/>
          <w:szCs w:val="26"/>
        </w:rPr>
      </w:pPr>
      <w:r w:rsidRPr="005736CB">
        <w:rPr>
          <w:sz w:val="26"/>
          <w:szCs w:val="26"/>
          <w:shd w:val="clear" w:color="auto" w:fill="FFFFFF"/>
          <w:lang w:val="uk-UA"/>
        </w:rPr>
        <w:t>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w:t>
      </w:r>
    </w:p>
    <w:p w:rsidR="00B638DF" w:rsidRPr="005736CB" w:rsidRDefault="00B638DF" w:rsidP="00091267">
      <w:pPr>
        <w:ind w:firstLine="709"/>
        <w:jc w:val="both"/>
        <w:rPr>
          <w:sz w:val="26"/>
          <w:szCs w:val="26"/>
          <w:shd w:val="clear" w:color="auto" w:fill="FFFFFF"/>
        </w:rPr>
      </w:pPr>
      <w:r w:rsidRPr="005736CB">
        <w:rPr>
          <w:sz w:val="26"/>
          <w:szCs w:val="26"/>
          <w:shd w:val="clear" w:color="auto" w:fill="FFFFFF"/>
          <w:lang w:val="uk-UA"/>
        </w:rPr>
        <w:lastRenderedPageBreak/>
        <w:t>Загальний порядок подання заяви та документів для участі в конкурсі, порядок проведення конкурсу на зайняття вакантних посад суддів місцевого, апеляційного, вищого спеціалізованого суду або суддів Верховного Суду та внесення за результатами конкурсу до Вищої ради правосуддя рекомендації про призначення кандидата на посаду судді визначено</w:t>
      </w:r>
      <w:r w:rsidRPr="005736CB">
        <w:rPr>
          <w:sz w:val="26"/>
          <w:szCs w:val="26"/>
          <w:shd w:val="clear" w:color="auto" w:fill="FFFFFF"/>
        </w:rPr>
        <w:t xml:space="preserve"> в </w:t>
      </w:r>
      <w:r w:rsidR="00276572" w:rsidRPr="005736CB">
        <w:rPr>
          <w:sz w:val="26"/>
          <w:szCs w:val="26"/>
          <w:shd w:val="clear" w:color="auto" w:fill="FFFFFF"/>
          <w:lang w:val="uk-UA"/>
        </w:rPr>
        <w:t>П</w:t>
      </w:r>
      <w:r w:rsidRPr="005736CB">
        <w:rPr>
          <w:sz w:val="26"/>
          <w:szCs w:val="26"/>
          <w:shd w:val="clear" w:color="auto" w:fill="FFFFFF"/>
          <w:lang w:val="uk-UA"/>
        </w:rPr>
        <w:t>оложенні про проведення конкурсу на зайняття вакантної посади судді, затвердженому рішенням Вищої кваліфікаційної к</w:t>
      </w:r>
      <w:r w:rsidR="0047583C" w:rsidRPr="005736CB">
        <w:rPr>
          <w:sz w:val="26"/>
          <w:szCs w:val="26"/>
          <w:shd w:val="clear" w:color="auto" w:fill="FFFFFF"/>
          <w:lang w:val="uk-UA"/>
        </w:rPr>
        <w:t>омісії суддів України від 02 </w:t>
      </w:r>
      <w:r w:rsidRPr="005736CB">
        <w:rPr>
          <w:sz w:val="26"/>
          <w:szCs w:val="26"/>
          <w:shd w:val="clear" w:color="auto" w:fill="FFFFFF"/>
          <w:lang w:val="uk-UA"/>
        </w:rPr>
        <w:t>листопада 2016 року</w:t>
      </w:r>
      <w:r w:rsidR="0047583C" w:rsidRPr="005736CB">
        <w:rPr>
          <w:sz w:val="26"/>
          <w:szCs w:val="26"/>
          <w:shd w:val="clear" w:color="auto" w:fill="FFFFFF"/>
          <w:lang w:val="uk-UA"/>
        </w:rPr>
        <w:t xml:space="preserve"> </w:t>
      </w:r>
      <w:r w:rsidRPr="005736CB">
        <w:rPr>
          <w:sz w:val="26"/>
          <w:szCs w:val="26"/>
          <w:shd w:val="clear" w:color="auto" w:fill="FFFFFF"/>
          <w:lang w:val="uk-UA"/>
        </w:rPr>
        <w:t>№ 141/зп-16 (у редакції рішення Вищої кваліфікаційної комісії суддів України від 29 лютого 2024 року № 72/зп-24).</w:t>
      </w:r>
    </w:p>
    <w:p w:rsidR="00B638DF" w:rsidRPr="005736CB" w:rsidRDefault="00716908" w:rsidP="00091267">
      <w:pPr>
        <w:ind w:firstLine="709"/>
        <w:jc w:val="both"/>
        <w:rPr>
          <w:sz w:val="26"/>
          <w:szCs w:val="26"/>
          <w:shd w:val="clear" w:color="auto" w:fill="FFFFFF"/>
          <w:lang w:val="uk-UA"/>
        </w:rPr>
      </w:pPr>
      <w:bookmarkStart w:id="1" w:name="_Hlk244261489"/>
      <w:r w:rsidRPr="005736CB">
        <w:rPr>
          <w:sz w:val="26"/>
          <w:szCs w:val="26"/>
          <w:shd w:val="clear" w:color="auto" w:fill="FFFFFF"/>
          <w:lang w:val="uk-UA"/>
        </w:rPr>
        <w:t>Рішенням Комісії від 29 жовтня</w:t>
      </w:r>
      <w:r w:rsidR="00056FCB">
        <w:rPr>
          <w:sz w:val="26"/>
          <w:szCs w:val="26"/>
          <w:shd w:val="clear" w:color="auto" w:fill="FFFFFF"/>
          <w:lang w:val="uk-UA"/>
        </w:rPr>
        <w:t xml:space="preserve"> 2025 року № 193</w:t>
      </w:r>
      <w:r w:rsidRPr="005736CB">
        <w:rPr>
          <w:sz w:val="26"/>
          <w:szCs w:val="26"/>
          <w:shd w:val="clear" w:color="auto" w:fill="FFFFFF"/>
          <w:lang w:val="uk-UA"/>
        </w:rPr>
        <w:t>/зп-25 оголошено конкурс на зайняття 1</w:t>
      </w:r>
      <w:r w:rsidR="00056FCB">
        <w:rPr>
          <w:sz w:val="26"/>
          <w:szCs w:val="26"/>
          <w:shd w:val="clear" w:color="auto" w:fill="FFFFFF"/>
          <w:lang w:val="uk-UA"/>
        </w:rPr>
        <w:t>7</w:t>
      </w:r>
      <w:r w:rsidRPr="005736CB">
        <w:rPr>
          <w:sz w:val="26"/>
          <w:szCs w:val="26"/>
          <w:shd w:val="clear" w:color="auto" w:fill="FFFFFF"/>
          <w:lang w:val="uk-UA"/>
        </w:rPr>
        <w:t xml:space="preserve"> вакантних посад суддів у Спеціалізованому </w:t>
      </w:r>
      <w:r w:rsidR="00056FCB">
        <w:rPr>
          <w:sz w:val="26"/>
          <w:szCs w:val="26"/>
          <w:shd w:val="clear" w:color="auto" w:fill="FFFFFF"/>
          <w:lang w:val="uk-UA"/>
        </w:rPr>
        <w:t xml:space="preserve">окружному </w:t>
      </w:r>
      <w:r w:rsidRPr="005736CB">
        <w:rPr>
          <w:sz w:val="26"/>
          <w:szCs w:val="26"/>
          <w:shd w:val="clear" w:color="auto" w:fill="FFFFFF"/>
          <w:lang w:val="uk-UA"/>
        </w:rPr>
        <w:t>адміністративному суді</w:t>
      </w:r>
      <w:r w:rsidR="00B638DF" w:rsidRPr="005736CB">
        <w:rPr>
          <w:sz w:val="26"/>
          <w:szCs w:val="26"/>
          <w:shd w:val="clear" w:color="auto" w:fill="FFFFFF"/>
          <w:lang w:val="uk-UA"/>
        </w:rPr>
        <w:t>, а також затверджено умови його проведення (далі – Конкурс).</w:t>
      </w:r>
      <w:r w:rsidR="00B638DF" w:rsidRPr="005736CB">
        <w:rPr>
          <w:sz w:val="26"/>
          <w:szCs w:val="26"/>
          <w:lang w:val="uk-UA"/>
        </w:rPr>
        <w:t xml:space="preserve"> </w:t>
      </w:r>
    </w:p>
    <w:p w:rsidR="00B638DF" w:rsidRPr="005736CB" w:rsidRDefault="00B638DF" w:rsidP="00091267">
      <w:pPr>
        <w:shd w:val="clear" w:color="auto" w:fill="FFFFFF"/>
        <w:suppressAutoHyphens w:val="0"/>
        <w:ind w:firstLine="709"/>
        <w:jc w:val="both"/>
        <w:rPr>
          <w:sz w:val="26"/>
          <w:szCs w:val="26"/>
          <w:shd w:val="clear" w:color="auto" w:fill="FFFFFF"/>
          <w:lang w:val="uk-UA"/>
        </w:rPr>
      </w:pPr>
      <w:r w:rsidRPr="005736CB">
        <w:rPr>
          <w:sz w:val="26"/>
          <w:szCs w:val="26"/>
          <w:lang w:val="uk-UA" w:eastAsia="uk-UA"/>
        </w:rPr>
        <w:t>Згідно з пунктом 2 частини першої статті 79</w:t>
      </w:r>
      <w:r w:rsidR="0014176C" w:rsidRPr="005736CB">
        <w:rPr>
          <w:sz w:val="26"/>
          <w:szCs w:val="26"/>
          <w:lang w:val="uk-UA" w:eastAsia="uk-UA"/>
        </w:rPr>
        <w:t>²</w:t>
      </w:r>
      <w:r w:rsidRPr="005736CB">
        <w:rPr>
          <w:sz w:val="26"/>
          <w:szCs w:val="26"/>
          <w:lang w:val="uk-UA" w:eastAsia="uk-UA"/>
        </w:rPr>
        <w:t xml:space="preserve"> Закону </w:t>
      </w:r>
      <w:r w:rsidRPr="005736CB">
        <w:rPr>
          <w:sz w:val="26"/>
          <w:szCs w:val="26"/>
          <w:shd w:val="clear" w:color="auto" w:fill="FFFFFF"/>
          <w:lang w:val="uk-UA"/>
        </w:rPr>
        <w:t xml:space="preserve">Вища кваліфікаційна комісія суддів України проводить </w:t>
      </w:r>
      <w:r w:rsidRPr="005736CB">
        <w:rPr>
          <w:sz w:val="26"/>
          <w:szCs w:val="26"/>
          <w:lang w:val="uk-UA" w:eastAsia="uk-UA"/>
        </w:rPr>
        <w:t xml:space="preserve">Конкурс </w:t>
      </w:r>
      <w:r w:rsidRPr="005736CB">
        <w:rPr>
          <w:sz w:val="26"/>
          <w:szCs w:val="26"/>
          <w:shd w:val="clear" w:color="auto" w:fill="FFFFFF"/>
          <w:lang w:val="uk-UA"/>
        </w:rPr>
        <w:t>на основі рейтингу кандидатів за результатами кваліфікаційного оцінювання та з урахуванням особливостей, передбачених статтею 79</w:t>
      </w:r>
      <w:r w:rsidR="00A436FD" w:rsidRPr="005736CB">
        <w:rPr>
          <w:sz w:val="26"/>
          <w:szCs w:val="26"/>
          <w:shd w:val="clear" w:color="auto" w:fill="FFFFFF"/>
          <w:lang w:val="uk-UA"/>
        </w:rPr>
        <w:t>³</w:t>
      </w:r>
      <w:r w:rsidRPr="005736CB">
        <w:rPr>
          <w:sz w:val="26"/>
          <w:szCs w:val="26"/>
          <w:shd w:val="clear" w:color="auto" w:fill="FFFFFF"/>
          <w:lang w:val="uk-UA"/>
        </w:rPr>
        <w:t xml:space="preserve"> Закону.</w:t>
      </w:r>
    </w:p>
    <w:p w:rsidR="00791673" w:rsidRPr="005736CB" w:rsidRDefault="00DD3472"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t>Відповідно до пункту 8</w:t>
      </w:r>
      <w:r w:rsidR="00056FCB">
        <w:rPr>
          <w:sz w:val="26"/>
          <w:szCs w:val="26"/>
          <w:shd w:val="clear" w:color="auto" w:fill="FFFFFF"/>
          <w:lang w:val="uk-UA"/>
        </w:rPr>
        <w:t>5</w:t>
      </w:r>
      <w:r w:rsidRPr="005736CB">
        <w:rPr>
          <w:sz w:val="26"/>
          <w:szCs w:val="26"/>
          <w:shd w:val="clear" w:color="auto" w:fill="FFFFFF"/>
          <w:lang w:val="uk-UA"/>
        </w:rPr>
        <w:t xml:space="preserve"> розділу ХІІ «Прикінцеві та перехідні положення» Закону</w:t>
      </w:r>
      <w:r w:rsidR="007437A0" w:rsidRPr="005736CB">
        <w:rPr>
          <w:sz w:val="26"/>
          <w:szCs w:val="26"/>
          <w:shd w:val="clear" w:color="auto" w:fill="FFFFFF"/>
          <w:lang w:val="uk-UA"/>
        </w:rPr>
        <w:t xml:space="preserve"> </w:t>
      </w:r>
      <w:r w:rsidR="00F31319" w:rsidRPr="005736CB">
        <w:rPr>
          <w:sz w:val="26"/>
          <w:szCs w:val="26"/>
          <w:shd w:val="clear" w:color="auto" w:fill="FFFFFF"/>
          <w:lang w:val="uk-UA"/>
        </w:rPr>
        <w:t>в</w:t>
      </w:r>
      <w:r w:rsidR="00791673" w:rsidRPr="005736CB">
        <w:rPr>
          <w:sz w:val="26"/>
          <w:szCs w:val="26"/>
          <w:shd w:val="clear" w:color="auto" w:fill="FFFFFF"/>
          <w:lang w:val="uk-UA"/>
        </w:rPr>
        <w:t xml:space="preserve"> конкурсі на зайняття вакантної посади судді Спеціалізованого </w:t>
      </w:r>
      <w:r w:rsidR="00056FCB">
        <w:rPr>
          <w:sz w:val="26"/>
          <w:szCs w:val="26"/>
          <w:shd w:val="clear" w:color="auto" w:fill="FFFFFF"/>
          <w:lang w:val="uk-UA"/>
        </w:rPr>
        <w:t xml:space="preserve">окружного </w:t>
      </w:r>
      <w:r w:rsidR="00791673" w:rsidRPr="005736CB">
        <w:rPr>
          <w:sz w:val="26"/>
          <w:szCs w:val="26"/>
          <w:shd w:val="clear" w:color="auto" w:fill="FFFFFF"/>
          <w:lang w:val="uk-UA"/>
        </w:rPr>
        <w:t xml:space="preserve">адміністративного суду може брати участь особа, яка відповідає вимогам до кандидатів на посаду судді, за результатами кваліфікаційного оцінювання підтвердила здатність здійснювати правосуддя у Спеціалізованому </w:t>
      </w:r>
      <w:r w:rsidR="00056FCB">
        <w:rPr>
          <w:sz w:val="26"/>
          <w:szCs w:val="26"/>
          <w:shd w:val="clear" w:color="auto" w:fill="FFFFFF"/>
          <w:lang w:val="uk-UA"/>
        </w:rPr>
        <w:t xml:space="preserve">окружному </w:t>
      </w:r>
      <w:r w:rsidR="00791673" w:rsidRPr="005736CB">
        <w:rPr>
          <w:sz w:val="26"/>
          <w:szCs w:val="26"/>
          <w:shd w:val="clear" w:color="auto" w:fill="FFFFFF"/>
          <w:lang w:val="uk-UA"/>
        </w:rPr>
        <w:t>адміністративному суді, а також відповідає одній із таких вимог:</w:t>
      </w:r>
    </w:p>
    <w:p w:rsidR="00791673" w:rsidRPr="005736CB" w:rsidRDefault="00791673"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t xml:space="preserve">1) має стаж роботи на посаді судді не менше </w:t>
      </w:r>
      <w:r w:rsidR="00056FCB">
        <w:rPr>
          <w:sz w:val="26"/>
          <w:szCs w:val="26"/>
          <w:shd w:val="clear" w:color="auto" w:fill="FFFFFF"/>
          <w:lang w:val="uk-UA"/>
        </w:rPr>
        <w:t xml:space="preserve">п’яти </w:t>
      </w:r>
      <w:r w:rsidRPr="005736CB">
        <w:rPr>
          <w:sz w:val="26"/>
          <w:szCs w:val="26"/>
          <w:shd w:val="clear" w:color="auto" w:fill="FFFFFF"/>
          <w:lang w:val="uk-UA"/>
        </w:rPr>
        <w:t>років;</w:t>
      </w:r>
    </w:p>
    <w:p w:rsidR="00791673" w:rsidRPr="005736CB" w:rsidRDefault="00791673"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t>2)</w:t>
      </w:r>
      <w:r w:rsidR="00421C1F" w:rsidRPr="005736CB">
        <w:rPr>
          <w:sz w:val="26"/>
          <w:szCs w:val="26"/>
          <w:shd w:val="clear" w:color="auto" w:fill="FFFFFF"/>
          <w:lang w:val="uk-UA"/>
        </w:rPr>
        <w:t> </w:t>
      </w:r>
      <w:r w:rsidRPr="005736CB">
        <w:rPr>
          <w:sz w:val="26"/>
          <w:szCs w:val="26"/>
          <w:shd w:val="clear" w:color="auto" w:fill="FFFFFF"/>
          <w:lang w:val="uk-UA"/>
        </w:rPr>
        <w:t xml:space="preserve">має стаж професійної діяльності у сфері права на посадах державної служби категорії «А», «Б» в органах державної влади, повноваження яких поширюються на всю територію України, щонайменше </w:t>
      </w:r>
      <w:r w:rsidR="00056FCB">
        <w:rPr>
          <w:sz w:val="26"/>
          <w:szCs w:val="26"/>
          <w:shd w:val="clear" w:color="auto" w:fill="FFFFFF"/>
          <w:lang w:val="uk-UA"/>
        </w:rPr>
        <w:t xml:space="preserve">сім </w:t>
      </w:r>
      <w:r w:rsidRPr="005736CB">
        <w:rPr>
          <w:sz w:val="26"/>
          <w:szCs w:val="26"/>
          <w:shd w:val="clear" w:color="auto" w:fill="FFFFFF"/>
          <w:lang w:val="uk-UA"/>
        </w:rPr>
        <w:t>років;</w:t>
      </w:r>
    </w:p>
    <w:p w:rsidR="00791673" w:rsidRPr="005736CB" w:rsidRDefault="00791673"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t>3)</w:t>
      </w:r>
      <w:r w:rsidR="00421C1F" w:rsidRPr="005736CB">
        <w:rPr>
          <w:sz w:val="26"/>
          <w:szCs w:val="26"/>
          <w:shd w:val="clear" w:color="auto" w:fill="FFFFFF"/>
          <w:lang w:val="uk-UA"/>
        </w:rPr>
        <w:t> </w:t>
      </w:r>
      <w:r w:rsidRPr="005736CB">
        <w:rPr>
          <w:sz w:val="26"/>
          <w:szCs w:val="26"/>
          <w:shd w:val="clear" w:color="auto" w:fill="FFFFFF"/>
          <w:lang w:val="uk-UA"/>
        </w:rPr>
        <w:t xml:space="preserve">має досвід професійної діяльності адвоката, у тому числі щодо здійснення представництва у публічно-правових спорах в адміністративних судах щонайменше </w:t>
      </w:r>
      <w:r w:rsidR="00056FCB">
        <w:rPr>
          <w:sz w:val="26"/>
          <w:szCs w:val="26"/>
          <w:shd w:val="clear" w:color="auto" w:fill="FFFFFF"/>
          <w:lang w:val="uk-UA"/>
        </w:rPr>
        <w:t xml:space="preserve">сім </w:t>
      </w:r>
      <w:r w:rsidRPr="005736CB">
        <w:rPr>
          <w:sz w:val="26"/>
          <w:szCs w:val="26"/>
          <w:shd w:val="clear" w:color="auto" w:fill="FFFFFF"/>
          <w:lang w:val="uk-UA"/>
        </w:rPr>
        <w:t>років;</w:t>
      </w:r>
    </w:p>
    <w:p w:rsidR="00791673" w:rsidRPr="005736CB" w:rsidRDefault="00791673"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t>4)</w:t>
      </w:r>
      <w:r w:rsidR="00421C1F" w:rsidRPr="005736CB">
        <w:rPr>
          <w:sz w:val="26"/>
          <w:szCs w:val="26"/>
          <w:shd w:val="clear" w:color="auto" w:fill="FFFFFF"/>
          <w:lang w:val="uk-UA"/>
        </w:rPr>
        <w:t> </w:t>
      </w:r>
      <w:r w:rsidRPr="005736CB">
        <w:rPr>
          <w:sz w:val="26"/>
          <w:szCs w:val="26"/>
          <w:shd w:val="clear" w:color="auto" w:fill="FFFFFF"/>
          <w:lang w:val="uk-UA"/>
        </w:rPr>
        <w:t xml:space="preserve">має науковий ступінь у сфері права та стаж наукової роботи у сфері права щонайменше </w:t>
      </w:r>
      <w:r w:rsidR="00056FCB">
        <w:rPr>
          <w:sz w:val="26"/>
          <w:szCs w:val="26"/>
          <w:shd w:val="clear" w:color="auto" w:fill="FFFFFF"/>
          <w:lang w:val="uk-UA"/>
        </w:rPr>
        <w:t xml:space="preserve">сім </w:t>
      </w:r>
      <w:r w:rsidRPr="005736CB">
        <w:rPr>
          <w:sz w:val="26"/>
          <w:szCs w:val="26"/>
          <w:shd w:val="clear" w:color="auto" w:fill="FFFFFF"/>
          <w:lang w:val="uk-UA"/>
        </w:rPr>
        <w:t>років;</w:t>
      </w:r>
    </w:p>
    <w:p w:rsidR="00975C73" w:rsidRPr="005736CB" w:rsidRDefault="00791673"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t>5)</w:t>
      </w:r>
      <w:r w:rsidR="00421C1F" w:rsidRPr="005736CB">
        <w:rPr>
          <w:sz w:val="26"/>
          <w:szCs w:val="26"/>
          <w:shd w:val="clear" w:color="auto" w:fill="FFFFFF"/>
          <w:lang w:val="uk-UA"/>
        </w:rPr>
        <w:t> </w:t>
      </w:r>
      <w:r w:rsidRPr="005736CB">
        <w:rPr>
          <w:sz w:val="26"/>
          <w:szCs w:val="26"/>
          <w:shd w:val="clear" w:color="auto" w:fill="FFFFFF"/>
          <w:lang w:val="uk-UA"/>
        </w:rPr>
        <w:t xml:space="preserve">має сукупний стаж (досвід) роботи (професійної діяльності) відповідно до вимог, визначених підпунктами </w:t>
      </w:r>
      <w:r w:rsidR="005036B1" w:rsidRPr="005736CB">
        <w:rPr>
          <w:sz w:val="26"/>
          <w:szCs w:val="26"/>
          <w:shd w:val="clear" w:color="auto" w:fill="FFFFFF"/>
          <w:lang w:val="uk-UA"/>
        </w:rPr>
        <w:t>1−</w:t>
      </w:r>
      <w:r w:rsidRPr="005736CB">
        <w:rPr>
          <w:sz w:val="26"/>
          <w:szCs w:val="26"/>
          <w:shd w:val="clear" w:color="auto" w:fill="FFFFFF"/>
          <w:lang w:val="uk-UA"/>
        </w:rPr>
        <w:t xml:space="preserve">4 цього пункту, щонайменше </w:t>
      </w:r>
      <w:r w:rsidR="00056FCB">
        <w:rPr>
          <w:sz w:val="26"/>
          <w:szCs w:val="26"/>
          <w:shd w:val="clear" w:color="auto" w:fill="FFFFFF"/>
          <w:lang w:val="uk-UA"/>
        </w:rPr>
        <w:t xml:space="preserve">сім </w:t>
      </w:r>
      <w:r w:rsidRPr="005736CB">
        <w:rPr>
          <w:sz w:val="26"/>
          <w:szCs w:val="26"/>
          <w:shd w:val="clear" w:color="auto" w:fill="FFFFFF"/>
          <w:lang w:val="uk-UA"/>
        </w:rPr>
        <w:t>років.</w:t>
      </w:r>
    </w:p>
    <w:p w:rsidR="00975C73" w:rsidRPr="005736CB" w:rsidRDefault="00975C73" w:rsidP="00091267">
      <w:pPr>
        <w:shd w:val="clear" w:color="auto" w:fill="FFFFFF"/>
        <w:suppressAutoHyphens w:val="0"/>
        <w:ind w:firstLine="709"/>
        <w:jc w:val="both"/>
        <w:rPr>
          <w:sz w:val="26"/>
          <w:szCs w:val="26"/>
          <w:lang w:val="uk-UA" w:eastAsia="uk-UA"/>
        </w:rPr>
      </w:pPr>
      <w:r w:rsidRPr="005736CB">
        <w:rPr>
          <w:sz w:val="26"/>
          <w:szCs w:val="26"/>
          <w:lang w:val="uk-UA" w:eastAsia="uk-UA"/>
        </w:rPr>
        <w:t xml:space="preserve">У визначений строк до Комісії із заявою про участь у Конкурсі та про проведення кваліфікаційного оцінювання звернулася </w:t>
      </w:r>
      <w:proofErr w:type="spellStart"/>
      <w:r w:rsidR="00056FCB">
        <w:rPr>
          <w:sz w:val="26"/>
          <w:szCs w:val="26"/>
          <w:lang w:val="uk-UA" w:eastAsia="uk-UA"/>
        </w:rPr>
        <w:t>Кіцула</w:t>
      </w:r>
      <w:proofErr w:type="spellEnd"/>
      <w:r w:rsidR="00056FCB">
        <w:rPr>
          <w:sz w:val="26"/>
          <w:szCs w:val="26"/>
          <w:lang w:val="uk-UA" w:eastAsia="uk-UA"/>
        </w:rPr>
        <w:t xml:space="preserve"> </w:t>
      </w:r>
      <w:r w:rsidR="00A42A34">
        <w:rPr>
          <w:sz w:val="26"/>
          <w:szCs w:val="26"/>
          <w:lang w:val="uk-UA" w:eastAsia="uk-UA"/>
        </w:rPr>
        <w:t xml:space="preserve">Ю.С. </w:t>
      </w:r>
      <w:r w:rsidRPr="005736CB">
        <w:rPr>
          <w:sz w:val="26"/>
          <w:szCs w:val="26"/>
          <w:lang w:val="uk-UA" w:eastAsia="uk-UA"/>
        </w:rPr>
        <w:t>як особа, яка відповідає вимогам підпункту 1 пункту 8</w:t>
      </w:r>
      <w:r w:rsidR="00A42A34">
        <w:rPr>
          <w:sz w:val="26"/>
          <w:szCs w:val="26"/>
          <w:lang w:val="uk-UA" w:eastAsia="uk-UA"/>
        </w:rPr>
        <w:t>5</w:t>
      </w:r>
      <w:r w:rsidRPr="005736CB">
        <w:rPr>
          <w:sz w:val="26"/>
          <w:szCs w:val="26"/>
          <w:lang w:val="uk-UA" w:eastAsia="uk-UA"/>
        </w:rPr>
        <w:t xml:space="preserve"> розділу ХІІ Закону, тобто має стаж роботи на посаді судді не менше </w:t>
      </w:r>
      <w:r w:rsidR="00A42A34">
        <w:rPr>
          <w:sz w:val="26"/>
          <w:szCs w:val="26"/>
          <w:lang w:val="uk-UA" w:eastAsia="uk-UA"/>
        </w:rPr>
        <w:t xml:space="preserve">п’яти </w:t>
      </w:r>
      <w:r w:rsidRPr="005736CB">
        <w:rPr>
          <w:sz w:val="26"/>
          <w:szCs w:val="26"/>
          <w:lang w:val="uk-UA" w:eastAsia="uk-UA"/>
        </w:rPr>
        <w:t>років.</w:t>
      </w:r>
    </w:p>
    <w:p w:rsidR="002D13D8" w:rsidRPr="005736CB" w:rsidRDefault="002D13D8" w:rsidP="00091267">
      <w:pPr>
        <w:ind w:firstLine="709"/>
        <w:jc w:val="both"/>
        <w:rPr>
          <w:sz w:val="26"/>
          <w:szCs w:val="26"/>
          <w:lang w:val="uk-UA" w:eastAsia="uk-UA"/>
        </w:rPr>
      </w:pPr>
      <w:r w:rsidRPr="005736CB">
        <w:rPr>
          <w:sz w:val="26"/>
          <w:szCs w:val="26"/>
          <w:lang w:val="uk-UA" w:eastAsia="uk-UA"/>
        </w:rPr>
        <w:t>Згідно з протоколом автоматизованого ро</w:t>
      </w:r>
      <w:r w:rsidR="0047583C" w:rsidRPr="005736CB">
        <w:rPr>
          <w:sz w:val="26"/>
          <w:szCs w:val="26"/>
          <w:lang w:val="uk-UA" w:eastAsia="uk-UA"/>
        </w:rPr>
        <w:t>зподілу між членами Комісії від </w:t>
      </w:r>
      <w:r w:rsidR="00A42A34">
        <w:rPr>
          <w:sz w:val="26"/>
          <w:szCs w:val="26"/>
          <w:lang w:val="uk-UA" w:eastAsia="uk-UA"/>
        </w:rPr>
        <w:t>23</w:t>
      </w:r>
      <w:r w:rsidR="0047583C" w:rsidRPr="005736CB">
        <w:rPr>
          <w:sz w:val="26"/>
          <w:szCs w:val="26"/>
          <w:lang w:val="uk-UA" w:eastAsia="uk-UA"/>
        </w:rPr>
        <w:t> </w:t>
      </w:r>
      <w:r w:rsidRPr="005736CB">
        <w:rPr>
          <w:sz w:val="26"/>
          <w:szCs w:val="26"/>
          <w:lang w:val="uk-UA" w:eastAsia="uk-UA"/>
        </w:rPr>
        <w:t xml:space="preserve">грудня 2025 року доповідачем визначено члена Комісії </w:t>
      </w:r>
      <w:proofErr w:type="spellStart"/>
      <w:r w:rsidR="00A42A34">
        <w:rPr>
          <w:sz w:val="26"/>
          <w:szCs w:val="26"/>
          <w:lang w:val="uk-UA" w:eastAsia="uk-UA"/>
        </w:rPr>
        <w:t>Кобецьку</w:t>
      </w:r>
      <w:proofErr w:type="spellEnd"/>
      <w:r w:rsidR="00A42A34">
        <w:rPr>
          <w:sz w:val="26"/>
          <w:szCs w:val="26"/>
          <w:lang w:val="uk-UA" w:eastAsia="uk-UA"/>
        </w:rPr>
        <w:t xml:space="preserve"> Н.Р.</w:t>
      </w:r>
    </w:p>
    <w:p w:rsidR="00B638DF" w:rsidRPr="005736CB" w:rsidRDefault="00B638DF"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t xml:space="preserve">Рішенням Комісії від </w:t>
      </w:r>
      <w:r w:rsidR="00DD0876" w:rsidRPr="005736CB">
        <w:rPr>
          <w:sz w:val="26"/>
          <w:szCs w:val="26"/>
          <w:shd w:val="clear" w:color="auto" w:fill="FFFFFF"/>
          <w:lang w:val="uk-UA"/>
        </w:rPr>
        <w:t xml:space="preserve">05 лютого </w:t>
      </w:r>
      <w:r w:rsidRPr="005736CB">
        <w:rPr>
          <w:sz w:val="26"/>
          <w:szCs w:val="26"/>
          <w:shd w:val="clear" w:color="auto" w:fill="FFFFFF"/>
          <w:lang w:val="uk-UA"/>
        </w:rPr>
        <w:t>202</w:t>
      </w:r>
      <w:r w:rsidR="00DD0876" w:rsidRPr="005736CB">
        <w:rPr>
          <w:sz w:val="26"/>
          <w:szCs w:val="26"/>
          <w:shd w:val="clear" w:color="auto" w:fill="FFFFFF"/>
          <w:lang w:val="uk-UA"/>
        </w:rPr>
        <w:t>6</w:t>
      </w:r>
      <w:r w:rsidRPr="005736CB">
        <w:rPr>
          <w:sz w:val="26"/>
          <w:szCs w:val="26"/>
          <w:shd w:val="clear" w:color="auto" w:fill="FFFFFF"/>
          <w:lang w:val="uk-UA"/>
        </w:rPr>
        <w:t xml:space="preserve"> року № </w:t>
      </w:r>
      <w:r w:rsidR="00A42A34">
        <w:rPr>
          <w:sz w:val="26"/>
          <w:szCs w:val="26"/>
          <w:shd w:val="clear" w:color="auto" w:fill="FFFFFF"/>
          <w:lang w:val="uk-UA"/>
        </w:rPr>
        <w:t>1</w:t>
      </w:r>
      <w:r w:rsidR="0039241B" w:rsidRPr="005736CB">
        <w:rPr>
          <w:sz w:val="26"/>
          <w:szCs w:val="26"/>
          <w:shd w:val="clear" w:color="auto" w:fill="FFFFFF"/>
          <w:lang w:val="uk-UA"/>
        </w:rPr>
        <w:t>/вс-2</w:t>
      </w:r>
      <w:r w:rsidR="00DD0876" w:rsidRPr="005736CB">
        <w:rPr>
          <w:sz w:val="26"/>
          <w:szCs w:val="26"/>
          <w:shd w:val="clear" w:color="auto" w:fill="FFFFFF"/>
          <w:lang w:val="uk-UA"/>
        </w:rPr>
        <w:t>6</w:t>
      </w:r>
      <w:r w:rsidR="002B0C71" w:rsidRPr="005736CB">
        <w:rPr>
          <w:sz w:val="26"/>
          <w:szCs w:val="26"/>
          <w:shd w:val="clear" w:color="auto" w:fill="FFFFFF"/>
          <w:lang w:val="uk-UA"/>
        </w:rPr>
        <w:t xml:space="preserve"> </w:t>
      </w:r>
      <w:r w:rsidR="00A42A34">
        <w:rPr>
          <w:sz w:val="26"/>
          <w:szCs w:val="26"/>
          <w:shd w:val="clear" w:color="auto" w:fill="FFFFFF"/>
          <w:lang w:val="uk-UA"/>
        </w:rPr>
        <w:t xml:space="preserve"> </w:t>
      </w:r>
      <w:proofErr w:type="spellStart"/>
      <w:r w:rsidR="00A42A34">
        <w:rPr>
          <w:sz w:val="26"/>
          <w:szCs w:val="26"/>
          <w:shd w:val="clear" w:color="auto" w:fill="FFFFFF"/>
          <w:lang w:val="uk-UA"/>
        </w:rPr>
        <w:t>Кіцулу</w:t>
      </w:r>
      <w:proofErr w:type="spellEnd"/>
      <w:r w:rsidR="00A42A34">
        <w:rPr>
          <w:sz w:val="26"/>
          <w:szCs w:val="26"/>
          <w:shd w:val="clear" w:color="auto" w:fill="FFFFFF"/>
          <w:lang w:val="uk-UA"/>
        </w:rPr>
        <w:t xml:space="preserve"> Ю.С. </w:t>
      </w:r>
      <w:r w:rsidRPr="005736CB">
        <w:rPr>
          <w:sz w:val="26"/>
          <w:szCs w:val="26"/>
          <w:shd w:val="clear" w:color="auto" w:fill="FFFFFF"/>
          <w:lang w:val="uk-UA"/>
        </w:rPr>
        <w:t>допущено до проходження кваліфікаційного оцінювання та участі в Конкурсі.</w:t>
      </w:r>
    </w:p>
    <w:p w:rsidR="00871577" w:rsidRPr="005736CB" w:rsidRDefault="00871577"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t xml:space="preserve">Законом України </w:t>
      </w:r>
      <w:r w:rsidR="005C79FB" w:rsidRPr="005736CB">
        <w:rPr>
          <w:sz w:val="26"/>
          <w:szCs w:val="26"/>
          <w:shd w:val="clear" w:color="auto" w:fill="FFFFFF"/>
          <w:lang w:val="uk-UA"/>
        </w:rPr>
        <w:t>«Про внесення змін до Закону України «Про судоустрій і статус суддів» та деяких інших законодавчих актів України щодо правових засад утворення та функціонування Спеціалізованого окружного адміністративного суду та Спеціалізованого апеляційного адміністративного суду»</w:t>
      </w:r>
      <w:r w:rsidR="005C79FB">
        <w:rPr>
          <w:sz w:val="26"/>
          <w:szCs w:val="26"/>
          <w:shd w:val="clear" w:color="auto" w:fill="FFFFFF"/>
          <w:lang w:val="uk-UA"/>
        </w:rPr>
        <w:t xml:space="preserve"> від 26 лютого 2025 року № </w:t>
      </w:r>
      <w:r w:rsidRPr="005736CB">
        <w:rPr>
          <w:sz w:val="26"/>
          <w:szCs w:val="26"/>
          <w:shd w:val="clear" w:color="auto" w:fill="FFFFFF"/>
          <w:lang w:val="uk-UA"/>
        </w:rPr>
        <w:t>4264-IX</w:t>
      </w:r>
      <w:r w:rsidR="00B66D69" w:rsidRPr="005736CB">
        <w:rPr>
          <w:sz w:val="26"/>
          <w:szCs w:val="26"/>
          <w:shd w:val="clear" w:color="auto" w:fill="FFFFFF"/>
          <w:lang w:val="uk-UA"/>
        </w:rPr>
        <w:t xml:space="preserve"> (далі – Закон № 4264-IX)</w:t>
      </w:r>
      <w:r w:rsidRPr="005736CB">
        <w:rPr>
          <w:sz w:val="26"/>
          <w:szCs w:val="26"/>
          <w:shd w:val="clear" w:color="auto" w:fill="FFFFFF"/>
          <w:lang w:val="uk-UA"/>
        </w:rPr>
        <w:t xml:space="preserve">, який набрав чинності 26 березня 2025 року, </w:t>
      </w:r>
      <w:proofErr w:type="spellStart"/>
      <w:r w:rsidRPr="005736CB">
        <w:rPr>
          <w:sz w:val="26"/>
          <w:szCs w:val="26"/>
          <w:shd w:val="clear" w:color="auto" w:fill="FFFFFF"/>
          <w:lang w:val="uk-UA"/>
        </w:rPr>
        <w:t>внесено</w:t>
      </w:r>
      <w:proofErr w:type="spellEnd"/>
      <w:r w:rsidRPr="005736CB">
        <w:rPr>
          <w:sz w:val="26"/>
          <w:szCs w:val="26"/>
          <w:shd w:val="clear" w:color="auto" w:fill="FFFFFF"/>
          <w:lang w:val="uk-UA"/>
        </w:rPr>
        <w:t xml:space="preserve"> зміни до Закону та деяких інших законодавчих актів України щодо правових засад утворення та функціонування Спеціалізованого окружного адміністративного суду та Спеціалізованого апеляційного адміністративного суду.</w:t>
      </w:r>
    </w:p>
    <w:p w:rsidR="00871577" w:rsidRPr="005736CB" w:rsidRDefault="001C63EB"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lastRenderedPageBreak/>
        <w:t>П</w:t>
      </w:r>
      <w:r w:rsidR="004411E1" w:rsidRPr="005736CB">
        <w:rPr>
          <w:sz w:val="26"/>
          <w:szCs w:val="26"/>
          <w:shd w:val="clear" w:color="auto" w:fill="FFFFFF"/>
          <w:lang w:val="uk-UA"/>
        </w:rPr>
        <w:t>ідпунктом</w:t>
      </w:r>
      <w:r w:rsidRPr="005736CB">
        <w:rPr>
          <w:sz w:val="26"/>
          <w:szCs w:val="26"/>
          <w:shd w:val="clear" w:color="auto" w:fill="FFFFFF"/>
          <w:lang w:val="uk-UA"/>
        </w:rPr>
        <w:t xml:space="preserve"> другим </w:t>
      </w:r>
      <w:r w:rsidR="004411E1" w:rsidRPr="005736CB">
        <w:rPr>
          <w:sz w:val="26"/>
          <w:szCs w:val="26"/>
          <w:shd w:val="clear" w:color="auto" w:fill="FFFFFF"/>
          <w:lang w:val="uk-UA"/>
        </w:rPr>
        <w:t xml:space="preserve">пункту 64 </w:t>
      </w:r>
      <w:r w:rsidR="00515FF7" w:rsidRPr="005736CB">
        <w:rPr>
          <w:sz w:val="26"/>
          <w:szCs w:val="26"/>
          <w:shd w:val="clear" w:color="auto" w:fill="FFFFFF"/>
          <w:lang w:val="uk-UA"/>
        </w:rPr>
        <w:t>р</w:t>
      </w:r>
      <w:r w:rsidR="004411E1" w:rsidRPr="005736CB">
        <w:rPr>
          <w:sz w:val="26"/>
          <w:szCs w:val="26"/>
          <w:shd w:val="clear" w:color="auto" w:fill="FFFFFF"/>
          <w:lang w:val="uk-UA"/>
        </w:rPr>
        <w:t>озділ</w:t>
      </w:r>
      <w:r w:rsidR="004E18E8" w:rsidRPr="005736CB">
        <w:rPr>
          <w:sz w:val="26"/>
          <w:szCs w:val="26"/>
          <w:shd w:val="clear" w:color="auto" w:fill="FFFFFF"/>
          <w:lang w:val="uk-UA"/>
        </w:rPr>
        <w:t>у</w:t>
      </w:r>
      <w:r w:rsidR="004411E1" w:rsidRPr="005736CB">
        <w:rPr>
          <w:sz w:val="26"/>
          <w:szCs w:val="26"/>
          <w:shd w:val="clear" w:color="auto" w:fill="FFFFFF"/>
          <w:lang w:val="uk-UA"/>
        </w:rPr>
        <w:t xml:space="preserve"> XII</w:t>
      </w:r>
      <w:r w:rsidRPr="005736CB">
        <w:rPr>
          <w:sz w:val="26"/>
          <w:szCs w:val="26"/>
          <w:shd w:val="clear" w:color="auto" w:fill="FFFFFF"/>
          <w:lang w:val="uk-UA"/>
        </w:rPr>
        <w:t xml:space="preserve"> Закону № 4264-IX</w:t>
      </w:r>
      <w:r w:rsidR="00B66D69" w:rsidRPr="005736CB">
        <w:rPr>
          <w:sz w:val="26"/>
          <w:szCs w:val="26"/>
          <w:shd w:val="clear" w:color="auto" w:fill="FFFFFF"/>
          <w:lang w:val="uk-UA"/>
        </w:rPr>
        <w:t xml:space="preserve"> визначено, що </w:t>
      </w:r>
      <w:r w:rsidR="00871577" w:rsidRPr="005736CB">
        <w:rPr>
          <w:sz w:val="26"/>
          <w:szCs w:val="26"/>
          <w:shd w:val="clear" w:color="auto" w:fill="FFFFFF"/>
          <w:lang w:val="uk-UA"/>
        </w:rPr>
        <w:t>з метою сприяння Вищій кваліфікаційній комісії суддів України у встановленні відповідності кандидатів на посади суддів Спеціалізованого окружного адміністративного суду та Спеціалізованого апеляційного</w:t>
      </w:r>
      <w:r w:rsidR="004411E1" w:rsidRPr="005736CB">
        <w:rPr>
          <w:sz w:val="26"/>
          <w:szCs w:val="26"/>
          <w:shd w:val="clear" w:color="auto" w:fill="FFFFFF"/>
          <w:lang w:val="uk-UA"/>
        </w:rPr>
        <w:t xml:space="preserve"> </w:t>
      </w:r>
      <w:r w:rsidR="00871577" w:rsidRPr="005736CB">
        <w:rPr>
          <w:sz w:val="26"/>
          <w:szCs w:val="26"/>
          <w:shd w:val="clear" w:color="auto" w:fill="FFFFFF"/>
          <w:lang w:val="uk-UA"/>
        </w:rPr>
        <w:t>адміністративного суду критеріям доброчесності та професійної компетентності для цілей кваліфікаційного оцінювання утворюється і діє Експертна рада</w:t>
      </w:r>
      <w:r w:rsidR="004411E1" w:rsidRPr="005736CB">
        <w:rPr>
          <w:sz w:val="26"/>
          <w:szCs w:val="26"/>
          <w:shd w:val="clear" w:color="auto" w:fill="FFFFFF"/>
          <w:lang w:val="uk-UA"/>
        </w:rPr>
        <w:t>.</w:t>
      </w:r>
    </w:p>
    <w:p w:rsidR="00871577" w:rsidRPr="005736CB" w:rsidRDefault="00D5792E" w:rsidP="00091267">
      <w:pPr>
        <w:shd w:val="clear" w:color="auto" w:fill="FFFFFF"/>
        <w:suppressAutoHyphens w:val="0"/>
        <w:ind w:firstLine="709"/>
        <w:jc w:val="both"/>
        <w:rPr>
          <w:sz w:val="26"/>
          <w:szCs w:val="26"/>
          <w:shd w:val="clear" w:color="auto" w:fill="FFFFFF"/>
          <w:lang w:val="uk-UA"/>
        </w:rPr>
      </w:pPr>
      <w:r w:rsidRPr="005736CB">
        <w:rPr>
          <w:sz w:val="26"/>
          <w:szCs w:val="26"/>
          <w:shd w:val="clear" w:color="auto" w:fill="FFFFFF"/>
          <w:lang w:val="uk-UA"/>
        </w:rPr>
        <w:t xml:space="preserve">Згідно з пунктом 65 розділу ХІІ Закону </w:t>
      </w:r>
      <w:r w:rsidR="00F40F22" w:rsidRPr="005736CB">
        <w:rPr>
          <w:sz w:val="26"/>
          <w:szCs w:val="26"/>
          <w:shd w:val="clear" w:color="auto" w:fill="FFFFFF"/>
          <w:lang w:val="uk-UA"/>
        </w:rPr>
        <w:t xml:space="preserve">№ 4264-IX </w:t>
      </w:r>
      <w:r w:rsidRPr="005736CB">
        <w:rPr>
          <w:sz w:val="26"/>
          <w:szCs w:val="26"/>
          <w:shd w:val="clear" w:color="auto" w:fill="FFFFFF"/>
          <w:lang w:val="uk-UA"/>
        </w:rPr>
        <w:t>Експертна рада утворюється Вищою кваліфікаційною комісією суддів України у порядку, визначеному цим розділом, та є її допоміжним і дорадчим органом.</w:t>
      </w:r>
    </w:p>
    <w:p w:rsidR="00B638DF" w:rsidRPr="005736CB" w:rsidRDefault="00B638DF" w:rsidP="00091267">
      <w:pPr>
        <w:shd w:val="clear" w:color="auto" w:fill="FFFFFF"/>
        <w:suppressAutoHyphens w:val="0"/>
        <w:ind w:firstLine="709"/>
        <w:jc w:val="both"/>
        <w:rPr>
          <w:sz w:val="26"/>
          <w:szCs w:val="26"/>
          <w:lang w:val="uk-UA" w:eastAsia="uk-UA"/>
        </w:rPr>
      </w:pPr>
      <w:r w:rsidRPr="005736CB">
        <w:rPr>
          <w:sz w:val="26"/>
          <w:szCs w:val="26"/>
          <w:lang w:val="uk-UA" w:eastAsia="uk-UA"/>
        </w:rPr>
        <w:t xml:space="preserve">Рішенням Комісії від </w:t>
      </w:r>
      <w:r w:rsidR="0046712B" w:rsidRPr="005736CB">
        <w:rPr>
          <w:sz w:val="26"/>
          <w:szCs w:val="26"/>
          <w:shd w:val="clear" w:color="auto" w:fill="FFFFFF"/>
          <w:lang w:val="uk-UA"/>
        </w:rPr>
        <w:t>15</w:t>
      </w:r>
      <w:r w:rsidRPr="005736CB">
        <w:rPr>
          <w:sz w:val="26"/>
          <w:szCs w:val="26"/>
          <w:shd w:val="clear" w:color="auto" w:fill="FFFFFF"/>
          <w:lang w:val="uk-UA"/>
        </w:rPr>
        <w:t xml:space="preserve"> </w:t>
      </w:r>
      <w:r w:rsidR="0046712B" w:rsidRPr="005736CB">
        <w:rPr>
          <w:sz w:val="26"/>
          <w:szCs w:val="26"/>
          <w:shd w:val="clear" w:color="auto" w:fill="FFFFFF"/>
          <w:lang w:val="uk-UA"/>
        </w:rPr>
        <w:t>вересня</w:t>
      </w:r>
      <w:r w:rsidRPr="005736CB">
        <w:rPr>
          <w:sz w:val="26"/>
          <w:szCs w:val="26"/>
          <w:shd w:val="clear" w:color="auto" w:fill="FFFFFF"/>
          <w:lang w:val="uk-UA"/>
        </w:rPr>
        <w:t xml:space="preserve"> 202</w:t>
      </w:r>
      <w:r w:rsidR="00603B21">
        <w:rPr>
          <w:sz w:val="26"/>
          <w:szCs w:val="26"/>
          <w:shd w:val="clear" w:color="auto" w:fill="FFFFFF"/>
          <w:lang w:val="uk-UA"/>
        </w:rPr>
        <w:t>5</w:t>
      </w:r>
      <w:r w:rsidRPr="005736CB">
        <w:rPr>
          <w:sz w:val="26"/>
          <w:szCs w:val="26"/>
          <w:lang w:val="uk-UA" w:eastAsia="uk-UA"/>
        </w:rPr>
        <w:t xml:space="preserve"> року №</w:t>
      </w:r>
      <w:r w:rsidR="00255E4A" w:rsidRPr="005736CB">
        <w:rPr>
          <w:sz w:val="26"/>
          <w:szCs w:val="26"/>
          <w:lang w:val="uk-UA" w:eastAsia="uk-UA"/>
        </w:rPr>
        <w:t xml:space="preserve"> </w:t>
      </w:r>
      <w:r w:rsidRPr="005736CB">
        <w:rPr>
          <w:sz w:val="26"/>
          <w:szCs w:val="26"/>
          <w:shd w:val="clear" w:color="auto" w:fill="FFFFFF"/>
          <w:lang w:val="uk-UA"/>
        </w:rPr>
        <w:t>1</w:t>
      </w:r>
      <w:r w:rsidR="0046712B" w:rsidRPr="005736CB">
        <w:rPr>
          <w:sz w:val="26"/>
          <w:szCs w:val="26"/>
          <w:shd w:val="clear" w:color="auto" w:fill="FFFFFF"/>
          <w:lang w:val="uk-UA"/>
        </w:rPr>
        <w:t>67</w:t>
      </w:r>
      <w:r w:rsidRPr="005736CB">
        <w:rPr>
          <w:sz w:val="26"/>
          <w:szCs w:val="26"/>
          <w:shd w:val="clear" w:color="auto" w:fill="FFFFFF"/>
          <w:lang w:val="uk-UA"/>
        </w:rPr>
        <w:t>/зп-2</w:t>
      </w:r>
      <w:r w:rsidR="0046712B" w:rsidRPr="005736CB">
        <w:rPr>
          <w:sz w:val="26"/>
          <w:szCs w:val="26"/>
          <w:shd w:val="clear" w:color="auto" w:fill="FFFFFF"/>
          <w:lang w:val="uk-UA"/>
        </w:rPr>
        <w:t>5</w:t>
      </w:r>
      <w:r w:rsidRPr="005736CB">
        <w:rPr>
          <w:sz w:val="26"/>
          <w:szCs w:val="26"/>
          <w:lang w:val="uk-UA" w:eastAsia="uk-UA"/>
        </w:rPr>
        <w:t xml:space="preserve"> призначено 6 членів</w:t>
      </w:r>
      <w:r w:rsidR="0046712B" w:rsidRPr="005736CB">
        <w:rPr>
          <w:sz w:val="26"/>
          <w:szCs w:val="26"/>
          <w:lang w:val="uk-UA" w:eastAsia="uk-UA"/>
        </w:rPr>
        <w:t xml:space="preserve"> </w:t>
      </w:r>
      <w:r w:rsidR="007B041E" w:rsidRPr="005736CB">
        <w:rPr>
          <w:sz w:val="26"/>
          <w:szCs w:val="26"/>
          <w:lang w:val="uk-UA" w:eastAsia="uk-UA"/>
        </w:rPr>
        <w:t>Експертної ради</w:t>
      </w:r>
      <w:r w:rsidR="005F6DA5" w:rsidRPr="005736CB">
        <w:rPr>
          <w:sz w:val="26"/>
          <w:szCs w:val="26"/>
          <w:lang w:val="uk-UA" w:eastAsia="uk-UA"/>
        </w:rPr>
        <w:t>.</w:t>
      </w:r>
    </w:p>
    <w:p w:rsidR="00864B8A" w:rsidRPr="005736CB" w:rsidRDefault="00864B8A" w:rsidP="00091267">
      <w:pPr>
        <w:ind w:firstLine="709"/>
        <w:jc w:val="both"/>
        <w:rPr>
          <w:sz w:val="26"/>
          <w:szCs w:val="26"/>
          <w:lang w:val="uk-UA" w:eastAsia="uk-UA"/>
        </w:rPr>
      </w:pPr>
      <w:r w:rsidRPr="005736CB">
        <w:rPr>
          <w:sz w:val="26"/>
          <w:szCs w:val="26"/>
          <w:lang w:val="uk-UA" w:eastAsia="uk-UA"/>
        </w:rPr>
        <w:t>Рішенням Коміс</w:t>
      </w:r>
      <w:r w:rsidR="00230200">
        <w:rPr>
          <w:sz w:val="26"/>
          <w:szCs w:val="26"/>
          <w:lang w:val="uk-UA" w:eastAsia="uk-UA"/>
        </w:rPr>
        <w:t>ії від 26 серпня 2026 року № 110</w:t>
      </w:r>
      <w:r w:rsidRPr="005736CB">
        <w:rPr>
          <w:sz w:val="26"/>
          <w:szCs w:val="26"/>
          <w:lang w:val="uk-UA" w:eastAsia="uk-UA"/>
        </w:rPr>
        <w:t xml:space="preserve">/зп-26 затверджено загальні результати першого етапу «Складання кваліфікаційного іспиту» кваліфікаційного оцінювання кандидатів на зайняття вакантних посад суддів у Спеціалізованому </w:t>
      </w:r>
      <w:r w:rsidR="00230200">
        <w:rPr>
          <w:sz w:val="26"/>
          <w:szCs w:val="26"/>
          <w:lang w:val="uk-UA" w:eastAsia="uk-UA"/>
        </w:rPr>
        <w:t>окружному</w:t>
      </w:r>
      <w:r w:rsidRPr="005736CB">
        <w:rPr>
          <w:sz w:val="26"/>
          <w:szCs w:val="26"/>
          <w:lang w:val="uk-UA" w:eastAsia="uk-UA"/>
        </w:rPr>
        <w:t xml:space="preserve"> адміністративному суді, відповідно до якого </w:t>
      </w:r>
      <w:proofErr w:type="spellStart"/>
      <w:r w:rsidR="00230200">
        <w:rPr>
          <w:sz w:val="26"/>
          <w:szCs w:val="26"/>
          <w:lang w:val="uk-UA" w:eastAsia="uk-UA"/>
        </w:rPr>
        <w:t>Кіцула</w:t>
      </w:r>
      <w:proofErr w:type="spellEnd"/>
      <w:r w:rsidR="00230200">
        <w:rPr>
          <w:sz w:val="26"/>
          <w:szCs w:val="26"/>
          <w:lang w:val="uk-UA" w:eastAsia="uk-UA"/>
        </w:rPr>
        <w:t xml:space="preserve"> Ю.С.</w:t>
      </w:r>
      <w:r w:rsidRPr="005736CB">
        <w:rPr>
          <w:sz w:val="26"/>
          <w:szCs w:val="26"/>
          <w:lang w:val="uk-UA" w:eastAsia="uk-UA"/>
        </w:rPr>
        <w:t xml:space="preserve"> успішно склала кваліфікаційний іспит та допущена до другого етапу кваліфікаційного оцінювання «Дослідження досьє та проведення співбесіди».</w:t>
      </w:r>
    </w:p>
    <w:p w:rsidR="00E951F0" w:rsidRPr="005736CB" w:rsidRDefault="00230200" w:rsidP="00091267">
      <w:pPr>
        <w:ind w:firstLine="709"/>
        <w:jc w:val="both"/>
        <w:rPr>
          <w:sz w:val="26"/>
          <w:szCs w:val="26"/>
          <w:lang w:val="uk-UA" w:eastAsia="uk-UA"/>
        </w:rPr>
      </w:pPr>
      <w:r>
        <w:rPr>
          <w:sz w:val="26"/>
          <w:szCs w:val="26"/>
          <w:lang w:val="uk-UA" w:eastAsia="uk-UA"/>
        </w:rPr>
        <w:t xml:space="preserve">18 </w:t>
      </w:r>
      <w:r w:rsidR="002B1F5A" w:rsidRPr="005736CB">
        <w:rPr>
          <w:sz w:val="26"/>
          <w:szCs w:val="26"/>
          <w:lang w:val="uk-UA" w:eastAsia="uk-UA"/>
        </w:rPr>
        <w:t>вересня 2026 року Експертна рада відповідно до пунктів 74, 80, 81 розділу XII Закону розглянула питання про ухвалення виснов</w:t>
      </w:r>
      <w:r w:rsidR="002628B1" w:rsidRPr="005736CB">
        <w:rPr>
          <w:sz w:val="26"/>
          <w:szCs w:val="26"/>
          <w:lang w:val="uk-UA" w:eastAsia="uk-UA"/>
        </w:rPr>
        <w:t>ку про невідповідність кандидата</w:t>
      </w:r>
      <w:r w:rsidR="002B1F5A" w:rsidRPr="005736CB">
        <w:rPr>
          <w:sz w:val="26"/>
          <w:szCs w:val="26"/>
          <w:lang w:val="uk-UA" w:eastAsia="uk-UA"/>
        </w:rPr>
        <w:t xml:space="preserve"> на посаду судді Спеціалізованого </w:t>
      </w:r>
      <w:r>
        <w:rPr>
          <w:sz w:val="26"/>
          <w:szCs w:val="26"/>
          <w:lang w:val="uk-UA" w:eastAsia="uk-UA"/>
        </w:rPr>
        <w:t xml:space="preserve">окружного </w:t>
      </w:r>
      <w:r w:rsidR="002B1F5A" w:rsidRPr="005736CB">
        <w:rPr>
          <w:sz w:val="26"/>
          <w:szCs w:val="26"/>
          <w:lang w:val="uk-UA" w:eastAsia="uk-UA"/>
        </w:rPr>
        <w:t xml:space="preserve">адміністративного суду </w:t>
      </w:r>
      <w:proofErr w:type="spellStart"/>
      <w:r>
        <w:rPr>
          <w:sz w:val="26"/>
          <w:szCs w:val="26"/>
          <w:lang w:val="uk-UA" w:eastAsia="uk-UA"/>
        </w:rPr>
        <w:t>Кіцули</w:t>
      </w:r>
      <w:proofErr w:type="spellEnd"/>
      <w:r>
        <w:rPr>
          <w:sz w:val="26"/>
          <w:szCs w:val="26"/>
          <w:lang w:val="uk-UA" w:eastAsia="uk-UA"/>
        </w:rPr>
        <w:t xml:space="preserve"> Ю.С. </w:t>
      </w:r>
      <w:r w:rsidR="002B1F5A" w:rsidRPr="005736CB">
        <w:rPr>
          <w:sz w:val="26"/>
          <w:szCs w:val="26"/>
          <w:lang w:val="uk-UA" w:eastAsia="uk-UA"/>
        </w:rPr>
        <w:t xml:space="preserve"> критерію доброчесності.</w:t>
      </w:r>
    </w:p>
    <w:p w:rsidR="00230200" w:rsidRPr="006E0373" w:rsidRDefault="00B30722" w:rsidP="00091267">
      <w:pPr>
        <w:ind w:firstLine="709"/>
        <w:jc w:val="both"/>
        <w:rPr>
          <w:sz w:val="26"/>
          <w:szCs w:val="26"/>
          <w:lang w:val="uk-UA" w:eastAsia="uk-UA"/>
        </w:rPr>
      </w:pPr>
      <w:r w:rsidRPr="005736CB">
        <w:rPr>
          <w:sz w:val="26"/>
          <w:szCs w:val="26"/>
          <w:lang w:val="uk-UA" w:eastAsia="uk-UA"/>
        </w:rPr>
        <w:t xml:space="preserve">За результатами голосування </w:t>
      </w:r>
      <w:r w:rsidR="00DD5CC1">
        <w:rPr>
          <w:sz w:val="26"/>
          <w:szCs w:val="26"/>
          <w:lang w:val="uk-UA" w:eastAsia="uk-UA"/>
        </w:rPr>
        <w:t>в</w:t>
      </w:r>
      <w:r w:rsidRPr="005736CB">
        <w:rPr>
          <w:sz w:val="26"/>
          <w:szCs w:val="26"/>
          <w:lang w:val="uk-UA" w:eastAsia="uk-UA"/>
        </w:rPr>
        <w:t xml:space="preserve"> засіданні </w:t>
      </w:r>
      <w:r w:rsidR="00230200">
        <w:rPr>
          <w:sz w:val="26"/>
          <w:szCs w:val="26"/>
          <w:lang w:val="uk-UA" w:eastAsia="uk-UA"/>
        </w:rPr>
        <w:t>Експертної ради 18</w:t>
      </w:r>
      <w:r w:rsidR="00E951F0" w:rsidRPr="005736CB">
        <w:rPr>
          <w:sz w:val="26"/>
          <w:szCs w:val="26"/>
          <w:lang w:val="uk-UA" w:eastAsia="uk-UA"/>
        </w:rPr>
        <w:t xml:space="preserve"> вересня 2026 року</w:t>
      </w:r>
      <w:r w:rsidR="002628B1" w:rsidRPr="005736CB">
        <w:rPr>
          <w:sz w:val="26"/>
          <w:szCs w:val="26"/>
          <w:lang w:val="uk-UA" w:eastAsia="uk-UA"/>
        </w:rPr>
        <w:t xml:space="preserve"> щодо кандидата</w:t>
      </w:r>
      <w:r w:rsidR="00E951F0" w:rsidRPr="005736CB">
        <w:rPr>
          <w:sz w:val="26"/>
          <w:szCs w:val="26"/>
          <w:lang w:val="uk-UA" w:eastAsia="uk-UA"/>
        </w:rPr>
        <w:t xml:space="preserve"> член</w:t>
      </w:r>
      <w:r w:rsidR="00230200">
        <w:rPr>
          <w:sz w:val="26"/>
          <w:szCs w:val="26"/>
          <w:lang w:val="uk-UA" w:eastAsia="uk-UA"/>
        </w:rPr>
        <w:t>и</w:t>
      </w:r>
      <w:r w:rsidR="00E951F0" w:rsidRPr="005736CB">
        <w:rPr>
          <w:sz w:val="26"/>
          <w:szCs w:val="26"/>
          <w:lang w:val="uk-UA" w:eastAsia="uk-UA"/>
        </w:rPr>
        <w:t xml:space="preserve"> Експертної ради </w:t>
      </w:r>
      <w:r w:rsidR="00230200">
        <w:rPr>
          <w:sz w:val="26"/>
          <w:szCs w:val="26"/>
          <w:lang w:val="uk-UA" w:eastAsia="uk-UA"/>
        </w:rPr>
        <w:t xml:space="preserve">проголосували </w:t>
      </w:r>
      <w:r w:rsidR="00DD5CC1">
        <w:rPr>
          <w:sz w:val="26"/>
          <w:szCs w:val="26"/>
          <w:lang w:val="uk-UA" w:eastAsia="uk-UA"/>
        </w:rPr>
        <w:t xml:space="preserve">таким </w:t>
      </w:r>
      <w:r w:rsidR="00230200">
        <w:rPr>
          <w:sz w:val="26"/>
          <w:szCs w:val="26"/>
          <w:lang w:val="uk-UA" w:eastAsia="uk-UA"/>
        </w:rPr>
        <w:t>чином: 4</w:t>
      </w:r>
      <w:r w:rsidR="000D15FA">
        <w:rPr>
          <w:sz w:val="26"/>
          <w:szCs w:val="26"/>
          <w:lang w:val="uk-UA" w:eastAsia="uk-UA"/>
        </w:rPr>
        <w:t xml:space="preserve"> </w:t>
      </w:r>
      <w:r w:rsidR="00230200">
        <w:rPr>
          <w:sz w:val="26"/>
          <w:szCs w:val="26"/>
          <w:lang w:val="uk-UA" w:eastAsia="uk-UA"/>
        </w:rPr>
        <w:t xml:space="preserve">голоси «ЗА» </w:t>
      </w:r>
      <w:r w:rsidR="000D15FA">
        <w:rPr>
          <w:sz w:val="26"/>
          <w:szCs w:val="26"/>
          <w:lang w:val="uk-UA" w:eastAsia="uk-UA"/>
        </w:rPr>
        <w:t xml:space="preserve">        </w:t>
      </w:r>
      <w:r w:rsidR="00230200">
        <w:rPr>
          <w:sz w:val="26"/>
          <w:szCs w:val="26"/>
          <w:lang w:val="uk-UA" w:eastAsia="uk-UA"/>
        </w:rPr>
        <w:t>і 2</w:t>
      </w:r>
      <w:r w:rsidR="00E951F0" w:rsidRPr="005736CB">
        <w:rPr>
          <w:sz w:val="26"/>
          <w:szCs w:val="26"/>
          <w:lang w:val="uk-UA" w:eastAsia="uk-UA"/>
        </w:rPr>
        <w:t xml:space="preserve"> голоси «ПРОТИ».</w:t>
      </w:r>
      <w:r w:rsidR="00230200">
        <w:rPr>
          <w:sz w:val="26"/>
          <w:szCs w:val="26"/>
          <w:lang w:val="uk-UA" w:eastAsia="uk-UA"/>
        </w:rPr>
        <w:t xml:space="preserve"> </w:t>
      </w:r>
      <w:r w:rsidR="00230200" w:rsidRPr="00230200">
        <w:rPr>
          <w:sz w:val="26"/>
          <w:szCs w:val="26"/>
          <w:lang w:val="uk-UA" w:eastAsia="uk-UA"/>
        </w:rPr>
        <w:t>Питання відповідності кандидат</w:t>
      </w:r>
      <w:r w:rsidR="00DD5CC1">
        <w:rPr>
          <w:sz w:val="26"/>
          <w:szCs w:val="26"/>
          <w:lang w:val="uk-UA" w:eastAsia="uk-UA"/>
        </w:rPr>
        <w:t>а</w:t>
      </w:r>
      <w:r w:rsidR="00230200" w:rsidRPr="00230200">
        <w:rPr>
          <w:sz w:val="26"/>
          <w:szCs w:val="26"/>
          <w:lang w:val="uk-UA" w:eastAsia="uk-UA"/>
        </w:rPr>
        <w:t xml:space="preserve"> на посаду судді Спеціалізованого окружного адміністративного суду </w:t>
      </w:r>
      <w:proofErr w:type="spellStart"/>
      <w:r w:rsidR="00230200" w:rsidRPr="00230200">
        <w:rPr>
          <w:sz w:val="26"/>
          <w:szCs w:val="26"/>
          <w:lang w:val="uk-UA" w:eastAsia="uk-UA"/>
        </w:rPr>
        <w:t>Кіцули</w:t>
      </w:r>
      <w:proofErr w:type="spellEnd"/>
      <w:r w:rsidR="00230200" w:rsidRPr="00230200">
        <w:rPr>
          <w:sz w:val="26"/>
          <w:szCs w:val="26"/>
          <w:lang w:val="uk-UA" w:eastAsia="uk-UA"/>
        </w:rPr>
        <w:t xml:space="preserve"> Ю</w:t>
      </w:r>
      <w:r w:rsidR="00230200">
        <w:rPr>
          <w:sz w:val="26"/>
          <w:szCs w:val="26"/>
          <w:lang w:val="uk-UA" w:eastAsia="uk-UA"/>
        </w:rPr>
        <w:t>.</w:t>
      </w:r>
      <w:r w:rsidR="00230200" w:rsidRPr="00230200">
        <w:rPr>
          <w:sz w:val="26"/>
          <w:szCs w:val="26"/>
          <w:lang w:val="uk-UA" w:eastAsia="uk-UA"/>
        </w:rPr>
        <w:t>С</w:t>
      </w:r>
      <w:r w:rsidR="00230200">
        <w:rPr>
          <w:sz w:val="26"/>
          <w:szCs w:val="26"/>
          <w:lang w:val="uk-UA" w:eastAsia="uk-UA"/>
        </w:rPr>
        <w:t xml:space="preserve">. </w:t>
      </w:r>
      <w:r w:rsidR="00230200" w:rsidRPr="00230200">
        <w:rPr>
          <w:sz w:val="26"/>
          <w:szCs w:val="26"/>
          <w:lang w:val="uk-UA" w:eastAsia="uk-UA"/>
        </w:rPr>
        <w:t>критерію доброчесності винес</w:t>
      </w:r>
      <w:r w:rsidR="00230200">
        <w:rPr>
          <w:sz w:val="26"/>
          <w:szCs w:val="26"/>
          <w:lang w:val="uk-UA" w:eastAsia="uk-UA"/>
        </w:rPr>
        <w:t xml:space="preserve">ено </w:t>
      </w:r>
      <w:r w:rsidR="00230200" w:rsidRPr="00230200">
        <w:rPr>
          <w:sz w:val="26"/>
          <w:szCs w:val="26"/>
          <w:lang w:val="uk-UA" w:eastAsia="uk-UA"/>
        </w:rPr>
        <w:t>на спеціальне спільне засідання Вищої кваліфікаційної комісії суддів України та Експертної ради для остаточного вирішення питання про відповідність кандидат</w:t>
      </w:r>
      <w:r w:rsidR="00DD5CC1">
        <w:rPr>
          <w:sz w:val="26"/>
          <w:szCs w:val="26"/>
          <w:lang w:val="uk-UA" w:eastAsia="uk-UA"/>
        </w:rPr>
        <w:t>а</w:t>
      </w:r>
      <w:r w:rsidR="00230200" w:rsidRPr="00230200">
        <w:rPr>
          <w:sz w:val="26"/>
          <w:szCs w:val="26"/>
          <w:lang w:val="uk-UA" w:eastAsia="uk-UA"/>
        </w:rPr>
        <w:t xml:space="preserve"> вказаному критерію.</w:t>
      </w:r>
    </w:p>
    <w:p w:rsidR="00B30722" w:rsidRPr="006E0373" w:rsidRDefault="00230200" w:rsidP="00091267">
      <w:pPr>
        <w:ind w:firstLine="709"/>
        <w:jc w:val="both"/>
        <w:rPr>
          <w:sz w:val="26"/>
          <w:szCs w:val="26"/>
          <w:lang w:val="uk-UA" w:eastAsia="uk-UA"/>
        </w:rPr>
      </w:pPr>
      <w:r w:rsidRPr="006E0373">
        <w:rPr>
          <w:sz w:val="26"/>
          <w:szCs w:val="26"/>
          <w:lang w:val="uk-UA" w:eastAsia="uk-UA"/>
        </w:rPr>
        <w:t>Комісією та Експертною радою 05</w:t>
      </w:r>
      <w:r w:rsidR="00404B4D" w:rsidRPr="006E0373">
        <w:rPr>
          <w:sz w:val="26"/>
          <w:szCs w:val="26"/>
          <w:lang w:val="uk-UA" w:eastAsia="uk-UA"/>
        </w:rPr>
        <w:t xml:space="preserve"> </w:t>
      </w:r>
      <w:r w:rsidRPr="006E0373">
        <w:rPr>
          <w:sz w:val="26"/>
          <w:szCs w:val="26"/>
          <w:lang w:val="uk-UA" w:eastAsia="uk-UA"/>
        </w:rPr>
        <w:t xml:space="preserve">жовтня </w:t>
      </w:r>
      <w:r w:rsidR="00404B4D" w:rsidRPr="006E0373">
        <w:rPr>
          <w:sz w:val="26"/>
          <w:szCs w:val="26"/>
          <w:lang w:val="uk-UA" w:eastAsia="uk-UA"/>
        </w:rPr>
        <w:t>2026 року проведено спеціальне спільне засідання стосовно кандидат</w:t>
      </w:r>
      <w:r w:rsidR="00B72294" w:rsidRPr="006E0373">
        <w:rPr>
          <w:sz w:val="26"/>
          <w:szCs w:val="26"/>
          <w:lang w:val="uk-UA" w:eastAsia="uk-UA"/>
        </w:rPr>
        <w:t>а</w:t>
      </w:r>
      <w:r w:rsidR="00C869BF" w:rsidRPr="006E0373">
        <w:rPr>
          <w:sz w:val="26"/>
          <w:szCs w:val="26"/>
          <w:lang w:val="uk-UA" w:eastAsia="uk-UA"/>
        </w:rPr>
        <w:t xml:space="preserve">. За </w:t>
      </w:r>
      <w:r w:rsidR="00404B4D" w:rsidRPr="006E0373">
        <w:rPr>
          <w:sz w:val="26"/>
          <w:szCs w:val="26"/>
          <w:lang w:val="uk-UA" w:eastAsia="uk-UA"/>
        </w:rPr>
        <w:t xml:space="preserve">результатами </w:t>
      </w:r>
      <w:r w:rsidR="00C869BF" w:rsidRPr="006E0373">
        <w:rPr>
          <w:sz w:val="26"/>
          <w:szCs w:val="26"/>
          <w:lang w:val="uk-UA" w:eastAsia="uk-UA"/>
        </w:rPr>
        <w:t>голосування у спеціальному спільному засіданні кандидат</w:t>
      </w:r>
      <w:r w:rsidR="00C869BF" w:rsidRPr="006E0373">
        <w:rPr>
          <w:sz w:val="26"/>
          <w:szCs w:val="26"/>
          <w:lang w:val="uk-UA"/>
        </w:rPr>
        <w:t xml:space="preserve"> </w:t>
      </w:r>
      <w:r w:rsidR="00C869BF" w:rsidRPr="006E0373">
        <w:rPr>
          <w:sz w:val="26"/>
          <w:szCs w:val="26"/>
          <w:lang w:val="uk-UA" w:eastAsia="uk-UA"/>
        </w:rPr>
        <w:t>набрала більшість голосів спільного складу Комісії та Експертної ради</w:t>
      </w:r>
      <w:r w:rsidR="008E6077" w:rsidRPr="006E0373">
        <w:rPr>
          <w:sz w:val="26"/>
          <w:szCs w:val="26"/>
          <w:lang w:val="uk-UA" w:eastAsia="uk-UA"/>
        </w:rPr>
        <w:t xml:space="preserve">, </w:t>
      </w:r>
      <w:r w:rsidR="008E6077" w:rsidRPr="006E0373">
        <w:rPr>
          <w:color w:val="000000"/>
          <w:sz w:val="26"/>
          <w:szCs w:val="26"/>
          <w:shd w:val="clear" w:color="auto" w:fill="FFFFFF"/>
          <w:lang w:val="uk-UA"/>
        </w:rPr>
        <w:t>з яких два голоси членів Експертної ради, запропонованих міжнародними та іноземними організаціями.</w:t>
      </w:r>
    </w:p>
    <w:p w:rsidR="00B733EF" w:rsidRPr="005736CB" w:rsidRDefault="00B72294" w:rsidP="00091267">
      <w:pPr>
        <w:ind w:firstLine="709"/>
        <w:jc w:val="both"/>
        <w:rPr>
          <w:sz w:val="26"/>
          <w:szCs w:val="26"/>
          <w:lang w:val="uk-UA" w:eastAsia="uk-UA"/>
        </w:rPr>
      </w:pPr>
      <w:r w:rsidRPr="006E0373">
        <w:rPr>
          <w:sz w:val="26"/>
          <w:szCs w:val="26"/>
          <w:lang w:val="uk-UA" w:eastAsia="uk-UA"/>
        </w:rPr>
        <w:t>Кандидата</w:t>
      </w:r>
      <w:r w:rsidR="00B30722" w:rsidRPr="006E0373">
        <w:rPr>
          <w:sz w:val="26"/>
          <w:szCs w:val="26"/>
          <w:lang w:val="uk-UA" w:eastAsia="uk-UA"/>
        </w:rPr>
        <w:t xml:space="preserve"> на посаду судді Спеціалізованого </w:t>
      </w:r>
      <w:r w:rsidR="00230200" w:rsidRPr="006E0373">
        <w:rPr>
          <w:sz w:val="26"/>
          <w:szCs w:val="26"/>
          <w:lang w:val="uk-UA" w:eastAsia="uk-UA"/>
        </w:rPr>
        <w:t xml:space="preserve">окружного </w:t>
      </w:r>
      <w:r w:rsidR="00B30722" w:rsidRPr="006E0373">
        <w:rPr>
          <w:sz w:val="26"/>
          <w:szCs w:val="26"/>
          <w:lang w:val="uk-UA" w:eastAsia="uk-UA"/>
        </w:rPr>
        <w:t xml:space="preserve">адміністративного суду </w:t>
      </w:r>
      <w:proofErr w:type="spellStart"/>
      <w:r w:rsidR="00230200" w:rsidRPr="006E0373">
        <w:rPr>
          <w:sz w:val="26"/>
          <w:szCs w:val="26"/>
          <w:lang w:val="uk-UA" w:eastAsia="uk-UA"/>
        </w:rPr>
        <w:t>Кіцулу</w:t>
      </w:r>
      <w:proofErr w:type="spellEnd"/>
      <w:r w:rsidR="00230200" w:rsidRPr="006E0373">
        <w:rPr>
          <w:sz w:val="26"/>
          <w:szCs w:val="26"/>
          <w:lang w:val="uk-UA" w:eastAsia="uk-UA"/>
        </w:rPr>
        <w:t xml:space="preserve"> Ю.С. </w:t>
      </w:r>
      <w:r w:rsidR="00B30722" w:rsidRPr="006E0373">
        <w:rPr>
          <w:sz w:val="26"/>
          <w:szCs w:val="26"/>
          <w:lang w:val="uk-UA" w:eastAsia="uk-UA"/>
        </w:rPr>
        <w:t>визнано такою, що відповідає критеріям</w:t>
      </w:r>
      <w:r w:rsidR="00B30722" w:rsidRPr="005736CB">
        <w:rPr>
          <w:sz w:val="26"/>
          <w:szCs w:val="26"/>
          <w:lang w:val="uk-UA" w:eastAsia="uk-UA"/>
        </w:rPr>
        <w:t xml:space="preserve"> доброчесності та професійної компетентності.</w:t>
      </w:r>
    </w:p>
    <w:bookmarkEnd w:id="1"/>
    <w:p w:rsidR="00B733EF" w:rsidRPr="005736CB" w:rsidRDefault="00B733EF" w:rsidP="00091267">
      <w:pPr>
        <w:ind w:firstLine="709"/>
        <w:jc w:val="both"/>
        <w:rPr>
          <w:sz w:val="26"/>
          <w:szCs w:val="26"/>
          <w:lang w:val="uk-UA" w:eastAsia="uk-UA"/>
        </w:rPr>
      </w:pPr>
    </w:p>
    <w:p w:rsidR="00B733EF" w:rsidRPr="005736CB" w:rsidRDefault="00B638DF" w:rsidP="00091267">
      <w:pPr>
        <w:ind w:firstLine="709"/>
        <w:jc w:val="both"/>
        <w:rPr>
          <w:sz w:val="26"/>
          <w:szCs w:val="26"/>
          <w:lang w:val="uk-UA" w:eastAsia="uk-UA"/>
        </w:rPr>
      </w:pPr>
      <w:r w:rsidRPr="005736CB">
        <w:rPr>
          <w:b/>
          <w:sz w:val="26"/>
          <w:szCs w:val="26"/>
          <w:lang w:val="uk-UA" w:eastAsia="uk-UA"/>
        </w:rPr>
        <w:t>IІ. Встановлення результатів спеціальної перевірки.</w:t>
      </w:r>
    </w:p>
    <w:p w:rsidR="00B733EF" w:rsidRPr="005736CB" w:rsidRDefault="00B924C6" w:rsidP="00B924C6">
      <w:pPr>
        <w:ind w:firstLine="709"/>
        <w:jc w:val="both"/>
        <w:rPr>
          <w:sz w:val="26"/>
          <w:szCs w:val="26"/>
          <w:lang w:val="uk-UA" w:eastAsia="uk-UA"/>
        </w:rPr>
      </w:pPr>
      <w:r>
        <w:rPr>
          <w:sz w:val="26"/>
          <w:szCs w:val="26"/>
          <w:lang w:val="uk-UA" w:eastAsia="uk-UA"/>
        </w:rPr>
        <w:t xml:space="preserve">Статтею </w:t>
      </w:r>
      <w:r w:rsidR="003056B9" w:rsidRPr="005736CB">
        <w:rPr>
          <w:sz w:val="26"/>
          <w:szCs w:val="26"/>
          <w:lang w:val="uk-UA" w:eastAsia="uk-UA"/>
        </w:rPr>
        <w:t>7</w:t>
      </w:r>
      <w:r w:rsidR="00F21481">
        <w:rPr>
          <w:sz w:val="26"/>
          <w:szCs w:val="26"/>
          <w:lang w:val="uk-UA" w:eastAsia="uk-UA"/>
        </w:rPr>
        <w:t xml:space="preserve">5 Закону передбачено, що </w:t>
      </w:r>
      <w:r>
        <w:rPr>
          <w:sz w:val="26"/>
          <w:szCs w:val="26"/>
          <w:lang w:val="uk-UA" w:eastAsia="uk-UA"/>
        </w:rPr>
        <w:t xml:space="preserve">Комісія </w:t>
      </w:r>
      <w:r w:rsidRPr="00B924C6">
        <w:rPr>
          <w:sz w:val="26"/>
          <w:szCs w:val="26"/>
          <w:lang w:val="uk-UA" w:eastAsia="uk-UA"/>
        </w:rPr>
        <w:t>ухвалює рішення про допуск до спеціальної перевірки стосовно всіх кандидатів на посаду судді, які отримали прохідний бал кваліфікаційного іспиту.</w:t>
      </w:r>
      <w:r>
        <w:rPr>
          <w:sz w:val="26"/>
          <w:szCs w:val="26"/>
          <w:lang w:val="uk-UA" w:eastAsia="uk-UA"/>
        </w:rPr>
        <w:t xml:space="preserve"> </w:t>
      </w:r>
      <w:r w:rsidRPr="00B924C6">
        <w:rPr>
          <w:sz w:val="26"/>
          <w:szCs w:val="26"/>
          <w:lang w:val="uk-UA" w:eastAsia="uk-UA"/>
        </w:rPr>
        <w:t>Після ухвалення рішення про допуск кандидатів на посаду судді до спеціальної перевірки Вища кваліфікаційна комісія суддів України надсилає до уповноважених державних органів запити про перевірку відомостей стосовно кандидатів щодо їх відповідності вимогам, визначеним цим Законом, та достовірності поданих документів.</w:t>
      </w:r>
      <w:r w:rsidRPr="00B924C6">
        <w:t xml:space="preserve"> </w:t>
      </w:r>
      <w:r>
        <w:rPr>
          <w:sz w:val="26"/>
          <w:szCs w:val="26"/>
          <w:lang w:val="uk-UA" w:eastAsia="uk-UA"/>
        </w:rPr>
        <w:t xml:space="preserve">Комісія </w:t>
      </w:r>
      <w:r w:rsidRPr="00B924C6">
        <w:rPr>
          <w:sz w:val="26"/>
          <w:szCs w:val="26"/>
          <w:lang w:val="uk-UA" w:eastAsia="uk-UA"/>
        </w:rPr>
        <w:t>встановлює результати спеціальної перевірки на засіданнях колегій.</w:t>
      </w:r>
    </w:p>
    <w:p w:rsidR="00B733EF" w:rsidRPr="005736CB" w:rsidRDefault="009A4762" w:rsidP="00091267">
      <w:pPr>
        <w:ind w:firstLine="709"/>
        <w:jc w:val="both"/>
        <w:rPr>
          <w:sz w:val="26"/>
          <w:szCs w:val="26"/>
          <w:lang w:val="uk-UA" w:eastAsia="uk-UA"/>
        </w:rPr>
      </w:pPr>
      <w:r w:rsidRPr="005736CB">
        <w:rPr>
          <w:sz w:val="26"/>
          <w:szCs w:val="26"/>
          <w:lang w:val="uk-UA" w:eastAsia="uk-UA"/>
        </w:rPr>
        <w:t xml:space="preserve">Під час спеціальної перевірки </w:t>
      </w:r>
      <w:r w:rsidR="00F160D2" w:rsidRPr="005736CB">
        <w:rPr>
          <w:sz w:val="26"/>
          <w:szCs w:val="26"/>
          <w:lang w:val="uk-UA" w:eastAsia="uk-UA"/>
        </w:rPr>
        <w:t xml:space="preserve">стосовно </w:t>
      </w:r>
      <w:proofErr w:type="spellStart"/>
      <w:r w:rsidR="00B924C6">
        <w:rPr>
          <w:sz w:val="26"/>
          <w:szCs w:val="26"/>
          <w:lang w:val="uk-UA" w:eastAsia="uk-UA"/>
        </w:rPr>
        <w:t>Кіцули</w:t>
      </w:r>
      <w:proofErr w:type="spellEnd"/>
      <w:r w:rsidR="00B924C6">
        <w:rPr>
          <w:sz w:val="26"/>
          <w:szCs w:val="26"/>
          <w:lang w:val="uk-UA" w:eastAsia="uk-UA"/>
        </w:rPr>
        <w:t xml:space="preserve"> Ю.С.</w:t>
      </w:r>
      <w:r w:rsidR="001947B1" w:rsidRPr="005736CB">
        <w:rPr>
          <w:sz w:val="26"/>
          <w:szCs w:val="26"/>
          <w:lang w:val="uk-UA" w:eastAsia="uk-UA"/>
        </w:rPr>
        <w:t xml:space="preserve"> </w:t>
      </w:r>
      <w:r w:rsidR="00B638DF" w:rsidRPr="005736CB">
        <w:rPr>
          <w:sz w:val="26"/>
          <w:szCs w:val="26"/>
          <w:lang w:val="uk-UA" w:eastAsia="uk-UA"/>
        </w:rPr>
        <w:t>Комісією надіслано запити до Державної судової адміністрації України</w:t>
      </w:r>
      <w:r w:rsidR="008A0B31" w:rsidRPr="005736CB">
        <w:rPr>
          <w:sz w:val="26"/>
          <w:szCs w:val="26"/>
          <w:lang w:val="uk-UA" w:eastAsia="uk-UA"/>
        </w:rPr>
        <w:t xml:space="preserve">, Міністерства освіти і науки України, </w:t>
      </w:r>
      <w:r w:rsidR="008A0B31" w:rsidRPr="005736CB">
        <w:rPr>
          <w:sz w:val="26"/>
          <w:szCs w:val="26"/>
          <w:lang w:val="uk-UA" w:eastAsia="uk-UA"/>
        </w:rPr>
        <w:lastRenderedPageBreak/>
        <w:t>Міністерства охорони здоров’я України, Національної комісії з цінних паперів та фондового ринку, Міністерства юстиції України, Київського міжрегіонального</w:t>
      </w:r>
      <w:r w:rsidR="00776298" w:rsidRPr="005736CB">
        <w:rPr>
          <w:sz w:val="26"/>
          <w:szCs w:val="26"/>
          <w:lang w:val="uk-UA" w:eastAsia="uk-UA"/>
        </w:rPr>
        <w:t xml:space="preserve"> управління Міністерства юстиції, Національного агентства з питань запобігання корупції, Департаменту кримінального аналізу Національної поліції України.</w:t>
      </w:r>
    </w:p>
    <w:p w:rsidR="00B733EF" w:rsidRPr="005736CB" w:rsidRDefault="00B733EF" w:rsidP="00091267">
      <w:pPr>
        <w:ind w:firstLine="709"/>
        <w:jc w:val="both"/>
        <w:rPr>
          <w:sz w:val="26"/>
          <w:szCs w:val="26"/>
          <w:lang w:val="uk-UA" w:eastAsia="uk-UA"/>
        </w:rPr>
      </w:pPr>
      <w:r w:rsidRPr="005736CB">
        <w:rPr>
          <w:sz w:val="26"/>
          <w:szCs w:val="26"/>
          <w:lang w:val="uk-UA" w:eastAsia="uk-UA"/>
        </w:rPr>
        <w:t>Крім того, у Єдиному державному реєстрі судових рішень (далі – ЄДРСР) перевірено відомості про кандидата на предмет обмеження дієздатності або недієздатності.</w:t>
      </w:r>
    </w:p>
    <w:p w:rsidR="00B733EF" w:rsidRPr="005736CB" w:rsidRDefault="00B733EF" w:rsidP="00091267">
      <w:pPr>
        <w:ind w:firstLine="709"/>
        <w:jc w:val="both"/>
        <w:rPr>
          <w:sz w:val="26"/>
          <w:szCs w:val="26"/>
          <w:lang w:val="uk-UA" w:eastAsia="uk-UA"/>
        </w:rPr>
      </w:pPr>
      <w:r w:rsidRPr="005736CB">
        <w:rPr>
          <w:sz w:val="26"/>
          <w:szCs w:val="26"/>
          <w:lang w:val="uk-UA" w:eastAsia="uk-UA"/>
        </w:rPr>
        <w:t>Комісією отримано відповіді від уповноважених державних органів із інформацією стосовно кандидата.</w:t>
      </w:r>
    </w:p>
    <w:p w:rsidR="00B733EF" w:rsidRPr="005736CB" w:rsidRDefault="00B733EF" w:rsidP="00091267">
      <w:pPr>
        <w:ind w:firstLine="709"/>
        <w:jc w:val="both"/>
        <w:rPr>
          <w:sz w:val="26"/>
          <w:szCs w:val="26"/>
          <w:lang w:val="uk-UA" w:eastAsia="uk-UA"/>
        </w:rPr>
      </w:pPr>
      <w:r w:rsidRPr="005736CB">
        <w:rPr>
          <w:sz w:val="26"/>
          <w:szCs w:val="26"/>
          <w:lang w:val="uk-UA" w:eastAsia="uk-UA"/>
        </w:rPr>
        <w:t>За результатами спеціальної перевірки уповноваженим представником секретаріату Комісії відповідно до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сформовано довідку про спеціальну перевірку.</w:t>
      </w:r>
    </w:p>
    <w:p w:rsidR="00B733EF" w:rsidRPr="005736CB" w:rsidRDefault="00B733EF" w:rsidP="00091267">
      <w:pPr>
        <w:ind w:firstLine="709"/>
        <w:jc w:val="both"/>
        <w:rPr>
          <w:sz w:val="26"/>
          <w:szCs w:val="26"/>
          <w:lang w:val="uk-UA" w:eastAsia="uk-UA"/>
        </w:rPr>
      </w:pPr>
      <w:r w:rsidRPr="005736CB">
        <w:rPr>
          <w:sz w:val="26"/>
          <w:szCs w:val="26"/>
          <w:lang w:val="uk-UA" w:eastAsia="uk-UA"/>
        </w:rPr>
        <w:t xml:space="preserve">Під час проведення спеціальної перевірки не отримано інформації, яка свідчить про невідповідність </w:t>
      </w:r>
      <w:proofErr w:type="spellStart"/>
      <w:r w:rsidR="00B924C6">
        <w:rPr>
          <w:sz w:val="26"/>
          <w:szCs w:val="26"/>
          <w:lang w:val="uk-UA" w:eastAsia="uk-UA"/>
        </w:rPr>
        <w:t>Кіцули</w:t>
      </w:r>
      <w:proofErr w:type="spellEnd"/>
      <w:r w:rsidR="00B924C6">
        <w:rPr>
          <w:sz w:val="26"/>
          <w:szCs w:val="26"/>
          <w:lang w:val="uk-UA" w:eastAsia="uk-UA"/>
        </w:rPr>
        <w:t xml:space="preserve"> Ю.С. </w:t>
      </w:r>
      <w:r w:rsidRPr="005736CB">
        <w:rPr>
          <w:sz w:val="26"/>
          <w:szCs w:val="26"/>
          <w:lang w:val="uk-UA" w:eastAsia="uk-UA"/>
        </w:rPr>
        <w:t>вимогам до кандидата на посаду судді.</w:t>
      </w:r>
    </w:p>
    <w:p w:rsidR="00B733EF" w:rsidRPr="005736CB" w:rsidRDefault="00B733EF" w:rsidP="00091267">
      <w:pPr>
        <w:ind w:firstLine="709"/>
        <w:jc w:val="both"/>
        <w:rPr>
          <w:sz w:val="26"/>
          <w:szCs w:val="26"/>
          <w:lang w:val="uk-UA" w:eastAsia="uk-UA"/>
        </w:rPr>
      </w:pPr>
      <w:r w:rsidRPr="005736CB">
        <w:rPr>
          <w:sz w:val="26"/>
          <w:szCs w:val="26"/>
          <w:lang w:val="uk-UA" w:eastAsia="uk-UA"/>
        </w:rPr>
        <w:t>Результати спеціальної перевірки враховуються Комісією при встановленні відповідності кандидата критеріям доброчесності та професійної етики.</w:t>
      </w:r>
    </w:p>
    <w:p w:rsidR="00B638DF" w:rsidRPr="005736CB" w:rsidRDefault="00B638DF" w:rsidP="00091267">
      <w:pPr>
        <w:ind w:firstLine="709"/>
        <w:jc w:val="both"/>
        <w:rPr>
          <w:sz w:val="26"/>
          <w:szCs w:val="26"/>
          <w:lang w:val="uk-UA" w:eastAsia="uk-UA"/>
        </w:rPr>
      </w:pPr>
    </w:p>
    <w:p w:rsidR="00B638DF" w:rsidRPr="005736CB" w:rsidRDefault="00B638DF" w:rsidP="00091267">
      <w:pPr>
        <w:ind w:firstLine="709"/>
        <w:jc w:val="both"/>
        <w:rPr>
          <w:b/>
          <w:sz w:val="26"/>
          <w:szCs w:val="26"/>
          <w:lang w:val="uk-UA" w:eastAsia="uk-UA"/>
        </w:rPr>
      </w:pPr>
      <w:r w:rsidRPr="005736CB">
        <w:rPr>
          <w:b/>
          <w:sz w:val="26"/>
          <w:szCs w:val="26"/>
          <w:lang w:val="uk-UA" w:eastAsia="uk-UA"/>
        </w:rPr>
        <w:t xml:space="preserve">ІІІ. Норми права, які регулюють процедуру кваліфікаційного оцінювання. </w:t>
      </w:r>
    </w:p>
    <w:p w:rsidR="00B638DF" w:rsidRPr="005736CB" w:rsidRDefault="00B638DF" w:rsidP="00091267">
      <w:pPr>
        <w:ind w:firstLine="709"/>
        <w:jc w:val="both"/>
        <w:rPr>
          <w:sz w:val="26"/>
          <w:szCs w:val="26"/>
          <w:lang w:val="uk-UA" w:eastAsia="uk-UA"/>
        </w:rPr>
      </w:pPr>
      <w:r w:rsidRPr="005736CB">
        <w:rPr>
          <w:sz w:val="26"/>
          <w:szCs w:val="26"/>
          <w:lang w:val="uk-UA" w:eastAsia="uk-UA"/>
        </w:rPr>
        <w:t>Відповідно до частин першої та другої статті 83 Закону кваліфікаційне оцінювання проводиться Вищою кваліфікаційною комісією суддів України з метою визначення здатності судді (кандидата на посаду судді) здійснювати правосуддя у відповідному суді за визначеними законом критеріями. Такими критеріями є: компетентність (професійна, особиста, соціальна тощо), професійна етика, доброчесність.</w:t>
      </w:r>
    </w:p>
    <w:p w:rsidR="00B638DF" w:rsidRPr="005736CB" w:rsidRDefault="00B638DF" w:rsidP="00091267">
      <w:pPr>
        <w:ind w:firstLine="709"/>
        <w:jc w:val="both"/>
        <w:rPr>
          <w:sz w:val="26"/>
          <w:szCs w:val="26"/>
          <w:lang w:val="uk-UA" w:eastAsia="uk-UA"/>
        </w:rPr>
      </w:pPr>
      <w:r w:rsidRPr="005736CB">
        <w:rPr>
          <w:sz w:val="26"/>
          <w:szCs w:val="26"/>
          <w:lang w:val="uk-UA" w:eastAsia="uk-UA"/>
        </w:rPr>
        <w:t>Частиною першою статті 85 Закону передбачено, що кваліфікаційне оцінювання включає такі етапи:</w:t>
      </w:r>
    </w:p>
    <w:p w:rsidR="00B638DF" w:rsidRPr="005736CB" w:rsidRDefault="00B638DF" w:rsidP="00091267">
      <w:pPr>
        <w:ind w:firstLine="709"/>
        <w:jc w:val="both"/>
        <w:rPr>
          <w:sz w:val="26"/>
          <w:szCs w:val="26"/>
          <w:lang w:val="uk-UA" w:eastAsia="uk-UA"/>
        </w:rPr>
      </w:pPr>
      <w:r w:rsidRPr="005736CB">
        <w:rPr>
          <w:sz w:val="26"/>
          <w:szCs w:val="26"/>
          <w:lang w:val="uk-UA" w:eastAsia="uk-UA"/>
        </w:rPr>
        <w:t>1) складання кваліфікаційного іспиту;</w:t>
      </w:r>
    </w:p>
    <w:p w:rsidR="00B638DF" w:rsidRPr="005736CB" w:rsidRDefault="00B638DF" w:rsidP="00091267">
      <w:pPr>
        <w:ind w:firstLine="709"/>
        <w:jc w:val="both"/>
        <w:rPr>
          <w:sz w:val="26"/>
          <w:szCs w:val="26"/>
          <w:lang w:val="uk-UA" w:eastAsia="uk-UA"/>
        </w:rPr>
      </w:pPr>
      <w:r w:rsidRPr="005736CB">
        <w:rPr>
          <w:sz w:val="26"/>
          <w:szCs w:val="26"/>
          <w:lang w:val="uk-UA" w:eastAsia="uk-UA"/>
        </w:rPr>
        <w:t>2) дослідження досьє та проведення співбесіди.</w:t>
      </w:r>
    </w:p>
    <w:p w:rsidR="00B638DF" w:rsidRPr="005736CB" w:rsidRDefault="00B638DF" w:rsidP="00091267">
      <w:pPr>
        <w:ind w:firstLine="709"/>
        <w:jc w:val="both"/>
        <w:rPr>
          <w:sz w:val="26"/>
          <w:szCs w:val="26"/>
          <w:lang w:val="uk-UA" w:eastAsia="uk-UA"/>
        </w:rPr>
      </w:pPr>
      <w:r w:rsidRPr="005736CB">
        <w:rPr>
          <w:sz w:val="26"/>
          <w:szCs w:val="26"/>
          <w:lang w:val="uk-UA" w:eastAsia="uk-UA"/>
        </w:rPr>
        <w:t>Частиною п’ятою статті 83 Закону встановлено, що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w:t>
      </w:r>
    </w:p>
    <w:p w:rsidR="00B638DF" w:rsidRPr="005736CB" w:rsidRDefault="00B638DF" w:rsidP="00091267">
      <w:pPr>
        <w:ind w:firstLine="709"/>
        <w:jc w:val="both"/>
        <w:rPr>
          <w:sz w:val="26"/>
          <w:szCs w:val="26"/>
          <w:lang w:val="uk-UA"/>
        </w:rPr>
      </w:pPr>
      <w:r w:rsidRPr="005736CB">
        <w:rPr>
          <w:sz w:val="26"/>
          <w:szCs w:val="26"/>
          <w:lang w:val="uk-UA"/>
        </w:rPr>
        <w:t xml:space="preserve">Пунктами 1.1 та 1.4 розділу 1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затвердженого рішенням Комісії від 22 січня </w:t>
      </w:r>
      <w:r w:rsidR="009A4762" w:rsidRPr="005736CB">
        <w:rPr>
          <w:sz w:val="26"/>
          <w:szCs w:val="26"/>
          <w:lang w:val="uk-UA"/>
        </w:rPr>
        <w:t xml:space="preserve">                          </w:t>
      </w:r>
      <w:r w:rsidRPr="005736CB">
        <w:rPr>
          <w:sz w:val="26"/>
          <w:szCs w:val="26"/>
          <w:lang w:val="uk-UA"/>
        </w:rPr>
        <w:t>2025 року № 20/зп-25 (зі змінами) (далі – Положення</w:t>
      </w:r>
      <w:r w:rsidR="004A3425" w:rsidRPr="005736CB">
        <w:rPr>
          <w:sz w:val="26"/>
          <w:szCs w:val="26"/>
          <w:lang w:val="uk-UA"/>
        </w:rPr>
        <w:t xml:space="preserve"> про кваліфікаційне оцінювання</w:t>
      </w:r>
      <w:r w:rsidRPr="005736CB">
        <w:rPr>
          <w:sz w:val="26"/>
          <w:szCs w:val="26"/>
          <w:lang w:val="uk-UA"/>
        </w:rPr>
        <w:t>), передбачено, що кваліфікаційне оцінювання</w:t>
      </w:r>
      <w:r w:rsidRPr="005736CB">
        <w:rPr>
          <w:sz w:val="26"/>
          <w:szCs w:val="26"/>
        </w:rPr>
        <w:t> </w:t>
      </w:r>
      <w:r w:rsidRPr="005736CB">
        <w:rPr>
          <w:sz w:val="26"/>
          <w:szCs w:val="26"/>
          <w:lang w:val="uk-UA"/>
        </w:rPr>
        <w:t>– це встановлена законом та Положенням процедура визначення Вищою кваліфікаційною комісією суддів України здатності судді (кандидата на посаду судді) здійснювати правосуддя у відповідному суді за критеріями компетентності (професійна, особиста, соціальна), доброчесності та професійної етики. Основними принципами кваліфікаційного оцінювання є автономність, запобігання конфлікту інтересів, об’єктивність, неупередженість, прозорість, публічність, рівність умов для суддів (кандидатів на посаду судді).</w:t>
      </w:r>
    </w:p>
    <w:p w:rsidR="00B638DF" w:rsidRPr="005736CB" w:rsidRDefault="00B638DF" w:rsidP="00091267">
      <w:pPr>
        <w:ind w:firstLine="709"/>
        <w:jc w:val="both"/>
        <w:rPr>
          <w:sz w:val="26"/>
          <w:szCs w:val="26"/>
          <w:lang w:val="uk-UA" w:eastAsia="uk-UA"/>
        </w:rPr>
      </w:pPr>
      <w:r w:rsidRPr="005736CB">
        <w:rPr>
          <w:sz w:val="26"/>
          <w:szCs w:val="26"/>
          <w:lang w:val="uk-UA" w:eastAsia="uk-UA"/>
        </w:rPr>
        <w:t xml:space="preserve">Відповідно до пунктів 5.1, 5.2 розділу 5 Положення </w:t>
      </w:r>
      <w:r w:rsidR="00EC61E9" w:rsidRPr="005736CB">
        <w:rPr>
          <w:sz w:val="26"/>
          <w:szCs w:val="26"/>
          <w:lang w:val="uk-UA" w:eastAsia="uk-UA"/>
        </w:rPr>
        <w:t xml:space="preserve">про кваліфікаційне оцінювання </w:t>
      </w:r>
      <w:r w:rsidRPr="005736CB">
        <w:rPr>
          <w:sz w:val="26"/>
          <w:szCs w:val="26"/>
          <w:lang w:val="uk-UA" w:eastAsia="uk-UA"/>
        </w:rPr>
        <w:t xml:space="preserve">відповідність судді (кандидата на посаду судді) критеріям кваліфікаційного оцінювання встановлюється членами Комісії шляхом оцінки </w:t>
      </w:r>
      <w:r w:rsidRPr="005736CB">
        <w:rPr>
          <w:sz w:val="26"/>
          <w:szCs w:val="26"/>
          <w:lang w:val="uk-UA" w:eastAsia="uk-UA"/>
        </w:rPr>
        <w:lastRenderedPageBreak/>
        <w:t xml:space="preserve">відповідності визначеним показникам. Оцінка відповідності судді (кандидата на посаду судді) показникам критеріїв особистої та соціальної компетентності, доброчесності та професійної етики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w:t>
      </w:r>
      <w:r w:rsidR="007F1D3D" w:rsidRPr="005736CB">
        <w:rPr>
          <w:sz w:val="26"/>
          <w:szCs w:val="26"/>
          <w:lang w:val="uk-UA" w:eastAsia="uk-UA"/>
        </w:rPr>
        <w:t>в</w:t>
      </w:r>
      <w:r w:rsidRPr="005736CB">
        <w:rPr>
          <w:sz w:val="26"/>
          <w:szCs w:val="26"/>
          <w:lang w:val="uk-UA" w:eastAsia="uk-UA"/>
        </w:rPr>
        <w:t xml:space="preserve"> сукупності.</w:t>
      </w:r>
    </w:p>
    <w:p w:rsidR="00B638DF" w:rsidRPr="005736CB" w:rsidRDefault="00B638DF" w:rsidP="00091267">
      <w:pPr>
        <w:ind w:firstLine="709"/>
        <w:jc w:val="both"/>
        <w:rPr>
          <w:sz w:val="26"/>
          <w:szCs w:val="26"/>
          <w:lang w:val="uk-UA" w:eastAsia="uk-UA"/>
        </w:rPr>
      </w:pPr>
      <w:r w:rsidRPr="005736CB">
        <w:rPr>
          <w:sz w:val="26"/>
          <w:szCs w:val="26"/>
          <w:lang w:val="uk-UA" w:eastAsia="uk-UA"/>
        </w:rPr>
        <w:t xml:space="preserve">Згідно з </w:t>
      </w:r>
      <w:r w:rsidR="00807764" w:rsidRPr="005736CB">
        <w:rPr>
          <w:sz w:val="26"/>
          <w:szCs w:val="26"/>
          <w:lang w:val="uk-UA" w:eastAsia="uk-UA"/>
        </w:rPr>
        <w:t>під</w:t>
      </w:r>
      <w:r w:rsidRPr="005736CB">
        <w:rPr>
          <w:sz w:val="26"/>
          <w:szCs w:val="26"/>
          <w:lang w:val="uk-UA" w:eastAsia="uk-UA"/>
        </w:rPr>
        <w:t xml:space="preserve">пунктом 5.6.1 </w:t>
      </w:r>
      <w:r w:rsidR="005452B7" w:rsidRPr="005736CB">
        <w:rPr>
          <w:sz w:val="26"/>
          <w:szCs w:val="26"/>
          <w:lang w:val="uk-UA" w:eastAsia="uk-UA"/>
        </w:rPr>
        <w:t xml:space="preserve">пункту 5.6 </w:t>
      </w:r>
      <w:r w:rsidRPr="005736CB">
        <w:rPr>
          <w:sz w:val="26"/>
          <w:szCs w:val="26"/>
          <w:lang w:val="uk-UA" w:eastAsia="uk-UA"/>
        </w:rPr>
        <w:t xml:space="preserve">розділу 5 Положення </w:t>
      </w:r>
      <w:r w:rsidR="00146EC6" w:rsidRPr="005736CB">
        <w:rPr>
          <w:sz w:val="26"/>
          <w:szCs w:val="26"/>
          <w:lang w:val="uk-UA" w:eastAsia="uk-UA"/>
        </w:rPr>
        <w:t xml:space="preserve">про кваліфікаційне оцінювання </w:t>
      </w:r>
      <w:r w:rsidRPr="005736CB">
        <w:rPr>
          <w:sz w:val="26"/>
          <w:szCs w:val="26"/>
          <w:lang w:val="uk-UA" w:eastAsia="uk-UA"/>
        </w:rPr>
        <w:t>критерії компетентності оцінюються так:</w:t>
      </w:r>
    </w:p>
    <w:p w:rsidR="0044417E" w:rsidRPr="005736CB" w:rsidRDefault="00D14863" w:rsidP="00091267">
      <w:pPr>
        <w:ind w:firstLine="709"/>
        <w:jc w:val="both"/>
        <w:rPr>
          <w:sz w:val="26"/>
          <w:szCs w:val="26"/>
          <w:lang w:val="uk-UA" w:eastAsia="uk-UA"/>
        </w:rPr>
      </w:pPr>
      <w:r w:rsidRPr="005736CB">
        <w:rPr>
          <w:sz w:val="26"/>
          <w:szCs w:val="26"/>
          <w:lang w:val="uk-UA" w:eastAsia="uk-UA"/>
        </w:rPr>
        <w:t>П</w:t>
      </w:r>
      <w:r w:rsidR="00B638DF" w:rsidRPr="005736CB">
        <w:rPr>
          <w:sz w:val="26"/>
          <w:szCs w:val="26"/>
          <w:lang w:val="uk-UA" w:eastAsia="uk-UA"/>
        </w:rPr>
        <w:t xml:space="preserve">рофесійна компетентність (за показниками, отриманими під час кваліфікаційного іспиту) – 400 балів, з яких: </w:t>
      </w:r>
    </w:p>
    <w:p w:rsidR="00B638DF" w:rsidRPr="005736CB" w:rsidRDefault="00DD5CC1" w:rsidP="00091267">
      <w:pPr>
        <w:ind w:firstLine="709"/>
        <w:jc w:val="both"/>
        <w:rPr>
          <w:sz w:val="26"/>
          <w:szCs w:val="26"/>
          <w:lang w:val="uk-UA" w:eastAsia="uk-UA"/>
        </w:rPr>
      </w:pPr>
      <w:r>
        <w:rPr>
          <w:sz w:val="26"/>
          <w:szCs w:val="26"/>
          <w:lang w:val="uk-UA" w:eastAsia="uk-UA"/>
        </w:rPr>
        <w:t>- р</w:t>
      </w:r>
      <w:r w:rsidR="00B638DF" w:rsidRPr="005736CB">
        <w:rPr>
          <w:sz w:val="26"/>
          <w:szCs w:val="26"/>
          <w:lang w:val="uk-UA" w:eastAsia="uk-UA"/>
        </w:rPr>
        <w:t>івень когнітивних здібностей – 60 балів</w:t>
      </w:r>
      <w:r>
        <w:rPr>
          <w:sz w:val="26"/>
          <w:szCs w:val="26"/>
          <w:lang w:val="uk-UA" w:eastAsia="uk-UA"/>
        </w:rPr>
        <w:t>;</w:t>
      </w:r>
    </w:p>
    <w:p w:rsidR="00B638DF" w:rsidRPr="005736CB" w:rsidRDefault="00DD5CC1" w:rsidP="00091267">
      <w:pPr>
        <w:ind w:firstLine="709"/>
        <w:jc w:val="both"/>
        <w:rPr>
          <w:sz w:val="26"/>
          <w:szCs w:val="26"/>
          <w:lang w:val="uk-UA" w:eastAsia="uk-UA"/>
        </w:rPr>
      </w:pPr>
      <w:r>
        <w:rPr>
          <w:sz w:val="26"/>
          <w:szCs w:val="26"/>
          <w:lang w:val="uk-UA" w:eastAsia="uk-UA"/>
        </w:rPr>
        <w:t>- р</w:t>
      </w:r>
      <w:r w:rsidR="00B638DF" w:rsidRPr="005736CB">
        <w:rPr>
          <w:sz w:val="26"/>
          <w:szCs w:val="26"/>
          <w:lang w:val="uk-UA" w:eastAsia="uk-UA"/>
        </w:rPr>
        <w:t>івень знань з історії української державності – 40 балів</w:t>
      </w:r>
      <w:r>
        <w:rPr>
          <w:sz w:val="26"/>
          <w:szCs w:val="26"/>
          <w:lang w:val="uk-UA" w:eastAsia="uk-UA"/>
        </w:rPr>
        <w:t>;</w:t>
      </w:r>
      <w:r w:rsidR="00B638DF" w:rsidRPr="005736CB">
        <w:rPr>
          <w:sz w:val="26"/>
          <w:szCs w:val="26"/>
          <w:lang w:val="uk-UA" w:eastAsia="uk-UA"/>
        </w:rPr>
        <w:t xml:space="preserve"> </w:t>
      </w:r>
    </w:p>
    <w:p w:rsidR="0044417E" w:rsidRPr="005736CB" w:rsidRDefault="0044417E" w:rsidP="00091267">
      <w:pPr>
        <w:ind w:firstLine="709"/>
        <w:jc w:val="both"/>
        <w:rPr>
          <w:sz w:val="26"/>
          <w:szCs w:val="26"/>
          <w:lang w:val="uk-UA" w:eastAsia="uk-UA"/>
        </w:rPr>
      </w:pPr>
      <w:r w:rsidRPr="005736CB">
        <w:rPr>
          <w:sz w:val="26"/>
          <w:szCs w:val="26"/>
          <w:lang w:val="uk-UA" w:eastAsia="uk-UA"/>
        </w:rPr>
        <w:t>- </w:t>
      </w:r>
      <w:r w:rsidR="00DD5CC1">
        <w:rPr>
          <w:sz w:val="26"/>
          <w:szCs w:val="26"/>
          <w:lang w:val="uk-UA" w:eastAsia="uk-UA"/>
        </w:rPr>
        <w:t>р</w:t>
      </w:r>
      <w:r w:rsidR="00B638DF" w:rsidRPr="005736CB">
        <w:rPr>
          <w:sz w:val="26"/>
          <w:szCs w:val="26"/>
          <w:lang w:val="uk-UA" w:eastAsia="uk-UA"/>
        </w:rPr>
        <w:t>івень загальних знань у сфері права – 50 балів</w:t>
      </w:r>
      <w:r w:rsidR="00DD5CC1">
        <w:rPr>
          <w:sz w:val="26"/>
          <w:szCs w:val="26"/>
          <w:lang w:val="uk-UA" w:eastAsia="uk-UA"/>
        </w:rPr>
        <w:t>;</w:t>
      </w:r>
    </w:p>
    <w:p w:rsidR="00B638DF" w:rsidRPr="005736CB" w:rsidRDefault="0044417E" w:rsidP="00091267">
      <w:pPr>
        <w:ind w:firstLine="709"/>
        <w:jc w:val="both"/>
        <w:rPr>
          <w:sz w:val="26"/>
          <w:szCs w:val="26"/>
          <w:lang w:val="uk-UA" w:eastAsia="uk-UA"/>
        </w:rPr>
      </w:pPr>
      <w:r w:rsidRPr="005736CB">
        <w:rPr>
          <w:sz w:val="26"/>
          <w:szCs w:val="26"/>
          <w:lang w:val="uk-UA" w:eastAsia="uk-UA"/>
        </w:rPr>
        <w:t>- </w:t>
      </w:r>
      <w:r w:rsidR="00DD5CC1">
        <w:rPr>
          <w:sz w:val="26"/>
          <w:szCs w:val="26"/>
          <w:lang w:val="uk-UA" w:eastAsia="uk-UA"/>
        </w:rPr>
        <w:t>р</w:t>
      </w:r>
      <w:r w:rsidRPr="005736CB">
        <w:rPr>
          <w:vanish/>
          <w:sz w:val="26"/>
          <w:szCs w:val="26"/>
          <w:lang w:val="uk-UA" w:eastAsia="uk-UA"/>
        </w:rPr>
        <w:t xml:space="preserve"> </w:t>
      </w:r>
      <w:proofErr w:type="spellStart"/>
      <w:r w:rsidRPr="005736CB">
        <w:rPr>
          <w:vanish/>
          <w:sz w:val="26"/>
          <w:szCs w:val="26"/>
          <w:lang w:val="uk-UA" w:eastAsia="uk-UA"/>
        </w:rPr>
        <w:t>Рр</w:t>
      </w:r>
      <w:proofErr w:type="spellEnd"/>
      <w:r w:rsidRPr="005736CB">
        <w:rPr>
          <w:vanish/>
          <w:sz w:val="26"/>
          <w:szCs w:val="26"/>
          <w:lang w:val="uk-UA" w:eastAsia="uk-UA"/>
        </w:rPr>
        <w:t xml:space="preserve"> р </w:t>
      </w:r>
      <w:proofErr w:type="spellStart"/>
      <w:r w:rsidR="00B638DF" w:rsidRPr="005736CB">
        <w:rPr>
          <w:sz w:val="26"/>
          <w:szCs w:val="26"/>
          <w:lang w:val="uk-UA" w:eastAsia="uk-UA"/>
        </w:rPr>
        <w:t>івень</w:t>
      </w:r>
      <w:proofErr w:type="spellEnd"/>
      <w:r w:rsidR="00B638DF" w:rsidRPr="005736CB">
        <w:rPr>
          <w:sz w:val="26"/>
          <w:szCs w:val="26"/>
          <w:lang w:val="uk-UA" w:eastAsia="uk-UA"/>
        </w:rPr>
        <w:t xml:space="preserve"> знань зі спеціалізації суду відповідного рівня – 100 балів</w:t>
      </w:r>
      <w:r w:rsidR="00DD5CC1">
        <w:rPr>
          <w:sz w:val="26"/>
          <w:szCs w:val="26"/>
          <w:lang w:val="uk-UA" w:eastAsia="uk-UA"/>
        </w:rPr>
        <w:t>;</w:t>
      </w:r>
      <w:r w:rsidR="00B638DF" w:rsidRPr="005736CB">
        <w:rPr>
          <w:sz w:val="26"/>
          <w:szCs w:val="26"/>
          <w:lang w:val="uk-UA" w:eastAsia="uk-UA"/>
        </w:rPr>
        <w:t xml:space="preserve"> </w:t>
      </w:r>
    </w:p>
    <w:p w:rsidR="00B638DF" w:rsidRPr="005736CB" w:rsidRDefault="00DD5CC1" w:rsidP="00091267">
      <w:pPr>
        <w:ind w:firstLine="709"/>
        <w:jc w:val="both"/>
        <w:rPr>
          <w:sz w:val="26"/>
          <w:szCs w:val="26"/>
          <w:lang w:val="uk-UA" w:eastAsia="uk-UA"/>
        </w:rPr>
      </w:pPr>
      <w:r>
        <w:rPr>
          <w:sz w:val="26"/>
          <w:szCs w:val="26"/>
          <w:lang w:val="uk-UA" w:eastAsia="uk-UA"/>
        </w:rPr>
        <w:t>- р</w:t>
      </w:r>
      <w:r w:rsidR="00B638DF" w:rsidRPr="005736CB">
        <w:rPr>
          <w:sz w:val="26"/>
          <w:szCs w:val="26"/>
          <w:lang w:val="uk-UA" w:eastAsia="uk-UA"/>
        </w:rPr>
        <w:t>івень здатності практичного застосування знань у сфері права у суді відповідного рі</w:t>
      </w:r>
      <w:r>
        <w:rPr>
          <w:sz w:val="26"/>
          <w:szCs w:val="26"/>
          <w:lang w:val="uk-UA" w:eastAsia="uk-UA"/>
        </w:rPr>
        <w:t>вня та спеціалізації – 150 балі.</w:t>
      </w:r>
      <w:r w:rsidR="00B638DF" w:rsidRPr="005736CB">
        <w:rPr>
          <w:sz w:val="26"/>
          <w:szCs w:val="26"/>
          <w:lang w:val="uk-UA" w:eastAsia="uk-UA"/>
        </w:rPr>
        <w:t xml:space="preserve"> </w:t>
      </w:r>
    </w:p>
    <w:p w:rsidR="00B638DF" w:rsidRPr="005736CB" w:rsidRDefault="00B6019E" w:rsidP="00091267">
      <w:pPr>
        <w:ind w:firstLine="709"/>
        <w:jc w:val="both"/>
        <w:rPr>
          <w:sz w:val="26"/>
          <w:szCs w:val="26"/>
          <w:lang w:val="uk-UA" w:eastAsia="uk-UA"/>
        </w:rPr>
      </w:pPr>
      <w:r w:rsidRPr="005736CB">
        <w:rPr>
          <w:sz w:val="26"/>
          <w:szCs w:val="26"/>
          <w:lang w:val="uk-UA" w:eastAsia="uk-UA"/>
        </w:rPr>
        <w:t>О</w:t>
      </w:r>
      <w:r w:rsidR="00B638DF" w:rsidRPr="005736CB">
        <w:rPr>
          <w:sz w:val="26"/>
          <w:szCs w:val="26"/>
          <w:lang w:val="uk-UA" w:eastAsia="uk-UA"/>
        </w:rPr>
        <w:t xml:space="preserve">собиста компетентність – 50 балів, з яких: </w:t>
      </w:r>
    </w:p>
    <w:p w:rsidR="00B638DF" w:rsidRPr="005736CB" w:rsidRDefault="00DD5CC1" w:rsidP="00091267">
      <w:pPr>
        <w:ind w:firstLine="709"/>
        <w:jc w:val="both"/>
        <w:rPr>
          <w:sz w:val="26"/>
          <w:szCs w:val="26"/>
          <w:lang w:val="uk-UA" w:eastAsia="uk-UA"/>
        </w:rPr>
      </w:pPr>
      <w:r>
        <w:rPr>
          <w:sz w:val="26"/>
          <w:szCs w:val="26"/>
          <w:lang w:val="uk-UA" w:eastAsia="uk-UA"/>
        </w:rPr>
        <w:t>- р</w:t>
      </w:r>
      <w:r w:rsidR="00B638DF" w:rsidRPr="005736CB">
        <w:rPr>
          <w:sz w:val="26"/>
          <w:szCs w:val="26"/>
          <w:lang w:val="uk-UA" w:eastAsia="uk-UA"/>
        </w:rPr>
        <w:t>ішучість та відповідальність – 25 балів</w:t>
      </w:r>
      <w:r>
        <w:rPr>
          <w:sz w:val="26"/>
          <w:szCs w:val="26"/>
          <w:lang w:val="uk-UA" w:eastAsia="uk-UA"/>
        </w:rPr>
        <w:t>;</w:t>
      </w:r>
      <w:r w:rsidR="00B638DF" w:rsidRPr="005736CB">
        <w:rPr>
          <w:sz w:val="26"/>
          <w:szCs w:val="26"/>
          <w:lang w:val="uk-UA" w:eastAsia="uk-UA"/>
        </w:rPr>
        <w:t xml:space="preserve"> </w:t>
      </w:r>
    </w:p>
    <w:p w:rsidR="00B638DF" w:rsidRPr="005736CB" w:rsidRDefault="00DD5CC1" w:rsidP="00091267">
      <w:pPr>
        <w:ind w:firstLine="709"/>
        <w:jc w:val="both"/>
        <w:rPr>
          <w:sz w:val="26"/>
          <w:szCs w:val="26"/>
          <w:lang w:val="uk-UA" w:eastAsia="uk-UA"/>
        </w:rPr>
      </w:pPr>
      <w:r>
        <w:rPr>
          <w:sz w:val="26"/>
          <w:szCs w:val="26"/>
          <w:lang w:val="uk-UA" w:eastAsia="uk-UA"/>
        </w:rPr>
        <w:t>- б</w:t>
      </w:r>
      <w:r w:rsidR="00B638DF" w:rsidRPr="005736CB">
        <w:rPr>
          <w:sz w:val="26"/>
          <w:szCs w:val="26"/>
          <w:lang w:val="uk-UA" w:eastAsia="uk-UA"/>
        </w:rPr>
        <w:t>езперервний розвиток – 25 балів</w:t>
      </w:r>
      <w:r>
        <w:rPr>
          <w:sz w:val="26"/>
          <w:szCs w:val="26"/>
          <w:lang w:val="uk-UA" w:eastAsia="uk-UA"/>
        </w:rPr>
        <w:t>.</w:t>
      </w:r>
      <w:r w:rsidR="00B638DF" w:rsidRPr="005736CB">
        <w:rPr>
          <w:sz w:val="26"/>
          <w:szCs w:val="26"/>
          <w:lang w:val="uk-UA" w:eastAsia="uk-UA"/>
        </w:rPr>
        <w:t xml:space="preserve"> </w:t>
      </w:r>
    </w:p>
    <w:p w:rsidR="00B638DF" w:rsidRPr="005736CB" w:rsidRDefault="009C2DFA" w:rsidP="00091267">
      <w:pPr>
        <w:ind w:firstLine="709"/>
        <w:jc w:val="both"/>
        <w:rPr>
          <w:sz w:val="26"/>
          <w:szCs w:val="26"/>
          <w:lang w:val="uk-UA" w:eastAsia="uk-UA"/>
        </w:rPr>
      </w:pPr>
      <w:r w:rsidRPr="005736CB">
        <w:rPr>
          <w:sz w:val="26"/>
          <w:szCs w:val="26"/>
          <w:lang w:val="uk-UA" w:eastAsia="uk-UA"/>
        </w:rPr>
        <w:t>С</w:t>
      </w:r>
      <w:r w:rsidR="00B638DF" w:rsidRPr="005736CB">
        <w:rPr>
          <w:sz w:val="26"/>
          <w:szCs w:val="26"/>
          <w:lang w:val="uk-UA" w:eastAsia="uk-UA"/>
        </w:rPr>
        <w:t xml:space="preserve">оціальна компетентність – 50 балів, з яких: </w:t>
      </w:r>
    </w:p>
    <w:p w:rsidR="00B638DF" w:rsidRPr="005736CB" w:rsidRDefault="00DD5CC1" w:rsidP="00091267">
      <w:pPr>
        <w:ind w:firstLine="709"/>
        <w:jc w:val="both"/>
        <w:rPr>
          <w:sz w:val="26"/>
          <w:szCs w:val="26"/>
          <w:lang w:val="uk-UA" w:eastAsia="uk-UA"/>
        </w:rPr>
      </w:pPr>
      <w:r>
        <w:rPr>
          <w:sz w:val="26"/>
          <w:szCs w:val="26"/>
          <w:lang w:val="uk-UA" w:eastAsia="uk-UA"/>
        </w:rPr>
        <w:t>- е</w:t>
      </w:r>
      <w:r w:rsidR="00B638DF" w:rsidRPr="005736CB">
        <w:rPr>
          <w:sz w:val="26"/>
          <w:szCs w:val="26"/>
          <w:lang w:val="uk-UA" w:eastAsia="uk-UA"/>
        </w:rPr>
        <w:t xml:space="preserve">фективна комунікація – 12,5 </w:t>
      </w:r>
      <w:proofErr w:type="spellStart"/>
      <w:r w:rsidR="00B638DF" w:rsidRPr="005736CB">
        <w:rPr>
          <w:sz w:val="26"/>
          <w:szCs w:val="26"/>
          <w:lang w:val="uk-UA" w:eastAsia="uk-UA"/>
        </w:rPr>
        <w:t>бала</w:t>
      </w:r>
      <w:proofErr w:type="spellEnd"/>
      <w:r>
        <w:rPr>
          <w:sz w:val="26"/>
          <w:szCs w:val="26"/>
          <w:lang w:val="uk-UA" w:eastAsia="uk-UA"/>
        </w:rPr>
        <w:t>;</w:t>
      </w:r>
      <w:r w:rsidR="00B638DF" w:rsidRPr="005736CB">
        <w:rPr>
          <w:sz w:val="26"/>
          <w:szCs w:val="26"/>
          <w:lang w:val="uk-UA" w:eastAsia="uk-UA"/>
        </w:rPr>
        <w:t xml:space="preserve"> </w:t>
      </w:r>
    </w:p>
    <w:p w:rsidR="00B638DF" w:rsidRPr="005736CB" w:rsidRDefault="009C2DFA" w:rsidP="00091267">
      <w:pPr>
        <w:ind w:firstLine="709"/>
        <w:jc w:val="both"/>
        <w:rPr>
          <w:sz w:val="26"/>
          <w:szCs w:val="26"/>
          <w:lang w:val="uk-UA" w:eastAsia="uk-UA"/>
        </w:rPr>
      </w:pPr>
      <w:r w:rsidRPr="005736CB">
        <w:rPr>
          <w:sz w:val="26"/>
          <w:szCs w:val="26"/>
          <w:lang w:val="uk-UA" w:eastAsia="uk-UA"/>
        </w:rPr>
        <w:t xml:space="preserve">- </w:t>
      </w:r>
      <w:r w:rsidR="00DD5CC1">
        <w:rPr>
          <w:sz w:val="26"/>
          <w:szCs w:val="26"/>
          <w:lang w:val="uk-UA" w:eastAsia="uk-UA"/>
        </w:rPr>
        <w:t>е</w:t>
      </w:r>
      <w:r w:rsidR="00B638DF" w:rsidRPr="005736CB">
        <w:rPr>
          <w:sz w:val="26"/>
          <w:szCs w:val="26"/>
          <w:lang w:val="uk-UA" w:eastAsia="uk-UA"/>
        </w:rPr>
        <w:t xml:space="preserve">фективна взаємодія – 12,5 </w:t>
      </w:r>
      <w:proofErr w:type="spellStart"/>
      <w:r w:rsidR="00B638DF" w:rsidRPr="005736CB">
        <w:rPr>
          <w:sz w:val="26"/>
          <w:szCs w:val="26"/>
          <w:lang w:val="uk-UA" w:eastAsia="uk-UA"/>
        </w:rPr>
        <w:t>бала</w:t>
      </w:r>
      <w:proofErr w:type="spellEnd"/>
      <w:r w:rsidR="00DD5CC1">
        <w:rPr>
          <w:sz w:val="26"/>
          <w:szCs w:val="26"/>
          <w:lang w:val="uk-UA" w:eastAsia="uk-UA"/>
        </w:rPr>
        <w:t>;</w:t>
      </w:r>
      <w:r w:rsidR="00B638DF" w:rsidRPr="005736CB">
        <w:rPr>
          <w:sz w:val="26"/>
          <w:szCs w:val="26"/>
          <w:lang w:val="uk-UA" w:eastAsia="uk-UA"/>
        </w:rPr>
        <w:t xml:space="preserve"> </w:t>
      </w:r>
    </w:p>
    <w:p w:rsidR="00B638DF" w:rsidRPr="005736CB" w:rsidRDefault="00DD5CC1" w:rsidP="00091267">
      <w:pPr>
        <w:ind w:firstLine="709"/>
        <w:jc w:val="both"/>
        <w:rPr>
          <w:sz w:val="26"/>
          <w:szCs w:val="26"/>
          <w:lang w:val="uk-UA" w:eastAsia="uk-UA"/>
        </w:rPr>
      </w:pPr>
      <w:r>
        <w:rPr>
          <w:sz w:val="26"/>
          <w:szCs w:val="26"/>
          <w:lang w:val="uk-UA" w:eastAsia="uk-UA"/>
        </w:rPr>
        <w:t>- с</w:t>
      </w:r>
      <w:r w:rsidR="00B638DF" w:rsidRPr="005736CB">
        <w:rPr>
          <w:sz w:val="26"/>
          <w:szCs w:val="26"/>
          <w:lang w:val="uk-UA" w:eastAsia="uk-UA"/>
        </w:rPr>
        <w:t xml:space="preserve">тійкість мотивації – 12,5 </w:t>
      </w:r>
      <w:proofErr w:type="spellStart"/>
      <w:r w:rsidR="00B638DF" w:rsidRPr="005736CB">
        <w:rPr>
          <w:sz w:val="26"/>
          <w:szCs w:val="26"/>
          <w:lang w:val="uk-UA" w:eastAsia="uk-UA"/>
        </w:rPr>
        <w:t>бала</w:t>
      </w:r>
      <w:proofErr w:type="spellEnd"/>
      <w:r>
        <w:rPr>
          <w:sz w:val="26"/>
          <w:szCs w:val="26"/>
          <w:lang w:val="uk-UA" w:eastAsia="uk-UA"/>
        </w:rPr>
        <w:t>;</w:t>
      </w:r>
      <w:r w:rsidR="00B638DF" w:rsidRPr="005736CB">
        <w:rPr>
          <w:sz w:val="26"/>
          <w:szCs w:val="26"/>
          <w:lang w:val="uk-UA" w:eastAsia="uk-UA"/>
        </w:rPr>
        <w:t xml:space="preserve"> </w:t>
      </w:r>
    </w:p>
    <w:p w:rsidR="00B638DF" w:rsidRPr="005736CB" w:rsidRDefault="009C2DFA" w:rsidP="00091267">
      <w:pPr>
        <w:ind w:firstLine="709"/>
        <w:jc w:val="both"/>
        <w:rPr>
          <w:sz w:val="26"/>
          <w:szCs w:val="26"/>
          <w:lang w:val="uk-UA" w:eastAsia="uk-UA"/>
        </w:rPr>
      </w:pPr>
      <w:r w:rsidRPr="005736CB">
        <w:rPr>
          <w:sz w:val="26"/>
          <w:szCs w:val="26"/>
          <w:lang w:val="uk-UA" w:eastAsia="uk-UA"/>
        </w:rPr>
        <w:t>- </w:t>
      </w:r>
      <w:r w:rsidR="00DD5CC1">
        <w:rPr>
          <w:sz w:val="26"/>
          <w:szCs w:val="26"/>
          <w:lang w:val="uk-UA" w:eastAsia="uk-UA"/>
        </w:rPr>
        <w:t>е</w:t>
      </w:r>
      <w:r w:rsidR="00B638DF" w:rsidRPr="005736CB">
        <w:rPr>
          <w:sz w:val="26"/>
          <w:szCs w:val="26"/>
          <w:lang w:val="uk-UA" w:eastAsia="uk-UA"/>
        </w:rPr>
        <w:t xml:space="preserve">моційна стійкість – 12,5 </w:t>
      </w:r>
      <w:proofErr w:type="spellStart"/>
      <w:r w:rsidR="00B638DF" w:rsidRPr="005736CB">
        <w:rPr>
          <w:sz w:val="26"/>
          <w:szCs w:val="26"/>
          <w:lang w:val="uk-UA" w:eastAsia="uk-UA"/>
        </w:rPr>
        <w:t>бала</w:t>
      </w:r>
      <w:proofErr w:type="spellEnd"/>
      <w:r w:rsidR="00B638DF" w:rsidRPr="005736CB">
        <w:rPr>
          <w:sz w:val="26"/>
          <w:szCs w:val="26"/>
          <w:lang w:val="uk-UA" w:eastAsia="uk-UA"/>
        </w:rPr>
        <w:t>.</w:t>
      </w:r>
    </w:p>
    <w:p w:rsidR="00B638DF" w:rsidRPr="005736CB" w:rsidRDefault="00B638DF" w:rsidP="00091267">
      <w:pPr>
        <w:ind w:firstLine="709"/>
        <w:jc w:val="both"/>
        <w:rPr>
          <w:sz w:val="26"/>
          <w:szCs w:val="26"/>
          <w:lang w:val="uk-UA" w:eastAsia="uk-UA"/>
        </w:rPr>
      </w:pPr>
      <w:r w:rsidRPr="005736CB">
        <w:rPr>
          <w:sz w:val="26"/>
          <w:szCs w:val="26"/>
          <w:lang w:val="uk-UA" w:eastAsia="uk-UA"/>
        </w:rPr>
        <w:t xml:space="preserve">Абзацом другим пункту 5.7 розділу 5 Положення </w:t>
      </w:r>
      <w:r w:rsidR="00F774BF" w:rsidRPr="005736CB">
        <w:rPr>
          <w:sz w:val="26"/>
          <w:szCs w:val="26"/>
          <w:lang w:val="uk-UA" w:eastAsia="uk-UA"/>
        </w:rPr>
        <w:t xml:space="preserve">про кваліфікаційне оцінювання </w:t>
      </w:r>
      <w:r w:rsidRPr="005736CB">
        <w:rPr>
          <w:sz w:val="26"/>
          <w:szCs w:val="26"/>
          <w:lang w:val="uk-UA" w:eastAsia="uk-UA"/>
        </w:rPr>
        <w:t xml:space="preserve">передбачено, що </w:t>
      </w:r>
      <w:r w:rsidR="00134367" w:rsidRPr="005736CB">
        <w:rPr>
          <w:sz w:val="26"/>
          <w:szCs w:val="26"/>
          <w:lang w:val="uk-UA" w:eastAsia="uk-UA"/>
        </w:rPr>
        <w:t>в</w:t>
      </w:r>
      <w:r w:rsidRPr="005736CB">
        <w:rPr>
          <w:sz w:val="26"/>
          <w:szCs w:val="26"/>
          <w:lang w:val="uk-UA" w:eastAsia="uk-UA"/>
        </w:rPr>
        <w:t xml:space="preserve">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5736CB">
        <w:rPr>
          <w:sz w:val="26"/>
          <w:szCs w:val="26"/>
          <w:lang w:val="uk-UA" w:eastAsia="uk-UA"/>
        </w:rPr>
        <w:t>бала</w:t>
      </w:r>
      <w:proofErr w:type="spellEnd"/>
      <w:r w:rsidRPr="005736CB">
        <w:rPr>
          <w:sz w:val="26"/>
          <w:szCs w:val="26"/>
          <w:lang w:val="uk-UA" w:eastAsia="uk-UA"/>
        </w:rPr>
        <w:t xml:space="preserve"> здійснюється на підставі оцінок всіх членів колегії.</w:t>
      </w:r>
    </w:p>
    <w:p w:rsidR="00B638DF" w:rsidRPr="005736CB" w:rsidRDefault="009A4762" w:rsidP="00091267">
      <w:pPr>
        <w:ind w:firstLine="709"/>
        <w:jc w:val="both"/>
        <w:rPr>
          <w:sz w:val="26"/>
          <w:szCs w:val="26"/>
          <w:lang w:val="uk-UA" w:eastAsia="uk-UA"/>
        </w:rPr>
      </w:pPr>
      <w:r w:rsidRPr="005736CB">
        <w:rPr>
          <w:sz w:val="26"/>
          <w:szCs w:val="26"/>
          <w:lang w:val="uk-UA" w:eastAsia="uk-UA"/>
        </w:rPr>
        <w:t>Згідно з п</w:t>
      </w:r>
      <w:r w:rsidR="00B638DF" w:rsidRPr="005736CB">
        <w:rPr>
          <w:sz w:val="26"/>
          <w:szCs w:val="26"/>
          <w:lang w:val="uk-UA" w:eastAsia="uk-UA"/>
        </w:rPr>
        <w:t xml:space="preserve">унктом 5.8 розділу 5 Положення </w:t>
      </w:r>
      <w:r w:rsidR="00D33BD0" w:rsidRPr="005736CB">
        <w:rPr>
          <w:sz w:val="26"/>
          <w:szCs w:val="26"/>
          <w:lang w:val="uk-UA" w:eastAsia="uk-UA"/>
        </w:rPr>
        <w:t xml:space="preserve">про кваліфікаційне оцінювання </w:t>
      </w:r>
      <w:r w:rsidR="00B638DF" w:rsidRPr="005736CB">
        <w:rPr>
          <w:sz w:val="26"/>
          <w:szCs w:val="26"/>
          <w:lang w:val="uk-UA" w:eastAsia="uk-UA"/>
        </w:rPr>
        <w:t xml:space="preserve">критерії доброчесності та професійної етики оцінюються у 300 балів. </w:t>
      </w:r>
    </w:p>
    <w:p w:rsidR="00B638DF" w:rsidRPr="005736CB" w:rsidRDefault="009A4762" w:rsidP="00091267">
      <w:pPr>
        <w:ind w:firstLine="709"/>
        <w:jc w:val="both"/>
        <w:rPr>
          <w:sz w:val="26"/>
          <w:szCs w:val="26"/>
          <w:lang w:val="uk-UA" w:eastAsia="uk-UA"/>
        </w:rPr>
      </w:pPr>
      <w:r w:rsidRPr="005736CB">
        <w:rPr>
          <w:sz w:val="26"/>
          <w:szCs w:val="26"/>
          <w:lang w:val="uk-UA" w:eastAsia="uk-UA"/>
        </w:rPr>
        <w:t>П</w:t>
      </w:r>
      <w:r w:rsidR="00B638DF" w:rsidRPr="005736CB">
        <w:rPr>
          <w:sz w:val="26"/>
          <w:szCs w:val="26"/>
          <w:lang w:val="uk-UA" w:eastAsia="uk-UA"/>
        </w:rPr>
        <w:t xml:space="preserve">унктом 5.9 Положення </w:t>
      </w:r>
      <w:r w:rsidRPr="005736CB">
        <w:rPr>
          <w:sz w:val="26"/>
          <w:szCs w:val="26"/>
          <w:lang w:val="uk-UA" w:eastAsia="uk-UA"/>
        </w:rPr>
        <w:t xml:space="preserve">визначено, що </w:t>
      </w:r>
      <w:r w:rsidR="00B638DF" w:rsidRPr="005736CB">
        <w:rPr>
          <w:sz w:val="26"/>
          <w:szCs w:val="26"/>
          <w:lang w:val="uk-UA" w:eastAsia="uk-UA"/>
        </w:rPr>
        <w:t>Комісія керується презумпцією, відповідно до якої суддя (кандидат на посаду судді) відповідає критеріям доброчесності та професійної етики. Ця презумпція є спростовною, а рівень такої відповідності підлягає з’ясуванню під час кваліфікаційного оцінювання судді (кандидата на посаду судді).</w:t>
      </w:r>
    </w:p>
    <w:p w:rsidR="00B638DF" w:rsidRPr="005736CB" w:rsidRDefault="00B638DF" w:rsidP="00091267">
      <w:pPr>
        <w:ind w:firstLine="709"/>
        <w:jc w:val="both"/>
        <w:rPr>
          <w:sz w:val="26"/>
          <w:szCs w:val="26"/>
          <w:lang w:val="uk-UA" w:eastAsia="uk-UA"/>
        </w:rPr>
      </w:pPr>
      <w:r w:rsidRPr="005736CB">
        <w:rPr>
          <w:sz w:val="26"/>
          <w:szCs w:val="26"/>
          <w:lang w:val="uk-UA" w:eastAsia="uk-UA"/>
        </w:rPr>
        <w:t xml:space="preserve">Відповідно до пункту 5.11 розділу 5 Положення </w:t>
      </w:r>
      <w:r w:rsidR="00341134" w:rsidRPr="005736CB">
        <w:rPr>
          <w:sz w:val="26"/>
          <w:szCs w:val="26"/>
          <w:lang w:val="uk-UA" w:eastAsia="uk-UA"/>
        </w:rPr>
        <w:t xml:space="preserve">про кваліфікаційне оцінювання </w:t>
      </w:r>
      <w:r w:rsidRPr="005736CB">
        <w:rPr>
          <w:sz w:val="26"/>
          <w:szCs w:val="26"/>
          <w:lang w:val="uk-UA" w:eastAsia="uk-UA"/>
        </w:rPr>
        <w:t>під час оцінювання відповідності судді (кандидата на посаду судді) критеріям кваліфікаційного оцінювання враховуються обставини, що вказують на істотність порушення правил та/або норм, зокрема: тяжкість діяння та його наслідки, суб’єктивна сторона поведінки, історичний контекст події, систематичність, давність порушення тощо.</w:t>
      </w:r>
    </w:p>
    <w:p w:rsidR="00B638DF" w:rsidRPr="005736CB" w:rsidRDefault="00B638DF" w:rsidP="00091267">
      <w:pPr>
        <w:ind w:firstLine="709"/>
        <w:jc w:val="both"/>
        <w:rPr>
          <w:sz w:val="26"/>
          <w:szCs w:val="26"/>
          <w:lang w:val="uk-UA" w:eastAsia="uk-UA"/>
        </w:rPr>
      </w:pPr>
      <w:r w:rsidRPr="005736CB">
        <w:rPr>
          <w:sz w:val="26"/>
          <w:szCs w:val="26"/>
          <w:lang w:val="uk-UA" w:eastAsia="uk-UA"/>
        </w:rPr>
        <w:t>З</w:t>
      </w:r>
      <w:r w:rsidR="00E62ACE" w:rsidRPr="005736CB">
        <w:rPr>
          <w:sz w:val="26"/>
          <w:szCs w:val="26"/>
          <w:lang w:val="uk-UA" w:eastAsia="uk-UA"/>
        </w:rPr>
        <w:t>гідно з</w:t>
      </w:r>
      <w:r w:rsidRPr="005736CB">
        <w:rPr>
          <w:sz w:val="26"/>
          <w:szCs w:val="26"/>
          <w:lang w:val="uk-UA" w:eastAsia="uk-UA"/>
        </w:rPr>
        <w:t xml:space="preserve"> приписами пункту 5.12 Положення</w:t>
      </w:r>
      <w:r w:rsidR="00C77192" w:rsidRPr="005736CB">
        <w:rPr>
          <w:sz w:val="26"/>
          <w:szCs w:val="26"/>
          <w:lang w:val="uk-UA" w:eastAsia="uk-UA"/>
        </w:rPr>
        <w:t xml:space="preserve"> про кваліфікаційне оцінювання</w:t>
      </w:r>
      <w:r w:rsidRPr="005736CB">
        <w:rPr>
          <w:sz w:val="26"/>
          <w:szCs w:val="26"/>
          <w:lang w:val="uk-UA" w:eastAsia="uk-UA"/>
        </w:rPr>
        <w:t xml:space="preserve"> кількість балів за результатами оцінювання відповідності судді (кандидата на посаду судді) критеріям доброчесності та професійної етики може бути знижена на 15 балів за кожне виявлене порушення (одне суттєве або декілька менш суттєвих) правил та/або норм.</w:t>
      </w:r>
    </w:p>
    <w:p w:rsidR="00B638DF" w:rsidRDefault="00B638DF" w:rsidP="00091267">
      <w:pPr>
        <w:ind w:firstLine="709"/>
        <w:jc w:val="both"/>
        <w:rPr>
          <w:sz w:val="26"/>
          <w:szCs w:val="26"/>
          <w:lang w:val="uk-UA" w:eastAsia="uk-UA"/>
        </w:rPr>
      </w:pPr>
      <w:r w:rsidRPr="005736CB">
        <w:rPr>
          <w:sz w:val="26"/>
          <w:szCs w:val="26"/>
          <w:lang w:val="uk-UA" w:eastAsia="uk-UA"/>
        </w:rPr>
        <w:lastRenderedPageBreak/>
        <w:t>Відповідно до абзацу другого пункту 5.12 розділу 5 Положення</w:t>
      </w:r>
      <w:r w:rsidR="00C77192" w:rsidRPr="005736CB">
        <w:rPr>
          <w:sz w:val="26"/>
          <w:szCs w:val="26"/>
          <w:lang w:val="uk-UA" w:eastAsia="uk-UA"/>
        </w:rPr>
        <w:t xml:space="preserve"> про кваліфікаційне оцінювання</w:t>
      </w:r>
      <w:r w:rsidRPr="005736CB">
        <w:rPr>
          <w:sz w:val="26"/>
          <w:szCs w:val="26"/>
          <w:lang w:val="uk-UA" w:eastAsia="uk-UA"/>
        </w:rPr>
        <w:t xml:space="preserve"> суддя (кандидат на посаду судді) не відповідає критеріям доброчесності та професійної етики, якщо остаточна кількість набраних ним балів є меншою 225.</w:t>
      </w:r>
    </w:p>
    <w:p w:rsidR="00A56EB0" w:rsidRDefault="00A56EB0" w:rsidP="00091267">
      <w:pPr>
        <w:ind w:firstLine="709"/>
        <w:jc w:val="both"/>
        <w:rPr>
          <w:sz w:val="26"/>
          <w:szCs w:val="26"/>
          <w:lang w:val="uk-UA"/>
        </w:rPr>
      </w:pPr>
      <w:r w:rsidRPr="00A56EB0">
        <w:rPr>
          <w:sz w:val="26"/>
          <w:szCs w:val="26"/>
          <w:lang w:val="uk-UA"/>
        </w:rPr>
        <w:t>Рішенням Комісії від 25 лютого 2026 року № 1</w:t>
      </w:r>
      <w:r>
        <w:rPr>
          <w:sz w:val="26"/>
          <w:szCs w:val="26"/>
          <w:lang w:val="uk-UA"/>
        </w:rPr>
        <w:t>6</w:t>
      </w:r>
      <w:r w:rsidRPr="00A56EB0">
        <w:rPr>
          <w:sz w:val="26"/>
          <w:szCs w:val="26"/>
          <w:lang w:val="uk-UA"/>
        </w:rPr>
        <w:t xml:space="preserve">/зп-26 призначено кваліфікаційне оцінювання в межах Конкурсу, оголошеного 29 жовтня 2025 року, а також встановлено таку черговість його етапів: перший – складання кваліфікаційного іспиту; другий – дослідження досьє та проведення співбесіди. </w:t>
      </w:r>
    </w:p>
    <w:p w:rsidR="00B638DF" w:rsidRPr="005736CB" w:rsidRDefault="00B638DF" w:rsidP="00091267">
      <w:pPr>
        <w:ind w:firstLine="709"/>
        <w:jc w:val="both"/>
        <w:rPr>
          <w:sz w:val="26"/>
          <w:szCs w:val="26"/>
          <w:lang w:val="uk-UA"/>
        </w:rPr>
      </w:pPr>
      <w:r w:rsidRPr="005736CB">
        <w:rPr>
          <w:sz w:val="26"/>
          <w:szCs w:val="26"/>
          <w:lang w:val="uk-UA"/>
        </w:rPr>
        <w:t xml:space="preserve">Вища кваліфікаційна комісія суддів України за результатами кваліфікаційного оцінювання кандидатів на посаду судді вищого спеціалізованого суду, зокрема, ухвалює рішення про підтвердження або </w:t>
      </w:r>
      <w:proofErr w:type="spellStart"/>
      <w:r w:rsidRPr="005736CB">
        <w:rPr>
          <w:sz w:val="26"/>
          <w:szCs w:val="26"/>
          <w:lang w:val="uk-UA"/>
        </w:rPr>
        <w:t>непідтвердження</w:t>
      </w:r>
      <w:proofErr w:type="spellEnd"/>
      <w:r w:rsidRPr="005736CB">
        <w:rPr>
          <w:sz w:val="26"/>
          <w:szCs w:val="26"/>
          <w:lang w:val="uk-UA"/>
        </w:rPr>
        <w:t xml:space="preserve"> здатності таких кандидатів здійснювати правосуддя у відповідному суді (пункт 4 частини четвертої </w:t>
      </w:r>
      <w:r w:rsidR="000D15FA">
        <w:rPr>
          <w:sz w:val="26"/>
          <w:szCs w:val="26"/>
          <w:lang w:val="uk-UA"/>
        </w:rPr>
        <w:t xml:space="preserve">                          </w:t>
      </w:r>
      <w:r w:rsidRPr="005736CB">
        <w:rPr>
          <w:sz w:val="26"/>
          <w:szCs w:val="26"/>
          <w:lang w:val="uk-UA"/>
        </w:rPr>
        <w:t>статті 79</w:t>
      </w:r>
      <w:r w:rsidRPr="005736CB">
        <w:rPr>
          <w:sz w:val="26"/>
          <w:szCs w:val="26"/>
          <w:vertAlign w:val="superscript"/>
          <w:lang w:val="uk-UA"/>
        </w:rPr>
        <w:t>3</w:t>
      </w:r>
      <w:r w:rsidR="00C74D5D" w:rsidRPr="005736CB">
        <w:rPr>
          <w:sz w:val="26"/>
          <w:szCs w:val="26"/>
          <w:lang w:val="uk-UA"/>
        </w:rPr>
        <w:t xml:space="preserve"> </w:t>
      </w:r>
      <w:r w:rsidRPr="005736CB">
        <w:rPr>
          <w:sz w:val="26"/>
          <w:szCs w:val="26"/>
          <w:lang w:val="uk-UA"/>
        </w:rPr>
        <w:t>Закону).</w:t>
      </w:r>
    </w:p>
    <w:p w:rsidR="00B638DF" w:rsidRPr="005736CB" w:rsidRDefault="00B638DF" w:rsidP="00091267">
      <w:pPr>
        <w:ind w:firstLine="709"/>
        <w:jc w:val="both"/>
        <w:rPr>
          <w:rStyle w:val="a5"/>
          <w:sz w:val="26"/>
          <w:szCs w:val="26"/>
          <w:shd w:val="clear" w:color="auto" w:fill="FFFFFF"/>
          <w:lang w:val="uk-UA"/>
        </w:rPr>
      </w:pPr>
    </w:p>
    <w:p w:rsidR="00B638DF" w:rsidRPr="005736CB" w:rsidRDefault="00B638DF" w:rsidP="00091267">
      <w:pPr>
        <w:ind w:firstLine="709"/>
        <w:jc w:val="both"/>
        <w:rPr>
          <w:rStyle w:val="a5"/>
          <w:sz w:val="26"/>
          <w:szCs w:val="26"/>
          <w:shd w:val="clear" w:color="auto" w:fill="FFFFFF"/>
          <w:lang w:val="uk-UA"/>
        </w:rPr>
      </w:pPr>
      <w:r w:rsidRPr="005736CB">
        <w:rPr>
          <w:rStyle w:val="a5"/>
          <w:sz w:val="26"/>
          <w:szCs w:val="26"/>
          <w:shd w:val="clear" w:color="auto" w:fill="FFFFFF"/>
          <w:lang w:val="uk-UA"/>
        </w:rPr>
        <w:t>IV. Результати оцінювання відповідності кандидата за критерієм професійної компетентності.</w:t>
      </w:r>
    </w:p>
    <w:p w:rsidR="00B638DF" w:rsidRPr="005736CB" w:rsidRDefault="00B638DF" w:rsidP="00091267">
      <w:pPr>
        <w:ind w:firstLine="709"/>
        <w:jc w:val="both"/>
        <w:rPr>
          <w:sz w:val="26"/>
          <w:szCs w:val="26"/>
          <w:lang w:val="uk-UA"/>
        </w:rPr>
      </w:pPr>
      <w:r w:rsidRPr="005736CB">
        <w:rPr>
          <w:sz w:val="26"/>
          <w:szCs w:val="26"/>
          <w:lang w:val="uk-UA"/>
        </w:rPr>
        <w:t>Відповідно до пункту 2.1 розділу 2</w:t>
      </w:r>
      <w:r w:rsidRPr="005736CB">
        <w:rPr>
          <w:rStyle w:val="a5"/>
          <w:sz w:val="26"/>
          <w:szCs w:val="26"/>
        </w:rPr>
        <w:t> </w:t>
      </w:r>
      <w:r w:rsidRPr="005736CB">
        <w:rPr>
          <w:sz w:val="26"/>
          <w:szCs w:val="26"/>
          <w:lang w:val="uk-UA"/>
        </w:rPr>
        <w:t>Положення</w:t>
      </w:r>
      <w:r w:rsidR="00C77192" w:rsidRPr="005736CB">
        <w:rPr>
          <w:sz w:val="26"/>
          <w:szCs w:val="26"/>
          <w:lang w:val="uk-UA"/>
        </w:rPr>
        <w:t xml:space="preserve"> про кваліфікаційне оцінювання</w:t>
      </w:r>
      <w:r w:rsidRPr="005736CB">
        <w:rPr>
          <w:sz w:val="26"/>
          <w:szCs w:val="26"/>
          <w:lang w:val="uk-UA"/>
        </w:rPr>
        <w:t xml:space="preserve"> відповідність кандидата на посаду судді критерію професійної компетентності оцінюється (встановлюється) за такими показниками: когнітивні здібності; знання історії української державності; загальні знання у сфері права; знання зі спеціалізації суду відповідного рівня; здатність практичного застосування знань у сфері права у суді відповідного рівня та спеціалізації.</w:t>
      </w:r>
    </w:p>
    <w:p w:rsidR="00B638DF" w:rsidRPr="005736CB" w:rsidRDefault="00B638DF" w:rsidP="00091267">
      <w:pPr>
        <w:ind w:firstLine="709"/>
        <w:jc w:val="both"/>
        <w:rPr>
          <w:sz w:val="26"/>
          <w:szCs w:val="26"/>
          <w:lang w:val="uk-UA"/>
        </w:rPr>
      </w:pPr>
      <w:r w:rsidRPr="005736CB">
        <w:rPr>
          <w:sz w:val="26"/>
          <w:szCs w:val="26"/>
          <w:lang w:val="uk-UA"/>
        </w:rPr>
        <w:t xml:space="preserve">Пунктом 2.2 розділу 2 Положення </w:t>
      </w:r>
      <w:r w:rsidR="004A6C5A" w:rsidRPr="005736CB">
        <w:rPr>
          <w:sz w:val="26"/>
          <w:szCs w:val="26"/>
          <w:lang w:val="uk-UA"/>
        </w:rPr>
        <w:t xml:space="preserve">про кваліфікаційне оцінювання </w:t>
      </w:r>
      <w:r w:rsidRPr="005736CB">
        <w:rPr>
          <w:sz w:val="26"/>
          <w:szCs w:val="26"/>
          <w:lang w:val="uk-UA"/>
        </w:rPr>
        <w:t xml:space="preserve">визначено, що кваліфікаційне оцінювання за критерієм професійної компетентності проводиться з урахуванням принципів </w:t>
      </w:r>
      <w:proofErr w:type="spellStart"/>
      <w:r w:rsidRPr="005736CB">
        <w:rPr>
          <w:sz w:val="26"/>
          <w:szCs w:val="26"/>
          <w:lang w:val="uk-UA"/>
        </w:rPr>
        <w:t>інстанційності</w:t>
      </w:r>
      <w:proofErr w:type="spellEnd"/>
      <w:r w:rsidRPr="005736CB">
        <w:rPr>
          <w:sz w:val="26"/>
          <w:szCs w:val="26"/>
          <w:lang w:val="uk-UA"/>
        </w:rPr>
        <w:t xml:space="preserve"> та спеціалізації. Показники відповідності кандидата на посаду судді критерію професійної компетентності оцінюються на підставі результатів складення кваліфікаційного іспиту.</w:t>
      </w:r>
    </w:p>
    <w:p w:rsidR="00B638DF" w:rsidRPr="005736CB" w:rsidRDefault="00B638DF" w:rsidP="00091267">
      <w:pPr>
        <w:ind w:firstLine="709"/>
        <w:jc w:val="both"/>
        <w:rPr>
          <w:bCs/>
          <w:sz w:val="26"/>
          <w:szCs w:val="26"/>
          <w:lang w:val="uk-UA"/>
        </w:rPr>
      </w:pPr>
      <w:r w:rsidRPr="005736CB">
        <w:rPr>
          <w:bCs/>
          <w:sz w:val="26"/>
          <w:szCs w:val="26"/>
          <w:lang w:val="uk-UA"/>
        </w:rPr>
        <w:t xml:space="preserve">Рішенням Комісії від </w:t>
      </w:r>
      <w:r w:rsidR="003229E8" w:rsidRPr="005736CB">
        <w:rPr>
          <w:bCs/>
          <w:sz w:val="26"/>
          <w:szCs w:val="26"/>
          <w:lang w:val="uk-UA"/>
        </w:rPr>
        <w:t>25</w:t>
      </w:r>
      <w:r w:rsidRPr="005736CB">
        <w:rPr>
          <w:bCs/>
          <w:sz w:val="26"/>
          <w:szCs w:val="26"/>
          <w:lang w:val="uk-UA"/>
        </w:rPr>
        <w:t xml:space="preserve"> </w:t>
      </w:r>
      <w:r w:rsidR="003229E8" w:rsidRPr="005736CB">
        <w:rPr>
          <w:bCs/>
          <w:sz w:val="26"/>
          <w:szCs w:val="26"/>
          <w:lang w:val="uk-UA"/>
        </w:rPr>
        <w:t>лютого</w:t>
      </w:r>
      <w:r w:rsidRPr="005736CB">
        <w:rPr>
          <w:bCs/>
          <w:sz w:val="26"/>
          <w:szCs w:val="26"/>
          <w:lang w:val="uk-UA"/>
        </w:rPr>
        <w:t xml:space="preserve"> 202</w:t>
      </w:r>
      <w:r w:rsidR="003229E8" w:rsidRPr="005736CB">
        <w:rPr>
          <w:bCs/>
          <w:sz w:val="26"/>
          <w:szCs w:val="26"/>
          <w:lang w:val="uk-UA"/>
        </w:rPr>
        <w:t>6</w:t>
      </w:r>
      <w:r w:rsidR="00A56EB0">
        <w:rPr>
          <w:bCs/>
          <w:sz w:val="26"/>
          <w:szCs w:val="26"/>
          <w:lang w:val="uk-UA"/>
        </w:rPr>
        <w:t xml:space="preserve"> року № 16</w:t>
      </w:r>
      <w:r w:rsidRPr="005736CB">
        <w:rPr>
          <w:bCs/>
          <w:sz w:val="26"/>
          <w:szCs w:val="26"/>
          <w:lang w:val="uk-UA"/>
        </w:rPr>
        <w:t>/зп-2</w:t>
      </w:r>
      <w:r w:rsidR="003229E8" w:rsidRPr="005736CB">
        <w:rPr>
          <w:bCs/>
          <w:sz w:val="26"/>
          <w:szCs w:val="26"/>
          <w:lang w:val="uk-UA"/>
        </w:rPr>
        <w:t>6</w:t>
      </w:r>
      <w:r w:rsidRPr="005736CB">
        <w:rPr>
          <w:bCs/>
          <w:sz w:val="26"/>
          <w:szCs w:val="26"/>
          <w:lang w:val="uk-UA"/>
        </w:rPr>
        <w:t xml:space="preserve"> призначено кваліфікаційний іспит під час кваліфікаційного оцінювання </w:t>
      </w:r>
      <w:r w:rsidR="002131C0" w:rsidRPr="005736CB">
        <w:rPr>
          <w:bCs/>
          <w:sz w:val="26"/>
          <w:szCs w:val="26"/>
          <w:lang w:val="uk-UA"/>
        </w:rPr>
        <w:t>в</w:t>
      </w:r>
      <w:r w:rsidRPr="005736CB">
        <w:rPr>
          <w:bCs/>
          <w:sz w:val="26"/>
          <w:szCs w:val="26"/>
          <w:lang w:val="uk-UA"/>
        </w:rPr>
        <w:t xml:space="preserve"> межах </w:t>
      </w:r>
      <w:r w:rsidR="002131C0" w:rsidRPr="005736CB">
        <w:rPr>
          <w:bCs/>
          <w:sz w:val="26"/>
          <w:szCs w:val="26"/>
          <w:lang w:val="uk-UA"/>
        </w:rPr>
        <w:t>К</w:t>
      </w:r>
      <w:r w:rsidRPr="005736CB">
        <w:rPr>
          <w:bCs/>
          <w:sz w:val="26"/>
          <w:szCs w:val="26"/>
          <w:lang w:val="uk-UA"/>
        </w:rPr>
        <w:t>онкурсу та визначено черговість етапів його проведення.</w:t>
      </w:r>
    </w:p>
    <w:p w:rsidR="00B638DF" w:rsidRPr="005736CB" w:rsidRDefault="00B638DF" w:rsidP="00091267">
      <w:pPr>
        <w:ind w:firstLine="709"/>
        <w:jc w:val="both"/>
        <w:rPr>
          <w:sz w:val="26"/>
          <w:szCs w:val="26"/>
          <w:lang w:val="uk-UA"/>
        </w:rPr>
      </w:pPr>
      <w:bookmarkStart w:id="2" w:name="_Hlk244261570"/>
      <w:r w:rsidRPr="005736CB">
        <w:rPr>
          <w:sz w:val="26"/>
          <w:szCs w:val="26"/>
          <w:lang w:val="uk-UA"/>
        </w:rPr>
        <w:t>За результатами першого етапу кваліфікаційного іспиту – тестування знань з історії української державності</w:t>
      </w:r>
      <w:r w:rsidR="009F0C06" w:rsidRPr="005736CB">
        <w:rPr>
          <w:sz w:val="26"/>
          <w:szCs w:val="26"/>
          <w:lang w:val="uk-UA"/>
        </w:rPr>
        <w:t>,</w:t>
      </w:r>
      <w:r w:rsidR="00D83A05" w:rsidRPr="005736CB">
        <w:rPr>
          <w:sz w:val="26"/>
          <w:szCs w:val="26"/>
          <w:lang w:val="uk-UA"/>
        </w:rPr>
        <w:t xml:space="preserve"> </w:t>
      </w:r>
      <w:proofErr w:type="spellStart"/>
      <w:r w:rsidR="00A56EB0">
        <w:rPr>
          <w:sz w:val="26"/>
          <w:szCs w:val="26"/>
          <w:lang w:val="uk-UA"/>
        </w:rPr>
        <w:t>Кіцула</w:t>
      </w:r>
      <w:proofErr w:type="spellEnd"/>
      <w:r w:rsidR="00A56EB0">
        <w:rPr>
          <w:sz w:val="26"/>
          <w:szCs w:val="26"/>
          <w:lang w:val="uk-UA"/>
        </w:rPr>
        <w:t xml:space="preserve"> Ю.С.</w:t>
      </w:r>
      <w:r w:rsidR="005D0376" w:rsidRPr="005736CB">
        <w:rPr>
          <w:sz w:val="26"/>
          <w:szCs w:val="26"/>
          <w:lang w:val="uk-UA"/>
        </w:rPr>
        <w:t xml:space="preserve"> </w:t>
      </w:r>
      <w:r w:rsidRPr="005736CB">
        <w:rPr>
          <w:sz w:val="26"/>
          <w:szCs w:val="26"/>
          <w:lang w:val="uk-UA"/>
        </w:rPr>
        <w:t xml:space="preserve">набрала </w:t>
      </w:r>
      <w:r w:rsidR="000E6168">
        <w:rPr>
          <w:sz w:val="26"/>
          <w:szCs w:val="26"/>
          <w:lang w:val="uk-UA"/>
        </w:rPr>
        <w:t>39</w:t>
      </w:r>
      <w:r w:rsidRPr="005736CB">
        <w:rPr>
          <w:sz w:val="26"/>
          <w:szCs w:val="26"/>
          <w:lang w:val="uk-UA"/>
        </w:rPr>
        <w:t xml:space="preserve"> балів. </w:t>
      </w:r>
    </w:p>
    <w:p w:rsidR="009F0C06" w:rsidRPr="005736CB" w:rsidRDefault="00B638DF" w:rsidP="00091267">
      <w:pPr>
        <w:ind w:firstLine="709"/>
        <w:jc w:val="both"/>
        <w:rPr>
          <w:sz w:val="26"/>
          <w:szCs w:val="26"/>
          <w:shd w:val="clear" w:color="auto" w:fill="FFFFFF"/>
        </w:rPr>
      </w:pPr>
      <w:r w:rsidRPr="005736CB">
        <w:rPr>
          <w:sz w:val="26"/>
          <w:szCs w:val="26"/>
          <w:shd w:val="clear" w:color="auto" w:fill="FFFFFF"/>
          <w:lang w:val="uk-UA"/>
        </w:rPr>
        <w:t xml:space="preserve">За результатами другого етапу </w:t>
      </w:r>
      <w:r w:rsidRPr="005736CB">
        <w:rPr>
          <w:sz w:val="26"/>
          <w:szCs w:val="26"/>
          <w:lang w:val="uk-UA"/>
        </w:rPr>
        <w:t xml:space="preserve">кваліфікаційного іспиту </w:t>
      </w:r>
      <w:r w:rsidRPr="005736CB">
        <w:rPr>
          <w:sz w:val="26"/>
          <w:szCs w:val="26"/>
          <w:shd w:val="clear" w:color="auto" w:fill="FFFFFF"/>
          <w:lang w:val="uk-UA"/>
        </w:rPr>
        <w:t xml:space="preserve">– </w:t>
      </w:r>
      <w:r w:rsidR="00D83A05" w:rsidRPr="005736CB">
        <w:rPr>
          <w:sz w:val="26"/>
          <w:szCs w:val="26"/>
          <w:shd w:val="clear" w:color="auto" w:fill="FFFFFF"/>
          <w:lang w:val="uk-UA"/>
        </w:rPr>
        <w:t xml:space="preserve">тестування когнітивних здібностей, </w:t>
      </w:r>
      <w:r w:rsidR="00B72294" w:rsidRPr="005736CB">
        <w:rPr>
          <w:sz w:val="26"/>
          <w:szCs w:val="26"/>
          <w:shd w:val="clear" w:color="auto" w:fill="FFFFFF"/>
          <w:lang w:val="uk-UA"/>
        </w:rPr>
        <w:t>кандидат</w:t>
      </w:r>
      <w:r w:rsidR="00D83A05" w:rsidRPr="005736CB">
        <w:rPr>
          <w:sz w:val="26"/>
          <w:szCs w:val="26"/>
          <w:shd w:val="clear" w:color="auto" w:fill="FFFFFF"/>
          <w:lang w:val="uk-UA"/>
        </w:rPr>
        <w:t xml:space="preserve"> набрала </w:t>
      </w:r>
      <w:r w:rsidR="009F0C06" w:rsidRPr="005736CB">
        <w:rPr>
          <w:sz w:val="26"/>
          <w:szCs w:val="26"/>
          <w:shd w:val="clear" w:color="auto" w:fill="FFFFFF"/>
          <w:lang w:val="uk-UA"/>
        </w:rPr>
        <w:t>3</w:t>
      </w:r>
      <w:r w:rsidR="000E6168">
        <w:rPr>
          <w:sz w:val="26"/>
          <w:szCs w:val="26"/>
          <w:shd w:val="clear" w:color="auto" w:fill="FFFFFF"/>
          <w:lang w:val="uk-UA"/>
        </w:rPr>
        <w:t>9</w:t>
      </w:r>
      <w:r w:rsidR="005D0376" w:rsidRPr="005736CB">
        <w:rPr>
          <w:sz w:val="26"/>
          <w:szCs w:val="26"/>
          <w:shd w:val="clear" w:color="auto" w:fill="FFFFFF"/>
          <w:lang w:val="uk-UA"/>
        </w:rPr>
        <w:t>,</w:t>
      </w:r>
      <w:r w:rsidR="000E6168">
        <w:rPr>
          <w:sz w:val="26"/>
          <w:szCs w:val="26"/>
          <w:shd w:val="clear" w:color="auto" w:fill="FFFFFF"/>
          <w:lang w:val="uk-UA"/>
        </w:rPr>
        <w:t>0</w:t>
      </w:r>
      <w:r w:rsidR="005D0376" w:rsidRPr="005736CB">
        <w:rPr>
          <w:sz w:val="26"/>
          <w:szCs w:val="26"/>
          <w:shd w:val="clear" w:color="auto" w:fill="FFFFFF"/>
          <w:lang w:val="uk-UA"/>
        </w:rPr>
        <w:t>1</w:t>
      </w:r>
      <w:r w:rsidR="009F0C06" w:rsidRPr="005736CB">
        <w:rPr>
          <w:sz w:val="26"/>
          <w:szCs w:val="26"/>
          <w:shd w:val="clear" w:color="auto" w:fill="FFFFFF"/>
          <w:lang w:val="uk-UA"/>
        </w:rPr>
        <w:t xml:space="preserve"> </w:t>
      </w:r>
      <w:proofErr w:type="spellStart"/>
      <w:r w:rsidR="00D83A05" w:rsidRPr="005736CB">
        <w:rPr>
          <w:sz w:val="26"/>
          <w:szCs w:val="26"/>
          <w:shd w:val="clear" w:color="auto" w:fill="FFFFFF"/>
          <w:lang w:val="uk-UA"/>
        </w:rPr>
        <w:t>бал</w:t>
      </w:r>
      <w:r w:rsidR="00DE00D9" w:rsidRPr="005736CB">
        <w:rPr>
          <w:sz w:val="26"/>
          <w:szCs w:val="26"/>
          <w:shd w:val="clear" w:color="auto" w:fill="FFFFFF"/>
          <w:lang w:val="uk-UA"/>
        </w:rPr>
        <w:t>а</w:t>
      </w:r>
      <w:proofErr w:type="spellEnd"/>
      <w:r w:rsidR="00D83A05" w:rsidRPr="005736CB">
        <w:rPr>
          <w:sz w:val="26"/>
          <w:szCs w:val="26"/>
          <w:shd w:val="clear" w:color="auto" w:fill="FFFFFF"/>
        </w:rPr>
        <w:t xml:space="preserve">. </w:t>
      </w:r>
    </w:p>
    <w:p w:rsidR="00B638DF" w:rsidRPr="006043F5" w:rsidRDefault="00E2447C" w:rsidP="00091267">
      <w:pPr>
        <w:ind w:firstLine="709"/>
        <w:jc w:val="both"/>
        <w:rPr>
          <w:sz w:val="26"/>
          <w:szCs w:val="26"/>
          <w:lang w:val="uk-UA"/>
        </w:rPr>
      </w:pPr>
      <w:r w:rsidRPr="006043F5">
        <w:rPr>
          <w:sz w:val="26"/>
          <w:szCs w:val="26"/>
          <w:shd w:val="clear" w:color="auto" w:fill="FFFFFF"/>
          <w:lang w:val="uk-UA"/>
        </w:rPr>
        <w:t xml:space="preserve">За результатами третього етапу </w:t>
      </w:r>
      <w:r w:rsidRPr="006043F5">
        <w:rPr>
          <w:sz w:val="26"/>
          <w:szCs w:val="26"/>
          <w:lang w:val="uk-UA"/>
        </w:rPr>
        <w:t xml:space="preserve">кваліфікаційного іспиту – тестування загальних знань у сфері права та знань зі спеціалізації Спеціалізованого </w:t>
      </w:r>
      <w:r w:rsidR="006043F5" w:rsidRPr="006043F5">
        <w:rPr>
          <w:sz w:val="26"/>
          <w:szCs w:val="26"/>
          <w:lang w:val="uk-UA"/>
        </w:rPr>
        <w:t xml:space="preserve">окружного </w:t>
      </w:r>
      <w:r w:rsidRPr="006043F5">
        <w:rPr>
          <w:sz w:val="26"/>
          <w:szCs w:val="26"/>
          <w:lang w:val="uk-UA"/>
        </w:rPr>
        <w:t>адміністративного суду</w:t>
      </w:r>
      <w:r w:rsidR="00B638DF" w:rsidRPr="006043F5">
        <w:rPr>
          <w:sz w:val="26"/>
          <w:szCs w:val="26"/>
          <w:shd w:val="clear" w:color="auto" w:fill="FFFFFF"/>
          <w:lang w:val="uk-UA"/>
        </w:rPr>
        <w:t>,</w:t>
      </w:r>
      <w:r w:rsidR="00783B8E" w:rsidRPr="006043F5">
        <w:rPr>
          <w:sz w:val="26"/>
          <w:szCs w:val="26"/>
          <w:lang w:val="uk-UA"/>
        </w:rPr>
        <w:t xml:space="preserve"> </w:t>
      </w:r>
      <w:proofErr w:type="spellStart"/>
      <w:r w:rsidR="000E6168" w:rsidRPr="006043F5">
        <w:rPr>
          <w:sz w:val="26"/>
          <w:szCs w:val="26"/>
          <w:lang w:val="uk-UA"/>
        </w:rPr>
        <w:t>Кіцула</w:t>
      </w:r>
      <w:proofErr w:type="spellEnd"/>
      <w:r w:rsidR="000E6168" w:rsidRPr="006043F5">
        <w:rPr>
          <w:sz w:val="26"/>
          <w:szCs w:val="26"/>
          <w:lang w:val="uk-UA"/>
        </w:rPr>
        <w:t xml:space="preserve"> Ю.С.</w:t>
      </w:r>
      <w:r w:rsidR="005D0376" w:rsidRPr="006043F5">
        <w:rPr>
          <w:sz w:val="26"/>
          <w:szCs w:val="26"/>
          <w:lang w:val="uk-UA"/>
        </w:rPr>
        <w:t xml:space="preserve"> </w:t>
      </w:r>
      <w:r w:rsidR="00B638DF" w:rsidRPr="006043F5">
        <w:rPr>
          <w:sz w:val="26"/>
          <w:szCs w:val="26"/>
          <w:lang w:val="uk-UA"/>
        </w:rPr>
        <w:t xml:space="preserve">набрала </w:t>
      </w:r>
      <w:r w:rsidR="00E51F85" w:rsidRPr="006043F5">
        <w:rPr>
          <w:sz w:val="26"/>
          <w:szCs w:val="26"/>
          <w:lang w:val="uk-UA"/>
        </w:rPr>
        <w:t>1</w:t>
      </w:r>
      <w:r w:rsidR="000E6168" w:rsidRPr="006043F5">
        <w:rPr>
          <w:sz w:val="26"/>
          <w:szCs w:val="26"/>
          <w:lang w:val="uk-UA"/>
        </w:rPr>
        <w:t>36</w:t>
      </w:r>
      <w:r w:rsidR="009A4762" w:rsidRPr="006043F5">
        <w:rPr>
          <w:sz w:val="26"/>
          <w:szCs w:val="26"/>
          <w:lang w:val="uk-UA"/>
        </w:rPr>
        <w:t xml:space="preserve"> </w:t>
      </w:r>
      <w:r w:rsidR="00B638DF" w:rsidRPr="006043F5">
        <w:rPr>
          <w:sz w:val="26"/>
          <w:szCs w:val="26"/>
          <w:lang w:val="uk-UA"/>
        </w:rPr>
        <w:t>бал</w:t>
      </w:r>
      <w:r w:rsidR="00783B8E" w:rsidRPr="006043F5">
        <w:rPr>
          <w:sz w:val="26"/>
          <w:szCs w:val="26"/>
          <w:lang w:val="uk-UA"/>
        </w:rPr>
        <w:t>ів</w:t>
      </w:r>
      <w:r w:rsidR="00B638DF" w:rsidRPr="006043F5">
        <w:rPr>
          <w:sz w:val="26"/>
          <w:szCs w:val="26"/>
          <w:lang w:val="uk-UA"/>
        </w:rPr>
        <w:t xml:space="preserve">. </w:t>
      </w:r>
    </w:p>
    <w:p w:rsidR="00B638DF" w:rsidRPr="006043F5" w:rsidRDefault="00B638DF" w:rsidP="00091267">
      <w:pPr>
        <w:ind w:firstLine="709"/>
        <w:jc w:val="both"/>
        <w:rPr>
          <w:sz w:val="26"/>
          <w:szCs w:val="26"/>
          <w:shd w:val="clear" w:color="auto" w:fill="FFFFFF"/>
          <w:lang w:val="uk-UA"/>
        </w:rPr>
      </w:pPr>
      <w:r w:rsidRPr="006043F5">
        <w:rPr>
          <w:sz w:val="26"/>
          <w:szCs w:val="26"/>
          <w:shd w:val="clear" w:color="auto" w:fill="FFFFFF"/>
          <w:lang w:val="uk-UA"/>
        </w:rPr>
        <w:t>За результатами четвертого етапу кваліфікаційного іспиту –</w:t>
      </w:r>
      <w:r w:rsidR="00E2447C" w:rsidRPr="006043F5">
        <w:rPr>
          <w:sz w:val="26"/>
          <w:szCs w:val="26"/>
        </w:rPr>
        <w:t xml:space="preserve"> </w:t>
      </w:r>
      <w:r w:rsidR="00E2447C" w:rsidRPr="006043F5">
        <w:rPr>
          <w:sz w:val="26"/>
          <w:szCs w:val="26"/>
          <w:shd w:val="clear" w:color="auto" w:fill="FFFFFF"/>
          <w:lang w:val="uk-UA"/>
        </w:rPr>
        <w:t xml:space="preserve">виконання практичного завдання зі спеціалізації Спеціалізованого </w:t>
      </w:r>
      <w:r w:rsidR="006043F5" w:rsidRPr="006043F5">
        <w:rPr>
          <w:sz w:val="26"/>
          <w:szCs w:val="26"/>
          <w:shd w:val="clear" w:color="auto" w:fill="FFFFFF"/>
          <w:lang w:val="uk-UA"/>
        </w:rPr>
        <w:t xml:space="preserve">окружного </w:t>
      </w:r>
      <w:r w:rsidR="00E2447C" w:rsidRPr="006043F5">
        <w:rPr>
          <w:sz w:val="26"/>
          <w:szCs w:val="26"/>
          <w:shd w:val="clear" w:color="auto" w:fill="FFFFFF"/>
          <w:lang w:val="uk-UA"/>
        </w:rPr>
        <w:t>адміністративного суду</w:t>
      </w:r>
      <w:r w:rsidRPr="006043F5">
        <w:rPr>
          <w:sz w:val="26"/>
          <w:szCs w:val="26"/>
          <w:shd w:val="clear" w:color="auto" w:fill="FFFFFF"/>
          <w:lang w:val="uk-UA"/>
        </w:rPr>
        <w:t>,</w:t>
      </w:r>
      <w:r w:rsidR="00E2447C" w:rsidRPr="006043F5">
        <w:rPr>
          <w:sz w:val="26"/>
          <w:szCs w:val="26"/>
          <w:shd w:val="clear" w:color="auto" w:fill="FFFFFF"/>
          <w:lang w:val="uk-UA"/>
        </w:rPr>
        <w:t xml:space="preserve"> </w:t>
      </w:r>
      <w:r w:rsidR="00B72294" w:rsidRPr="006043F5">
        <w:rPr>
          <w:sz w:val="26"/>
          <w:szCs w:val="26"/>
          <w:shd w:val="clear" w:color="auto" w:fill="FFFFFF"/>
          <w:lang w:val="uk-UA"/>
        </w:rPr>
        <w:t>кандидат</w:t>
      </w:r>
      <w:r w:rsidR="005D0376" w:rsidRPr="006043F5">
        <w:rPr>
          <w:sz w:val="26"/>
          <w:szCs w:val="26"/>
          <w:shd w:val="clear" w:color="auto" w:fill="FFFFFF"/>
          <w:lang w:val="uk-UA"/>
        </w:rPr>
        <w:t xml:space="preserve"> </w:t>
      </w:r>
      <w:r w:rsidRPr="006043F5">
        <w:rPr>
          <w:sz w:val="26"/>
          <w:szCs w:val="26"/>
          <w:shd w:val="clear" w:color="auto" w:fill="FFFFFF"/>
          <w:lang w:val="uk-UA"/>
        </w:rPr>
        <w:t xml:space="preserve">набрала </w:t>
      </w:r>
      <w:r w:rsidR="00644FFF" w:rsidRPr="006043F5">
        <w:rPr>
          <w:sz w:val="26"/>
          <w:szCs w:val="26"/>
          <w:shd w:val="clear" w:color="auto" w:fill="FFFFFF"/>
          <w:lang w:val="uk-UA"/>
        </w:rPr>
        <w:t>1</w:t>
      </w:r>
      <w:r w:rsidR="001B34F3" w:rsidRPr="006043F5">
        <w:rPr>
          <w:sz w:val="26"/>
          <w:szCs w:val="26"/>
          <w:shd w:val="clear" w:color="auto" w:fill="FFFFFF"/>
          <w:lang w:val="uk-UA"/>
        </w:rPr>
        <w:t>13,50</w:t>
      </w:r>
      <w:r w:rsidRPr="006043F5">
        <w:rPr>
          <w:sz w:val="26"/>
          <w:szCs w:val="26"/>
          <w:shd w:val="clear" w:color="auto" w:fill="FFFFFF"/>
          <w:lang w:val="uk-UA"/>
        </w:rPr>
        <w:t xml:space="preserve"> </w:t>
      </w:r>
      <w:proofErr w:type="spellStart"/>
      <w:r w:rsidRPr="006043F5">
        <w:rPr>
          <w:sz w:val="26"/>
          <w:szCs w:val="26"/>
          <w:shd w:val="clear" w:color="auto" w:fill="FFFFFF"/>
          <w:lang w:val="uk-UA"/>
        </w:rPr>
        <w:t>бал</w:t>
      </w:r>
      <w:r w:rsidR="00A44F12" w:rsidRPr="006043F5">
        <w:rPr>
          <w:sz w:val="26"/>
          <w:szCs w:val="26"/>
          <w:shd w:val="clear" w:color="auto" w:fill="FFFFFF"/>
          <w:lang w:val="uk-UA"/>
        </w:rPr>
        <w:t>а</w:t>
      </w:r>
      <w:proofErr w:type="spellEnd"/>
      <w:r w:rsidRPr="006043F5">
        <w:rPr>
          <w:sz w:val="26"/>
          <w:szCs w:val="26"/>
          <w:shd w:val="clear" w:color="auto" w:fill="FFFFFF"/>
          <w:lang w:val="uk-UA"/>
        </w:rPr>
        <w:t xml:space="preserve">. </w:t>
      </w:r>
    </w:p>
    <w:p w:rsidR="00B638DF" w:rsidRPr="005736CB" w:rsidRDefault="00B638DF" w:rsidP="00091267">
      <w:pPr>
        <w:ind w:firstLine="709"/>
        <w:jc w:val="both"/>
        <w:rPr>
          <w:sz w:val="26"/>
          <w:szCs w:val="26"/>
          <w:lang w:val="uk-UA"/>
        </w:rPr>
      </w:pPr>
      <w:r w:rsidRPr="005736CB">
        <w:rPr>
          <w:sz w:val="26"/>
          <w:szCs w:val="26"/>
          <w:lang w:val="uk-UA"/>
        </w:rPr>
        <w:t>Відповідно до пункту 6.3.3 Положення про порядок складання кваліфікаційного іспиту та методику оцінювання кандидатів</w:t>
      </w:r>
      <w:r w:rsidR="009A4762" w:rsidRPr="005736CB">
        <w:rPr>
          <w:sz w:val="26"/>
          <w:szCs w:val="26"/>
          <w:lang w:val="uk-UA"/>
        </w:rPr>
        <w:t>, затвер</w:t>
      </w:r>
      <w:r w:rsidR="0047583C" w:rsidRPr="005736CB">
        <w:rPr>
          <w:sz w:val="26"/>
          <w:szCs w:val="26"/>
          <w:lang w:val="uk-UA"/>
        </w:rPr>
        <w:t>дженого рішенням Комісії від 19 </w:t>
      </w:r>
      <w:r w:rsidR="009A4762" w:rsidRPr="005736CB">
        <w:rPr>
          <w:sz w:val="26"/>
          <w:szCs w:val="26"/>
          <w:lang w:val="uk-UA"/>
        </w:rPr>
        <w:t>червня 2024 року № 185/зп-24</w:t>
      </w:r>
      <w:r w:rsidR="00512CB7" w:rsidRPr="005736CB">
        <w:rPr>
          <w:sz w:val="26"/>
          <w:szCs w:val="26"/>
          <w:lang w:val="uk-UA"/>
        </w:rPr>
        <w:t>,</w:t>
      </w:r>
      <w:r w:rsidRPr="005736CB">
        <w:rPr>
          <w:sz w:val="26"/>
          <w:szCs w:val="26"/>
          <w:lang w:val="uk-UA"/>
        </w:rPr>
        <w:t xml:space="preserve"> учасник визнається таким, що успішно склав етап іспиту (крім тестування щодо когнітивних здібностей), у разі набрання 75 або більше відсотків від максимально можливого </w:t>
      </w:r>
      <w:proofErr w:type="spellStart"/>
      <w:r w:rsidRPr="005736CB">
        <w:rPr>
          <w:sz w:val="26"/>
          <w:szCs w:val="26"/>
          <w:lang w:val="uk-UA"/>
        </w:rPr>
        <w:t>бала</w:t>
      </w:r>
      <w:proofErr w:type="spellEnd"/>
      <w:r w:rsidRPr="005736CB">
        <w:rPr>
          <w:sz w:val="26"/>
          <w:szCs w:val="26"/>
          <w:lang w:val="uk-UA"/>
        </w:rPr>
        <w:t xml:space="preserve">. Учасник визнається таким, що успішно склав тестування когнітивних здібностей, у разі набрання встановленого Комісією середнього допустимого та більшого </w:t>
      </w:r>
      <w:proofErr w:type="spellStart"/>
      <w:r w:rsidRPr="005736CB">
        <w:rPr>
          <w:sz w:val="26"/>
          <w:szCs w:val="26"/>
          <w:lang w:val="uk-UA"/>
        </w:rPr>
        <w:t>бала</w:t>
      </w:r>
      <w:proofErr w:type="spellEnd"/>
      <w:r w:rsidRPr="005736CB">
        <w:rPr>
          <w:sz w:val="26"/>
          <w:szCs w:val="26"/>
          <w:lang w:val="uk-UA"/>
        </w:rPr>
        <w:t xml:space="preserve"> тестування.</w:t>
      </w:r>
    </w:p>
    <w:p w:rsidR="00B638DF" w:rsidRPr="005736CB" w:rsidRDefault="00B638DF" w:rsidP="00091267">
      <w:pPr>
        <w:ind w:firstLine="709"/>
        <w:jc w:val="both"/>
        <w:rPr>
          <w:sz w:val="26"/>
          <w:szCs w:val="26"/>
          <w:shd w:val="clear" w:color="auto" w:fill="FFFFFF"/>
          <w:lang w:val="uk-UA"/>
        </w:rPr>
      </w:pPr>
      <w:r w:rsidRPr="005736CB">
        <w:rPr>
          <w:sz w:val="26"/>
          <w:szCs w:val="26"/>
          <w:lang w:val="uk-UA"/>
        </w:rPr>
        <w:lastRenderedPageBreak/>
        <w:t>Отже, загальний результат складеного</w:t>
      </w:r>
      <w:r w:rsidR="00131FE1" w:rsidRPr="005736CB">
        <w:rPr>
          <w:sz w:val="26"/>
          <w:szCs w:val="26"/>
          <w:lang w:val="uk-UA"/>
        </w:rPr>
        <w:t xml:space="preserve"> </w:t>
      </w:r>
      <w:proofErr w:type="spellStart"/>
      <w:r w:rsidR="001B34F3">
        <w:rPr>
          <w:sz w:val="26"/>
          <w:szCs w:val="26"/>
          <w:lang w:val="uk-UA"/>
        </w:rPr>
        <w:t>Кіцулою</w:t>
      </w:r>
      <w:proofErr w:type="spellEnd"/>
      <w:r w:rsidR="001B34F3">
        <w:rPr>
          <w:sz w:val="26"/>
          <w:szCs w:val="26"/>
          <w:lang w:val="uk-UA"/>
        </w:rPr>
        <w:t xml:space="preserve"> Ю.С.</w:t>
      </w:r>
      <w:r w:rsidR="00333E52" w:rsidRPr="005736CB">
        <w:rPr>
          <w:sz w:val="26"/>
          <w:szCs w:val="26"/>
          <w:lang w:val="uk-UA"/>
        </w:rPr>
        <w:t xml:space="preserve"> </w:t>
      </w:r>
      <w:r w:rsidRPr="005736CB">
        <w:rPr>
          <w:sz w:val="26"/>
          <w:szCs w:val="26"/>
          <w:lang w:val="uk-UA"/>
        </w:rPr>
        <w:t xml:space="preserve">кваліфікаційного іспиту становить </w:t>
      </w:r>
      <w:r w:rsidR="00333E52" w:rsidRPr="005736CB">
        <w:rPr>
          <w:sz w:val="26"/>
          <w:szCs w:val="26"/>
          <w:lang w:val="uk-UA"/>
        </w:rPr>
        <w:t>3</w:t>
      </w:r>
      <w:r w:rsidR="001B34F3">
        <w:rPr>
          <w:sz w:val="26"/>
          <w:szCs w:val="26"/>
          <w:lang w:val="uk-UA"/>
        </w:rPr>
        <w:t>27</w:t>
      </w:r>
      <w:r w:rsidR="005D0376" w:rsidRPr="005736CB">
        <w:rPr>
          <w:sz w:val="26"/>
          <w:szCs w:val="26"/>
          <w:lang w:val="uk-UA"/>
        </w:rPr>
        <w:t>,</w:t>
      </w:r>
      <w:r w:rsidR="001B34F3">
        <w:rPr>
          <w:sz w:val="26"/>
          <w:szCs w:val="26"/>
          <w:lang w:val="uk-UA"/>
        </w:rPr>
        <w:t>51</w:t>
      </w:r>
      <w:r w:rsidR="00333E52" w:rsidRPr="005736CB">
        <w:rPr>
          <w:sz w:val="26"/>
          <w:szCs w:val="26"/>
          <w:lang w:val="uk-UA"/>
        </w:rPr>
        <w:t xml:space="preserve"> </w:t>
      </w:r>
      <w:proofErr w:type="spellStart"/>
      <w:r w:rsidRPr="005736CB">
        <w:rPr>
          <w:sz w:val="26"/>
          <w:szCs w:val="26"/>
          <w:lang w:val="uk-UA"/>
        </w:rPr>
        <w:t>бала</w:t>
      </w:r>
      <w:proofErr w:type="spellEnd"/>
      <w:r w:rsidRPr="005736CB">
        <w:rPr>
          <w:sz w:val="26"/>
          <w:szCs w:val="26"/>
          <w:lang w:val="uk-UA"/>
        </w:rPr>
        <w:t xml:space="preserve">, що свідчить про </w:t>
      </w:r>
      <w:r w:rsidRPr="005736CB">
        <w:rPr>
          <w:sz w:val="26"/>
          <w:szCs w:val="26"/>
          <w:shd w:val="clear" w:color="auto" w:fill="FFFFFF"/>
          <w:lang w:val="uk-UA"/>
        </w:rPr>
        <w:t>її відповідність критерію професійної компетентності.</w:t>
      </w:r>
    </w:p>
    <w:bookmarkEnd w:id="2"/>
    <w:p w:rsidR="00B638DF" w:rsidRPr="005736CB" w:rsidRDefault="00B638DF" w:rsidP="00091267">
      <w:pPr>
        <w:ind w:firstLine="709"/>
        <w:jc w:val="both"/>
        <w:rPr>
          <w:sz w:val="26"/>
          <w:szCs w:val="26"/>
          <w:lang w:val="uk-UA"/>
        </w:rPr>
      </w:pPr>
    </w:p>
    <w:p w:rsidR="00CB15EB" w:rsidRPr="005736CB" w:rsidRDefault="00B638DF" w:rsidP="00091267">
      <w:pPr>
        <w:ind w:firstLine="709"/>
        <w:jc w:val="both"/>
        <w:rPr>
          <w:rStyle w:val="a5"/>
          <w:sz w:val="26"/>
          <w:szCs w:val="26"/>
          <w:lang w:val="uk-UA"/>
        </w:rPr>
      </w:pPr>
      <w:r w:rsidRPr="005736CB">
        <w:rPr>
          <w:b/>
          <w:bCs/>
          <w:sz w:val="26"/>
          <w:szCs w:val="26"/>
          <w:lang w:val="uk-UA"/>
        </w:rPr>
        <w:t>V.</w:t>
      </w:r>
      <w:r w:rsidRPr="005736CB">
        <w:rPr>
          <w:sz w:val="26"/>
          <w:szCs w:val="26"/>
          <w:lang w:val="uk-UA"/>
        </w:rPr>
        <w:t xml:space="preserve"> </w:t>
      </w:r>
      <w:r w:rsidRPr="005736CB">
        <w:rPr>
          <w:rStyle w:val="a5"/>
          <w:sz w:val="26"/>
          <w:szCs w:val="26"/>
          <w:lang w:val="uk-UA"/>
        </w:rPr>
        <w:t>Оцінювання відповідності кандидата за критерієм особистої компетентності.</w:t>
      </w:r>
    </w:p>
    <w:p w:rsidR="00CB15EB" w:rsidRPr="005736CB" w:rsidRDefault="00CB15EB" w:rsidP="00091267">
      <w:pPr>
        <w:ind w:firstLine="709"/>
        <w:jc w:val="both"/>
        <w:rPr>
          <w:sz w:val="26"/>
          <w:szCs w:val="26"/>
          <w:lang w:val="uk-UA"/>
        </w:rPr>
      </w:pPr>
      <w:r w:rsidRPr="005736CB">
        <w:rPr>
          <w:sz w:val="26"/>
          <w:szCs w:val="26"/>
          <w:lang w:val="uk-UA"/>
        </w:rPr>
        <w:t>Відповідність кандидата критерію особистої компетентності визначається через призму його відповідності таким показникам:</w:t>
      </w:r>
    </w:p>
    <w:p w:rsidR="00CB15EB" w:rsidRPr="005736CB" w:rsidRDefault="00CB15EB" w:rsidP="00091267">
      <w:pPr>
        <w:ind w:firstLine="709"/>
        <w:jc w:val="both"/>
        <w:rPr>
          <w:sz w:val="26"/>
          <w:szCs w:val="26"/>
          <w:lang w:val="uk-UA"/>
        </w:rPr>
      </w:pPr>
      <w:r w:rsidRPr="005736CB">
        <w:rPr>
          <w:sz w:val="26"/>
          <w:szCs w:val="26"/>
          <w:lang w:val="uk-UA"/>
        </w:rPr>
        <w:t>1. Рішучість та відповідальність.</w:t>
      </w:r>
    </w:p>
    <w:p w:rsidR="00CB15EB" w:rsidRPr="005736CB" w:rsidRDefault="00CB15EB" w:rsidP="00091267">
      <w:pPr>
        <w:ind w:firstLine="709"/>
        <w:jc w:val="both"/>
        <w:rPr>
          <w:sz w:val="26"/>
          <w:szCs w:val="26"/>
          <w:lang w:val="uk-UA"/>
        </w:rPr>
      </w:pPr>
      <w:r w:rsidRPr="005736CB">
        <w:rPr>
          <w:sz w:val="26"/>
          <w:szCs w:val="26"/>
          <w:lang w:val="uk-UA"/>
        </w:rPr>
        <w:t>2. Безперервний розвиток.</w:t>
      </w:r>
    </w:p>
    <w:p w:rsidR="00CB15EB" w:rsidRPr="005736CB" w:rsidRDefault="00CB15EB" w:rsidP="00091267">
      <w:pPr>
        <w:ind w:firstLine="709"/>
        <w:jc w:val="both"/>
        <w:rPr>
          <w:sz w:val="26"/>
          <w:szCs w:val="26"/>
          <w:lang w:val="uk-UA"/>
        </w:rPr>
      </w:pPr>
      <w:r w:rsidRPr="005736CB">
        <w:rPr>
          <w:sz w:val="26"/>
          <w:szCs w:val="26"/>
          <w:lang w:val="uk-UA"/>
        </w:rPr>
        <w:t>Вагу критерію особистої компетентності та її показників визначено таким чином: особиста компетентність – 50 балів, з яких: ріш</w:t>
      </w:r>
      <w:r w:rsidR="004834EF">
        <w:rPr>
          <w:sz w:val="26"/>
          <w:szCs w:val="26"/>
          <w:lang w:val="uk-UA"/>
        </w:rPr>
        <w:t>учість та відповідальність – 25</w:t>
      </w:r>
      <w:r w:rsidR="004834EF">
        <w:rPr>
          <w:sz w:val="26"/>
          <w:szCs w:val="26"/>
          <w:lang w:val="en-US"/>
        </w:rPr>
        <w:t> </w:t>
      </w:r>
      <w:r w:rsidRPr="005736CB">
        <w:rPr>
          <w:sz w:val="26"/>
          <w:szCs w:val="26"/>
          <w:lang w:val="uk-UA"/>
        </w:rPr>
        <w:t>балів; безперервний розвиток – 25 балів.</w:t>
      </w:r>
    </w:p>
    <w:p w:rsidR="00CB15EB" w:rsidRPr="005736CB" w:rsidRDefault="00CB15EB" w:rsidP="00091267">
      <w:pPr>
        <w:ind w:firstLine="709"/>
        <w:jc w:val="both"/>
        <w:rPr>
          <w:sz w:val="26"/>
          <w:szCs w:val="26"/>
          <w:lang w:val="uk-UA"/>
        </w:rPr>
      </w:pPr>
      <w:r w:rsidRPr="005736CB">
        <w:rPr>
          <w:sz w:val="26"/>
          <w:szCs w:val="26"/>
          <w:lang w:val="uk-UA"/>
        </w:rPr>
        <w:t xml:space="preserve">Пунктом 5.5 розділу 5 Положення встановлено, що кандидат на посаду судді вважається таким, що відповідає критерію особистої компетентності, у разі набрання не менше 75 відсотків від суми максимально можливого </w:t>
      </w:r>
      <w:proofErr w:type="spellStart"/>
      <w:r w:rsidRPr="005736CB">
        <w:rPr>
          <w:sz w:val="26"/>
          <w:szCs w:val="26"/>
          <w:lang w:val="uk-UA"/>
        </w:rPr>
        <w:t>бала</w:t>
      </w:r>
      <w:proofErr w:type="spellEnd"/>
      <w:r w:rsidRPr="005736CB">
        <w:rPr>
          <w:sz w:val="26"/>
          <w:szCs w:val="26"/>
          <w:lang w:val="uk-UA"/>
        </w:rPr>
        <w:t xml:space="preserve"> за критерій за результатами його оцінювання на етапі «Дослідження досьє та проведення співбесіди».</w:t>
      </w:r>
    </w:p>
    <w:p w:rsidR="00CB15EB" w:rsidRPr="005736CB" w:rsidRDefault="00CB15EB" w:rsidP="00091267">
      <w:pPr>
        <w:ind w:firstLine="709"/>
        <w:jc w:val="both"/>
        <w:rPr>
          <w:sz w:val="26"/>
          <w:szCs w:val="26"/>
          <w:lang w:val="uk-UA"/>
        </w:rPr>
      </w:pPr>
      <w:r w:rsidRPr="005736CB">
        <w:rPr>
          <w:sz w:val="26"/>
          <w:szCs w:val="26"/>
          <w:lang w:val="uk-UA"/>
        </w:rPr>
        <w:t>Комісія відзначає, що Положення про конкурс, а також Положення ґрунтуються на принципі особистої відповідальності кандидата за подання повної, достовірної та переконливої інформації про його відповідність встановленим критеріям. Цей обов’язок охоплює не лише надання Комісії загальних біографічних чи майнових даних, але й відомостей, що мають значення для оцінки особистої компетентності.</w:t>
      </w:r>
    </w:p>
    <w:p w:rsidR="00CB15EB" w:rsidRPr="005736CB" w:rsidRDefault="00CB15EB" w:rsidP="00091267">
      <w:pPr>
        <w:ind w:firstLine="709"/>
        <w:jc w:val="both"/>
        <w:rPr>
          <w:sz w:val="26"/>
          <w:szCs w:val="26"/>
          <w:lang w:val="uk-UA"/>
        </w:rPr>
      </w:pPr>
      <w:r w:rsidRPr="005736CB">
        <w:rPr>
          <w:sz w:val="26"/>
          <w:szCs w:val="26"/>
          <w:lang w:val="uk-UA"/>
        </w:rPr>
        <w:t>Таким чином, при оцінюванні особистої компетентності важлива роль належить активній участі кандидата в підтвердженні власної відповідності встановленим показникам критерію. Пасивна позиція та/або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CB15EB" w:rsidRPr="005736CB" w:rsidRDefault="00CB15EB" w:rsidP="00091267">
      <w:pPr>
        <w:ind w:firstLine="709"/>
        <w:jc w:val="both"/>
        <w:rPr>
          <w:sz w:val="26"/>
          <w:szCs w:val="26"/>
          <w:lang w:val="uk-UA"/>
        </w:rPr>
      </w:pPr>
      <w:r w:rsidRPr="005736CB">
        <w:rPr>
          <w:sz w:val="26"/>
          <w:szCs w:val="26"/>
          <w:lang w:val="uk-UA"/>
        </w:rPr>
        <w:t>Не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під час співбесіди члени Комісії мають можливість безпосередньо оцінити, наскільки кандидат спроможний до самостійного прийняття рішень у складних обставинах, готовність нести персональну відповідальність за наслідки своєї професійної діяльності, а також рівень його усвідомлення потреби в постійному вдосконаленні знань, навичок і професійних якостей. 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наданих ним відомостей, що підтверджують відповідність показникам особистої компетентності.</w:t>
      </w:r>
    </w:p>
    <w:p w:rsidR="00CB15EB" w:rsidRPr="005736CB" w:rsidRDefault="00CB15EB" w:rsidP="00091267">
      <w:pPr>
        <w:ind w:firstLine="709"/>
        <w:jc w:val="both"/>
        <w:rPr>
          <w:sz w:val="26"/>
          <w:szCs w:val="26"/>
          <w:lang w:val="uk-UA"/>
        </w:rPr>
      </w:pPr>
      <w:r w:rsidRPr="005736CB">
        <w:rPr>
          <w:sz w:val="26"/>
          <w:szCs w:val="26"/>
          <w:lang w:val="uk-UA"/>
        </w:rPr>
        <w:t>Саме під час співбесіди формується остаточна оцінка кандидата на посаду судді. У зв’язку з цим Комісія підкреслює, що оцінювання особистої компетентності має індивідуальний характер і здійснюється членами Комісії за їх внутрішнім переконанням.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rsidR="00CB15EB" w:rsidRPr="005736CB" w:rsidRDefault="00CB15EB" w:rsidP="00091267">
      <w:pPr>
        <w:ind w:firstLine="709"/>
        <w:jc w:val="both"/>
        <w:rPr>
          <w:sz w:val="26"/>
          <w:szCs w:val="26"/>
          <w:lang w:val="uk-UA"/>
        </w:rPr>
      </w:pPr>
      <w:r w:rsidRPr="005736CB">
        <w:rPr>
          <w:sz w:val="26"/>
          <w:szCs w:val="26"/>
          <w:lang w:val="uk-UA"/>
        </w:rPr>
        <w:t xml:space="preserve">Пунктом 5.7 Положення передбачено, що оцінювання критеріїв (показників) особистої та соціальної компетентності на етапі «Дослідження досьє та проведення співбесіди» здійснюється Комісією у складі колегії шляхом обчислення середнього арифметичного </w:t>
      </w:r>
      <w:proofErr w:type="spellStart"/>
      <w:r w:rsidRPr="005736CB">
        <w:rPr>
          <w:sz w:val="26"/>
          <w:szCs w:val="26"/>
          <w:lang w:val="uk-UA"/>
        </w:rPr>
        <w:t>бала</w:t>
      </w:r>
      <w:proofErr w:type="spellEnd"/>
      <w:r w:rsidRPr="005736CB">
        <w:rPr>
          <w:sz w:val="26"/>
          <w:szCs w:val="26"/>
          <w:lang w:val="uk-UA"/>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w:t>
      </w:r>
      <w:r w:rsidRPr="005736CB">
        <w:rPr>
          <w:sz w:val="26"/>
          <w:szCs w:val="26"/>
          <w:lang w:val="uk-UA"/>
        </w:rPr>
        <w:lastRenderedPageBreak/>
        <w:t xml:space="preserve">Комісією у складі колегії обчислення середнього арифметичного </w:t>
      </w:r>
      <w:proofErr w:type="spellStart"/>
      <w:r w:rsidRPr="005736CB">
        <w:rPr>
          <w:sz w:val="26"/>
          <w:szCs w:val="26"/>
          <w:lang w:val="uk-UA"/>
        </w:rPr>
        <w:t>бала</w:t>
      </w:r>
      <w:proofErr w:type="spellEnd"/>
      <w:r w:rsidRPr="005736CB">
        <w:rPr>
          <w:sz w:val="26"/>
          <w:szCs w:val="26"/>
          <w:lang w:val="uk-UA"/>
        </w:rPr>
        <w:t xml:space="preserve"> здійснюється на підставі оцінок всіх членів колегії.</w:t>
      </w:r>
    </w:p>
    <w:p w:rsidR="00CB15EB" w:rsidRPr="005736CB" w:rsidRDefault="00CB15EB" w:rsidP="00091267">
      <w:pPr>
        <w:ind w:firstLine="709"/>
        <w:jc w:val="both"/>
        <w:rPr>
          <w:sz w:val="26"/>
          <w:szCs w:val="26"/>
          <w:lang w:val="uk-UA"/>
        </w:rPr>
      </w:pPr>
      <w:r w:rsidRPr="005736CB">
        <w:rPr>
          <w:sz w:val="26"/>
          <w:szCs w:val="26"/>
          <w:lang w:val="uk-UA"/>
        </w:rPr>
        <w:t>Велика Палата Верховного Суду у постанові від 12 березня 2026 року у справі № 990/261/25 звернула увагу на те, що відповідність судді (кандидата на посаду судді) критерію особистої компетентності встановлюється шляхом оцінки кожного окремо та у сукупності показників «рішучість і відповідальність» та «безперервний розвиток».</w:t>
      </w:r>
    </w:p>
    <w:p w:rsidR="00CB15EB" w:rsidRPr="005736CB" w:rsidRDefault="00CB15EB" w:rsidP="00091267">
      <w:pPr>
        <w:ind w:firstLine="709"/>
        <w:jc w:val="both"/>
        <w:rPr>
          <w:sz w:val="26"/>
          <w:szCs w:val="26"/>
          <w:lang w:val="uk-UA"/>
        </w:rPr>
      </w:pPr>
      <w:r w:rsidRPr="005736CB">
        <w:rPr>
          <w:sz w:val="26"/>
          <w:szCs w:val="26"/>
          <w:lang w:val="uk-UA"/>
        </w:rPr>
        <w:t>Зміст означених вище показників вказує, що особиста компетентність судді (кандидата на посаду судді) проявляється у поєднанні умінь, зокрема, вчасно ухвалювати рішення [незважаючи на їх складність чи умови, в яких вони приймаються]; брати на себе відповідальність за ухвалені рішення та усвідомлювати їх наслідки; постійно розвиватися у професійній діяльності, адекватно сприймаючи критику на свою адресу.</w:t>
      </w:r>
    </w:p>
    <w:p w:rsidR="00CB15EB" w:rsidRPr="005736CB" w:rsidRDefault="00CB15EB" w:rsidP="00091267">
      <w:pPr>
        <w:ind w:firstLine="709"/>
        <w:jc w:val="both"/>
        <w:rPr>
          <w:sz w:val="26"/>
          <w:szCs w:val="26"/>
          <w:lang w:val="uk-UA"/>
        </w:rPr>
      </w:pPr>
      <w:r w:rsidRPr="005736CB">
        <w:rPr>
          <w:sz w:val="26"/>
          <w:szCs w:val="26"/>
          <w:lang w:val="uk-UA"/>
        </w:rPr>
        <w:t>Суд наголосив, що ці показники оцінюються членами Комісії за їх внутрішнім переконанням, яке за своєю суттю є певним (позитивним чи негативним) стійким уявленням (судженням) члена Комісії про особистість судді (кандидата на посаду судді), що має бути сформованим на підставі повної, всебічної та об’єктивної оцінки відомостей та пояснень, що містяться в досьє та які надані під час проведення співбесіди. Крім того, не можна залишити поза увагою, що згадані показники неможливо виміряти за певними сталими формулами чи іншими кількісними чи якісними критеріями, тому вони оцінюються саме на підставі професійного судження членів Комісії. Водночас Комісія є спеціально уповноваженим органом, якому законодавець надав дискреційні повноваження із оцінювання суддів (кандидатів на посаду судді) на відповідність критеріям кваліфікаційного оцінювання.</w:t>
      </w:r>
    </w:p>
    <w:p w:rsidR="00CB15EB" w:rsidRPr="005736CB" w:rsidRDefault="00CB15EB" w:rsidP="00091267">
      <w:pPr>
        <w:ind w:firstLine="709"/>
        <w:jc w:val="both"/>
        <w:rPr>
          <w:sz w:val="26"/>
          <w:szCs w:val="26"/>
          <w:lang w:val="uk-UA"/>
        </w:rPr>
      </w:pPr>
      <w:r w:rsidRPr="005736CB">
        <w:rPr>
          <w:sz w:val="26"/>
          <w:szCs w:val="26"/>
          <w:lang w:val="uk-UA"/>
        </w:rPr>
        <w:t xml:space="preserve">Суд звернув увагу на те, що Комісія вільна у виборі будь-яких підстав, з огляду на які вона може засумніватися в можливості виставлення судді (кандидату на посаду судді) максимального </w:t>
      </w:r>
      <w:proofErr w:type="spellStart"/>
      <w:r w:rsidRPr="005736CB">
        <w:rPr>
          <w:sz w:val="26"/>
          <w:szCs w:val="26"/>
          <w:lang w:val="uk-UA"/>
        </w:rPr>
        <w:t>бала</w:t>
      </w:r>
      <w:proofErr w:type="spellEnd"/>
      <w:r w:rsidRPr="005736CB">
        <w:rPr>
          <w:sz w:val="26"/>
          <w:szCs w:val="26"/>
          <w:lang w:val="uk-UA"/>
        </w:rPr>
        <w:t xml:space="preserve"> за показниками «рішучість і відповідальність», «безперервний розвиток». Однак така свобода (</w:t>
      </w:r>
      <w:proofErr w:type="spellStart"/>
      <w:r w:rsidRPr="005736CB">
        <w:rPr>
          <w:sz w:val="26"/>
          <w:szCs w:val="26"/>
          <w:lang w:val="uk-UA"/>
        </w:rPr>
        <w:t>дискреція</w:t>
      </w:r>
      <w:proofErr w:type="spellEnd"/>
      <w:r w:rsidRPr="005736CB">
        <w:rPr>
          <w:sz w:val="26"/>
          <w:szCs w:val="26"/>
          <w:lang w:val="uk-UA"/>
        </w:rPr>
        <w:t xml:space="preserve">) суб’єкта владних повноважень у наданні оцінки </w:t>
      </w:r>
      <w:proofErr w:type="spellStart"/>
      <w:r w:rsidRPr="005736CB">
        <w:rPr>
          <w:sz w:val="26"/>
          <w:szCs w:val="26"/>
          <w:lang w:val="uk-UA"/>
        </w:rPr>
        <w:t>компетентностям</w:t>
      </w:r>
      <w:proofErr w:type="spellEnd"/>
      <w:r w:rsidRPr="005736CB">
        <w:rPr>
          <w:sz w:val="26"/>
          <w:szCs w:val="26"/>
          <w:lang w:val="uk-UA"/>
        </w:rPr>
        <w:t xml:space="preserve"> судді (кандидата на посаду судді) не є абсолютною і обмежується обов’язком Комісії сформувати свій висновок на підставі повної і всебічної оцінки всіх істотних фактичних обставин. Відповідний висновок Комісії має бути логічним, раціональним і таким, що не видається свавільним для стороннього спостерігача.</w:t>
      </w:r>
    </w:p>
    <w:p w:rsidR="009C00AE" w:rsidRPr="005736CB" w:rsidRDefault="009C00AE" w:rsidP="00091267">
      <w:pPr>
        <w:ind w:firstLine="709"/>
        <w:jc w:val="both"/>
        <w:rPr>
          <w:sz w:val="26"/>
          <w:szCs w:val="26"/>
          <w:lang w:val="uk-UA" w:eastAsia="uk-UA"/>
        </w:rPr>
      </w:pPr>
      <w:r w:rsidRPr="005736CB">
        <w:rPr>
          <w:sz w:val="26"/>
          <w:szCs w:val="26"/>
          <w:lang w:val="uk-UA"/>
        </w:rPr>
        <w:t xml:space="preserve">Комісією </w:t>
      </w:r>
      <w:r w:rsidR="001B34F3">
        <w:rPr>
          <w:sz w:val="26"/>
          <w:szCs w:val="26"/>
          <w:lang w:val="uk-UA"/>
        </w:rPr>
        <w:t>16</w:t>
      </w:r>
      <w:r w:rsidRPr="005736CB">
        <w:rPr>
          <w:sz w:val="26"/>
          <w:szCs w:val="26"/>
          <w:lang w:val="uk-UA"/>
        </w:rPr>
        <w:t xml:space="preserve"> </w:t>
      </w:r>
      <w:r w:rsidR="001B34F3">
        <w:rPr>
          <w:sz w:val="26"/>
          <w:szCs w:val="26"/>
          <w:lang w:val="uk-UA"/>
        </w:rPr>
        <w:t xml:space="preserve">жовтня </w:t>
      </w:r>
      <w:r w:rsidRPr="005736CB">
        <w:rPr>
          <w:sz w:val="26"/>
          <w:szCs w:val="26"/>
          <w:lang w:val="uk-UA"/>
        </w:rPr>
        <w:t>2026 року надіслано</w:t>
      </w:r>
      <w:r w:rsidR="00DB0C8D" w:rsidRPr="005736CB">
        <w:rPr>
          <w:sz w:val="26"/>
          <w:szCs w:val="26"/>
          <w:lang w:val="uk-UA"/>
        </w:rPr>
        <w:t xml:space="preserve"> </w:t>
      </w:r>
      <w:proofErr w:type="spellStart"/>
      <w:r w:rsidR="001B34F3">
        <w:rPr>
          <w:sz w:val="26"/>
          <w:szCs w:val="26"/>
          <w:lang w:val="uk-UA"/>
        </w:rPr>
        <w:t>Кіцулі</w:t>
      </w:r>
      <w:proofErr w:type="spellEnd"/>
      <w:r w:rsidR="001B34F3">
        <w:rPr>
          <w:sz w:val="26"/>
          <w:szCs w:val="26"/>
          <w:lang w:val="uk-UA"/>
        </w:rPr>
        <w:t xml:space="preserve"> Ю.С. </w:t>
      </w:r>
      <w:r w:rsidRPr="005736CB">
        <w:rPr>
          <w:sz w:val="26"/>
          <w:szCs w:val="26"/>
          <w:lang w:val="uk-UA"/>
        </w:rPr>
        <w:t>запит щодо надання пояснень та доказів (за наявності), які, на думку кандидата, підтверджують її відповідність критеріям особистої та соціальної компетентності.</w:t>
      </w:r>
    </w:p>
    <w:p w:rsidR="004D00F2" w:rsidRPr="005736CB" w:rsidRDefault="00C45D12" w:rsidP="00091267">
      <w:pPr>
        <w:pStyle w:val="rtejustify"/>
        <w:shd w:val="clear" w:color="auto" w:fill="FFFFFF"/>
        <w:spacing w:before="0" w:beforeAutospacing="0" w:after="0" w:afterAutospacing="0"/>
        <w:ind w:firstLine="709"/>
        <w:jc w:val="both"/>
        <w:rPr>
          <w:sz w:val="26"/>
          <w:szCs w:val="26"/>
          <w:lang w:val="uk-UA"/>
        </w:rPr>
      </w:pPr>
      <w:r w:rsidRPr="005736CB">
        <w:rPr>
          <w:sz w:val="26"/>
          <w:szCs w:val="26"/>
          <w:lang w:val="uk-UA" w:eastAsia="ar-SA"/>
        </w:rPr>
        <w:t>Кандидатом</w:t>
      </w:r>
      <w:r w:rsidR="006043F5">
        <w:rPr>
          <w:sz w:val="26"/>
          <w:szCs w:val="26"/>
          <w:lang w:val="uk-UA" w:eastAsia="ar-SA"/>
        </w:rPr>
        <w:t xml:space="preserve"> 26 жовтня </w:t>
      </w:r>
      <w:r w:rsidR="009C00AE" w:rsidRPr="006043F5">
        <w:rPr>
          <w:sz w:val="26"/>
          <w:szCs w:val="26"/>
          <w:lang w:val="uk-UA" w:eastAsia="ar-SA"/>
        </w:rPr>
        <w:t>2026 року</w:t>
      </w:r>
      <w:r w:rsidR="009C00AE" w:rsidRPr="005736CB">
        <w:rPr>
          <w:sz w:val="26"/>
          <w:szCs w:val="26"/>
          <w:lang w:val="uk-UA" w:eastAsia="ar-SA"/>
        </w:rPr>
        <w:t xml:space="preserve"> наді</w:t>
      </w:r>
      <w:r w:rsidRPr="005736CB">
        <w:rPr>
          <w:sz w:val="26"/>
          <w:szCs w:val="26"/>
          <w:lang w:val="uk-UA" w:eastAsia="ar-SA"/>
        </w:rPr>
        <w:t xml:space="preserve">слано </w:t>
      </w:r>
      <w:r w:rsidR="009C00AE" w:rsidRPr="005736CB">
        <w:rPr>
          <w:sz w:val="26"/>
          <w:szCs w:val="26"/>
          <w:lang w:val="uk-UA" w:eastAsia="ar-SA"/>
        </w:rPr>
        <w:t>інформаці</w:t>
      </w:r>
      <w:r w:rsidRPr="005736CB">
        <w:rPr>
          <w:sz w:val="26"/>
          <w:szCs w:val="26"/>
          <w:lang w:val="uk-UA" w:eastAsia="ar-SA"/>
        </w:rPr>
        <w:t>ю</w:t>
      </w:r>
      <w:r w:rsidR="009C00AE" w:rsidRPr="005736CB">
        <w:rPr>
          <w:sz w:val="26"/>
          <w:szCs w:val="26"/>
          <w:lang w:val="uk-UA" w:eastAsia="ar-SA"/>
        </w:rPr>
        <w:t xml:space="preserve"> щодо відповідності критеріям особист</w:t>
      </w:r>
      <w:r w:rsidRPr="005736CB">
        <w:rPr>
          <w:sz w:val="26"/>
          <w:szCs w:val="26"/>
          <w:lang w:val="uk-UA" w:eastAsia="ar-SA"/>
        </w:rPr>
        <w:t>ої та соціальної компетентності</w:t>
      </w:r>
      <w:r w:rsidRPr="005736CB">
        <w:rPr>
          <w:sz w:val="26"/>
          <w:szCs w:val="26"/>
          <w:lang w:val="uk-UA"/>
        </w:rPr>
        <w:t>.</w:t>
      </w:r>
    </w:p>
    <w:p w:rsidR="00B733EF" w:rsidRPr="0047583C" w:rsidRDefault="009265CC" w:rsidP="00091267">
      <w:pPr>
        <w:shd w:val="clear" w:color="auto" w:fill="FFFFFF"/>
        <w:tabs>
          <w:tab w:val="left" w:pos="426"/>
        </w:tabs>
        <w:suppressAutoHyphens w:val="0"/>
        <w:spacing w:line="20" w:lineRule="atLeast"/>
        <w:ind w:firstLine="709"/>
        <w:jc w:val="both"/>
        <w:rPr>
          <w:sz w:val="25"/>
          <w:szCs w:val="25"/>
          <w:lang w:val="uk-UA" w:eastAsia="uk-UA"/>
        </w:rPr>
      </w:pPr>
      <w:r w:rsidRPr="005736CB">
        <w:rPr>
          <w:sz w:val="26"/>
          <w:szCs w:val="26"/>
          <w:lang w:val="uk-UA" w:eastAsia="uk-UA"/>
        </w:rPr>
        <w:t>Надані</w:t>
      </w:r>
      <w:r w:rsidR="00DB0C8D" w:rsidRPr="005736CB">
        <w:rPr>
          <w:sz w:val="26"/>
          <w:szCs w:val="26"/>
          <w:lang w:val="uk-UA" w:eastAsia="uk-UA"/>
        </w:rPr>
        <w:t xml:space="preserve"> </w:t>
      </w:r>
      <w:proofErr w:type="spellStart"/>
      <w:r w:rsidR="001B34F3">
        <w:rPr>
          <w:sz w:val="26"/>
          <w:szCs w:val="26"/>
          <w:lang w:val="uk-UA" w:eastAsia="uk-UA"/>
        </w:rPr>
        <w:t>Кіцулою</w:t>
      </w:r>
      <w:proofErr w:type="spellEnd"/>
      <w:r w:rsidR="001B34F3">
        <w:rPr>
          <w:sz w:val="26"/>
          <w:szCs w:val="26"/>
          <w:lang w:val="uk-UA" w:eastAsia="uk-UA"/>
        </w:rPr>
        <w:t xml:space="preserve"> Ю.С. </w:t>
      </w:r>
      <w:r w:rsidRPr="005736CB">
        <w:rPr>
          <w:sz w:val="26"/>
          <w:szCs w:val="26"/>
          <w:lang w:val="uk-UA" w:eastAsia="uk-UA"/>
        </w:rPr>
        <w:t xml:space="preserve">документи, а також її відповіді під час послідовного обговорення показників особистої компетентності </w:t>
      </w:r>
      <w:r w:rsidR="004158DA" w:rsidRPr="005736CB">
        <w:rPr>
          <w:sz w:val="26"/>
          <w:szCs w:val="26"/>
          <w:lang w:val="uk-UA" w:eastAsia="uk-UA"/>
        </w:rPr>
        <w:t>на</w:t>
      </w:r>
      <w:r w:rsidRPr="005736CB">
        <w:rPr>
          <w:sz w:val="26"/>
          <w:szCs w:val="26"/>
          <w:lang w:val="uk-UA" w:eastAsia="uk-UA"/>
        </w:rPr>
        <w:t xml:space="preserve"> співбесід</w:t>
      </w:r>
      <w:r w:rsidR="004158DA" w:rsidRPr="005736CB">
        <w:rPr>
          <w:sz w:val="26"/>
          <w:szCs w:val="26"/>
          <w:lang w:val="uk-UA" w:eastAsia="uk-UA"/>
        </w:rPr>
        <w:t>і</w:t>
      </w:r>
      <w:r w:rsidRPr="005736CB">
        <w:rPr>
          <w:sz w:val="26"/>
          <w:szCs w:val="26"/>
          <w:lang w:val="uk-UA" w:eastAsia="uk-UA"/>
        </w:rPr>
        <w:t xml:space="preserve"> індивідуально оцінено членами Комісії таким чином:</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1655"/>
        <w:gridCol w:w="1820"/>
        <w:gridCol w:w="2168"/>
        <w:gridCol w:w="430"/>
        <w:gridCol w:w="484"/>
        <w:gridCol w:w="484"/>
        <w:gridCol w:w="1597"/>
        <w:gridCol w:w="970"/>
      </w:tblGrid>
      <w:tr w:rsidR="003F5249" w:rsidRPr="00CB15EB" w:rsidTr="003F5249">
        <w:trPr>
          <w:trHeight w:val="70"/>
        </w:trPr>
        <w:tc>
          <w:tcPr>
            <w:tcW w:w="861"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3F5249" w:rsidRPr="00CB15EB" w:rsidRDefault="003F5249" w:rsidP="009265CC">
            <w:pPr>
              <w:suppressAutoHyphens w:val="0"/>
              <w:spacing w:line="20" w:lineRule="atLeast"/>
              <w:jc w:val="center"/>
              <w:rPr>
                <w:sz w:val="20"/>
                <w:szCs w:val="20"/>
                <w:lang w:val="uk-UA" w:eastAsia="uk-UA"/>
              </w:rPr>
            </w:pPr>
            <w:r w:rsidRPr="00CB15EB">
              <w:rPr>
                <w:sz w:val="20"/>
                <w:szCs w:val="20"/>
                <w:lang w:val="uk-UA" w:eastAsia="uk-UA"/>
              </w:rPr>
              <w:t>Критерій</w:t>
            </w:r>
          </w:p>
        </w:tc>
        <w:tc>
          <w:tcPr>
            <w:tcW w:w="947"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3F5249" w:rsidRPr="00CB15EB" w:rsidRDefault="003F5249" w:rsidP="009265CC">
            <w:pPr>
              <w:suppressAutoHyphens w:val="0"/>
              <w:spacing w:line="20" w:lineRule="atLeast"/>
              <w:jc w:val="both"/>
              <w:rPr>
                <w:sz w:val="20"/>
                <w:szCs w:val="20"/>
                <w:lang w:val="uk-UA" w:eastAsia="uk-UA"/>
              </w:rPr>
            </w:pPr>
            <w:r w:rsidRPr="00CB15EB">
              <w:rPr>
                <w:sz w:val="20"/>
                <w:szCs w:val="20"/>
                <w:lang w:val="uk-UA" w:eastAsia="uk-UA"/>
              </w:rPr>
              <w:t xml:space="preserve">        Показник</w:t>
            </w:r>
          </w:p>
        </w:tc>
        <w:tc>
          <w:tcPr>
            <w:tcW w:w="1128" w:type="pct"/>
            <w:tcBorders>
              <w:top w:val="single" w:sz="12" w:space="0" w:color="auto"/>
              <w:left w:val="single" w:sz="12" w:space="0" w:color="auto"/>
              <w:bottom w:val="single" w:sz="12" w:space="0" w:color="auto"/>
              <w:right w:val="single" w:sz="12" w:space="0" w:color="auto"/>
            </w:tcBorders>
            <w:shd w:val="clear" w:color="auto" w:fill="F2F2F2"/>
          </w:tcPr>
          <w:p w:rsidR="003F5249" w:rsidRPr="00CB15EB" w:rsidRDefault="003F5249" w:rsidP="009265CC">
            <w:pPr>
              <w:suppressAutoHyphens w:val="0"/>
              <w:spacing w:line="20" w:lineRule="atLeast"/>
              <w:jc w:val="center"/>
              <w:rPr>
                <w:sz w:val="20"/>
                <w:szCs w:val="20"/>
                <w:lang w:val="uk-UA" w:eastAsia="uk-UA"/>
              </w:rPr>
            </w:pPr>
          </w:p>
        </w:tc>
        <w:tc>
          <w:tcPr>
            <w:tcW w:w="728" w:type="pct"/>
            <w:gridSpan w:val="3"/>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3F5249" w:rsidRPr="00CB15EB" w:rsidRDefault="003F5249" w:rsidP="009265CC">
            <w:pPr>
              <w:suppressAutoHyphens w:val="0"/>
              <w:spacing w:line="20" w:lineRule="atLeast"/>
              <w:jc w:val="center"/>
              <w:rPr>
                <w:sz w:val="20"/>
                <w:szCs w:val="20"/>
                <w:lang w:val="uk-UA" w:eastAsia="uk-UA"/>
              </w:rPr>
            </w:pPr>
            <w:r w:rsidRPr="00CB15EB">
              <w:rPr>
                <w:sz w:val="20"/>
                <w:szCs w:val="20"/>
                <w:lang w:val="uk-UA" w:eastAsia="uk-UA"/>
              </w:rPr>
              <w:t>Бали, виставлені членами Комісії за показниками</w:t>
            </w:r>
          </w:p>
        </w:tc>
        <w:tc>
          <w:tcPr>
            <w:tcW w:w="831"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3F5249" w:rsidRPr="00CB15EB" w:rsidRDefault="003F5249" w:rsidP="009265CC">
            <w:pPr>
              <w:suppressAutoHyphens w:val="0"/>
              <w:spacing w:line="20" w:lineRule="atLeast"/>
              <w:jc w:val="center"/>
              <w:rPr>
                <w:sz w:val="20"/>
                <w:szCs w:val="20"/>
                <w:lang w:val="uk-UA" w:eastAsia="uk-UA"/>
              </w:rPr>
            </w:pPr>
            <w:r w:rsidRPr="00CB15EB">
              <w:rPr>
                <w:sz w:val="20"/>
                <w:szCs w:val="20"/>
                <w:lang w:val="uk-UA" w:eastAsia="uk-UA"/>
              </w:rPr>
              <w:t>Розрахований відповідно до пункту 5.7 Положення про кваліфікаційне оцінювання середній бал</w:t>
            </w:r>
          </w:p>
        </w:tc>
        <w:tc>
          <w:tcPr>
            <w:tcW w:w="505"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3F5249" w:rsidRPr="00CB15EB" w:rsidRDefault="003F5249" w:rsidP="009265CC">
            <w:pPr>
              <w:suppressAutoHyphens w:val="0"/>
              <w:spacing w:line="20" w:lineRule="atLeast"/>
              <w:jc w:val="center"/>
              <w:rPr>
                <w:sz w:val="20"/>
                <w:szCs w:val="20"/>
                <w:lang w:val="uk-UA" w:eastAsia="uk-UA"/>
              </w:rPr>
            </w:pPr>
            <w:r w:rsidRPr="00CB15EB">
              <w:rPr>
                <w:sz w:val="20"/>
                <w:szCs w:val="20"/>
                <w:lang w:val="uk-UA" w:eastAsia="uk-UA"/>
              </w:rPr>
              <w:t>Бал за критерій</w:t>
            </w:r>
          </w:p>
        </w:tc>
      </w:tr>
      <w:tr w:rsidR="003F5249" w:rsidRPr="00CB15EB" w:rsidTr="003F5249">
        <w:trPr>
          <w:trHeight w:val="642"/>
        </w:trPr>
        <w:tc>
          <w:tcPr>
            <w:tcW w:w="861"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3F5249" w:rsidRPr="00CB15EB" w:rsidRDefault="003F5249" w:rsidP="009265CC">
            <w:pPr>
              <w:suppressAutoHyphens w:val="0"/>
              <w:spacing w:line="20" w:lineRule="atLeast"/>
              <w:rPr>
                <w:sz w:val="20"/>
                <w:szCs w:val="20"/>
                <w:lang w:val="uk-UA" w:eastAsia="uk-UA"/>
              </w:rPr>
            </w:pPr>
            <w:r w:rsidRPr="00CB15EB">
              <w:rPr>
                <w:sz w:val="20"/>
                <w:szCs w:val="20"/>
                <w:lang w:val="uk-UA" w:eastAsia="uk-UA"/>
              </w:rPr>
              <w:t>Особиста компетентність</w:t>
            </w:r>
          </w:p>
        </w:tc>
        <w:tc>
          <w:tcPr>
            <w:tcW w:w="947"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3F5249" w:rsidRPr="00CB15EB" w:rsidRDefault="003F5249" w:rsidP="009265CC">
            <w:pPr>
              <w:suppressAutoHyphens w:val="0"/>
              <w:spacing w:line="20" w:lineRule="atLeast"/>
              <w:rPr>
                <w:sz w:val="20"/>
                <w:szCs w:val="20"/>
                <w:lang w:val="uk-UA" w:eastAsia="uk-UA"/>
              </w:rPr>
            </w:pPr>
            <w:r w:rsidRPr="00CB15EB">
              <w:rPr>
                <w:sz w:val="20"/>
                <w:szCs w:val="20"/>
                <w:lang w:val="uk-UA" w:eastAsia="uk-UA"/>
              </w:rPr>
              <w:t>Рішучість</w:t>
            </w:r>
          </w:p>
        </w:tc>
        <w:tc>
          <w:tcPr>
            <w:tcW w:w="1128" w:type="pct"/>
            <w:tcBorders>
              <w:top w:val="single" w:sz="12" w:space="0" w:color="auto"/>
              <w:left w:val="single" w:sz="12" w:space="0" w:color="auto"/>
              <w:bottom w:val="single" w:sz="12" w:space="0" w:color="auto"/>
              <w:right w:val="single" w:sz="12" w:space="0" w:color="auto"/>
            </w:tcBorders>
          </w:tcPr>
          <w:p w:rsidR="003F5249" w:rsidRPr="00CB15EB" w:rsidRDefault="003F5249" w:rsidP="009265CC">
            <w:pPr>
              <w:suppressAutoHyphens w:val="0"/>
              <w:spacing w:line="20" w:lineRule="atLeast"/>
              <w:jc w:val="center"/>
              <w:rPr>
                <w:sz w:val="20"/>
                <w:szCs w:val="20"/>
                <w:highlight w:val="yellow"/>
                <w:lang w:val="uk-UA" w:eastAsia="uk-UA"/>
              </w:rPr>
            </w:pPr>
          </w:p>
        </w:tc>
        <w:tc>
          <w:tcPr>
            <w:tcW w:w="224"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3F5249" w:rsidRPr="00CB15EB" w:rsidRDefault="00B03B59" w:rsidP="009265CC">
            <w:pPr>
              <w:suppressAutoHyphens w:val="0"/>
              <w:spacing w:line="20" w:lineRule="atLeast"/>
              <w:jc w:val="center"/>
              <w:rPr>
                <w:sz w:val="20"/>
                <w:szCs w:val="20"/>
                <w:lang w:val="uk-UA" w:eastAsia="uk-UA"/>
              </w:rPr>
            </w:pPr>
            <w:r>
              <w:rPr>
                <w:sz w:val="20"/>
                <w:szCs w:val="20"/>
                <w:lang w:val="uk-UA" w:eastAsia="uk-UA"/>
              </w:rPr>
              <w:t>22</w:t>
            </w:r>
          </w:p>
        </w:tc>
        <w:tc>
          <w:tcPr>
            <w:tcW w:w="252" w:type="pct"/>
            <w:vMerge w:val="restart"/>
            <w:tcBorders>
              <w:top w:val="single" w:sz="12" w:space="0" w:color="auto"/>
              <w:left w:val="single" w:sz="12" w:space="0" w:color="auto"/>
              <w:bottom w:val="single" w:sz="12" w:space="0" w:color="auto"/>
              <w:right w:val="single" w:sz="12" w:space="0" w:color="auto"/>
            </w:tcBorders>
            <w:vAlign w:val="center"/>
            <w:hideMark/>
          </w:tcPr>
          <w:p w:rsidR="003F5249" w:rsidRPr="00CB15EB" w:rsidRDefault="00B03B59" w:rsidP="009265CC">
            <w:pPr>
              <w:suppressAutoHyphens w:val="0"/>
              <w:spacing w:line="20" w:lineRule="atLeast"/>
              <w:jc w:val="center"/>
              <w:rPr>
                <w:sz w:val="20"/>
                <w:szCs w:val="20"/>
                <w:lang w:val="uk-UA" w:eastAsia="uk-UA"/>
              </w:rPr>
            </w:pPr>
            <w:r>
              <w:rPr>
                <w:sz w:val="20"/>
                <w:szCs w:val="20"/>
                <w:lang w:val="uk-UA" w:eastAsia="uk-UA"/>
              </w:rPr>
              <w:t>22</w:t>
            </w:r>
          </w:p>
        </w:tc>
        <w:tc>
          <w:tcPr>
            <w:tcW w:w="252" w:type="pct"/>
            <w:vMerge w:val="restart"/>
            <w:tcBorders>
              <w:top w:val="single" w:sz="12" w:space="0" w:color="auto"/>
              <w:left w:val="single" w:sz="12" w:space="0" w:color="auto"/>
              <w:bottom w:val="single" w:sz="12" w:space="0" w:color="auto"/>
              <w:right w:val="single" w:sz="12" w:space="0" w:color="auto"/>
            </w:tcBorders>
            <w:vAlign w:val="center"/>
            <w:hideMark/>
          </w:tcPr>
          <w:p w:rsidR="003F5249" w:rsidRPr="00CB15EB" w:rsidRDefault="00B03B59" w:rsidP="00F426D4">
            <w:pPr>
              <w:suppressAutoHyphens w:val="0"/>
              <w:spacing w:line="20" w:lineRule="atLeast"/>
              <w:jc w:val="center"/>
              <w:rPr>
                <w:sz w:val="20"/>
                <w:szCs w:val="20"/>
                <w:lang w:val="uk-UA" w:eastAsia="uk-UA"/>
              </w:rPr>
            </w:pPr>
            <w:r>
              <w:rPr>
                <w:sz w:val="20"/>
                <w:szCs w:val="20"/>
                <w:lang w:val="uk-UA" w:eastAsia="uk-UA"/>
              </w:rPr>
              <w:t>22</w:t>
            </w:r>
          </w:p>
        </w:tc>
        <w:tc>
          <w:tcPr>
            <w:tcW w:w="831"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3F5249" w:rsidRPr="00CB15EB" w:rsidRDefault="00B03B59" w:rsidP="00F426D4">
            <w:pPr>
              <w:suppressAutoHyphens w:val="0"/>
              <w:spacing w:line="20" w:lineRule="atLeast"/>
              <w:jc w:val="center"/>
              <w:rPr>
                <w:sz w:val="20"/>
                <w:szCs w:val="20"/>
                <w:lang w:val="uk-UA" w:eastAsia="uk-UA"/>
              </w:rPr>
            </w:pPr>
            <w:r>
              <w:rPr>
                <w:sz w:val="20"/>
                <w:szCs w:val="20"/>
                <w:lang w:val="uk-UA" w:eastAsia="uk-UA"/>
              </w:rPr>
              <w:t>22,00</w:t>
            </w:r>
          </w:p>
        </w:tc>
        <w:tc>
          <w:tcPr>
            <w:tcW w:w="505"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3F5249" w:rsidRPr="00CB15EB" w:rsidRDefault="00B03B59" w:rsidP="009265CC">
            <w:pPr>
              <w:suppressAutoHyphens w:val="0"/>
              <w:spacing w:line="20" w:lineRule="atLeast"/>
              <w:jc w:val="center"/>
              <w:rPr>
                <w:sz w:val="20"/>
                <w:szCs w:val="20"/>
                <w:lang w:val="uk-UA" w:eastAsia="uk-UA"/>
              </w:rPr>
            </w:pPr>
            <w:r>
              <w:rPr>
                <w:sz w:val="20"/>
                <w:szCs w:val="20"/>
                <w:lang w:val="uk-UA" w:eastAsia="uk-UA"/>
              </w:rPr>
              <w:t>42,67</w:t>
            </w:r>
          </w:p>
        </w:tc>
      </w:tr>
      <w:tr w:rsidR="003F5249" w:rsidRPr="00CB15EB" w:rsidTr="003F5249">
        <w:trPr>
          <w:trHeight w:val="70"/>
        </w:trPr>
        <w:tc>
          <w:tcPr>
            <w:tcW w:w="861" w:type="pct"/>
            <w:vMerge/>
            <w:tcBorders>
              <w:top w:val="single" w:sz="12" w:space="0" w:color="auto"/>
              <w:left w:val="single" w:sz="12" w:space="0" w:color="auto"/>
              <w:bottom w:val="single" w:sz="12" w:space="0" w:color="auto"/>
              <w:right w:val="single" w:sz="12" w:space="0" w:color="auto"/>
            </w:tcBorders>
            <w:vAlign w:val="center"/>
            <w:hideMark/>
          </w:tcPr>
          <w:p w:rsidR="003F5249" w:rsidRPr="00CB15EB" w:rsidRDefault="003F5249" w:rsidP="009265CC">
            <w:pPr>
              <w:suppressAutoHyphens w:val="0"/>
              <w:rPr>
                <w:sz w:val="20"/>
                <w:szCs w:val="20"/>
                <w:lang w:val="uk-UA" w:eastAsia="uk-UA"/>
              </w:rPr>
            </w:pPr>
          </w:p>
        </w:tc>
        <w:tc>
          <w:tcPr>
            <w:tcW w:w="947"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3F5249" w:rsidRPr="00CB15EB" w:rsidRDefault="003F5249" w:rsidP="009265CC">
            <w:pPr>
              <w:suppressAutoHyphens w:val="0"/>
              <w:spacing w:line="20" w:lineRule="atLeast"/>
              <w:rPr>
                <w:sz w:val="20"/>
                <w:szCs w:val="20"/>
                <w:lang w:val="uk-UA" w:eastAsia="uk-UA"/>
              </w:rPr>
            </w:pPr>
            <w:r w:rsidRPr="00CB15EB">
              <w:rPr>
                <w:sz w:val="20"/>
                <w:szCs w:val="20"/>
                <w:lang w:val="uk-UA" w:eastAsia="uk-UA"/>
              </w:rPr>
              <w:t>Відповідальність</w:t>
            </w:r>
          </w:p>
        </w:tc>
        <w:tc>
          <w:tcPr>
            <w:tcW w:w="1128" w:type="pct"/>
            <w:tcBorders>
              <w:top w:val="single" w:sz="12" w:space="0" w:color="auto"/>
              <w:left w:val="single" w:sz="12" w:space="0" w:color="auto"/>
              <w:bottom w:val="single" w:sz="12" w:space="0" w:color="auto"/>
              <w:right w:val="single" w:sz="12" w:space="0" w:color="auto"/>
            </w:tcBorders>
          </w:tcPr>
          <w:p w:rsidR="003F5249" w:rsidRPr="00CB15EB" w:rsidRDefault="003F5249" w:rsidP="009265CC">
            <w:pPr>
              <w:suppressAutoHyphens w:val="0"/>
              <w:rPr>
                <w:sz w:val="20"/>
                <w:szCs w:val="20"/>
                <w:highlight w:val="yellow"/>
                <w:lang w:val="uk-UA" w:eastAsia="uk-UA"/>
              </w:rPr>
            </w:pPr>
          </w:p>
        </w:tc>
        <w:tc>
          <w:tcPr>
            <w:tcW w:w="224" w:type="pct"/>
            <w:vMerge/>
            <w:tcBorders>
              <w:top w:val="single" w:sz="12" w:space="0" w:color="auto"/>
              <w:left w:val="single" w:sz="12" w:space="0" w:color="auto"/>
              <w:bottom w:val="single" w:sz="12" w:space="0" w:color="auto"/>
              <w:right w:val="single" w:sz="12" w:space="0" w:color="auto"/>
            </w:tcBorders>
            <w:vAlign w:val="center"/>
            <w:hideMark/>
          </w:tcPr>
          <w:p w:rsidR="003F5249" w:rsidRPr="00CB15EB" w:rsidRDefault="003F5249" w:rsidP="009265CC">
            <w:pPr>
              <w:suppressAutoHyphens w:val="0"/>
              <w:rPr>
                <w:sz w:val="20"/>
                <w:szCs w:val="20"/>
                <w:highlight w:val="yellow"/>
                <w:lang w:val="uk-UA" w:eastAsia="uk-UA"/>
              </w:rPr>
            </w:pPr>
          </w:p>
        </w:tc>
        <w:tc>
          <w:tcPr>
            <w:tcW w:w="252" w:type="pct"/>
            <w:vMerge/>
            <w:tcBorders>
              <w:top w:val="single" w:sz="12" w:space="0" w:color="auto"/>
              <w:left w:val="single" w:sz="12" w:space="0" w:color="auto"/>
              <w:bottom w:val="single" w:sz="12" w:space="0" w:color="auto"/>
              <w:right w:val="single" w:sz="12" w:space="0" w:color="auto"/>
            </w:tcBorders>
            <w:vAlign w:val="center"/>
            <w:hideMark/>
          </w:tcPr>
          <w:p w:rsidR="003F5249" w:rsidRPr="00CB15EB" w:rsidRDefault="003F5249" w:rsidP="009265CC">
            <w:pPr>
              <w:suppressAutoHyphens w:val="0"/>
              <w:rPr>
                <w:sz w:val="20"/>
                <w:szCs w:val="20"/>
                <w:highlight w:val="yellow"/>
                <w:lang w:val="uk-UA" w:eastAsia="uk-UA"/>
              </w:rPr>
            </w:pPr>
          </w:p>
        </w:tc>
        <w:tc>
          <w:tcPr>
            <w:tcW w:w="252" w:type="pct"/>
            <w:vMerge/>
            <w:tcBorders>
              <w:top w:val="single" w:sz="12" w:space="0" w:color="auto"/>
              <w:left w:val="single" w:sz="12" w:space="0" w:color="auto"/>
              <w:bottom w:val="single" w:sz="12" w:space="0" w:color="auto"/>
              <w:right w:val="single" w:sz="12" w:space="0" w:color="auto"/>
            </w:tcBorders>
            <w:vAlign w:val="center"/>
            <w:hideMark/>
          </w:tcPr>
          <w:p w:rsidR="003F5249" w:rsidRPr="00CB15EB" w:rsidRDefault="003F5249" w:rsidP="009265CC">
            <w:pPr>
              <w:suppressAutoHyphens w:val="0"/>
              <w:rPr>
                <w:sz w:val="20"/>
                <w:szCs w:val="20"/>
                <w:highlight w:val="yellow"/>
                <w:lang w:val="uk-UA" w:eastAsia="uk-UA"/>
              </w:rPr>
            </w:pPr>
          </w:p>
        </w:tc>
        <w:tc>
          <w:tcPr>
            <w:tcW w:w="831" w:type="pct"/>
            <w:vMerge/>
            <w:tcBorders>
              <w:top w:val="single" w:sz="12" w:space="0" w:color="auto"/>
              <w:left w:val="single" w:sz="12" w:space="0" w:color="auto"/>
              <w:bottom w:val="single" w:sz="12" w:space="0" w:color="auto"/>
              <w:right w:val="single" w:sz="12" w:space="0" w:color="auto"/>
            </w:tcBorders>
            <w:vAlign w:val="center"/>
            <w:hideMark/>
          </w:tcPr>
          <w:p w:rsidR="003F5249" w:rsidRPr="00CB15EB" w:rsidRDefault="003F5249" w:rsidP="009265CC">
            <w:pPr>
              <w:suppressAutoHyphens w:val="0"/>
              <w:rPr>
                <w:sz w:val="20"/>
                <w:szCs w:val="20"/>
                <w:highlight w:val="yellow"/>
                <w:lang w:val="uk-UA" w:eastAsia="uk-UA"/>
              </w:rPr>
            </w:pPr>
          </w:p>
        </w:tc>
        <w:tc>
          <w:tcPr>
            <w:tcW w:w="505" w:type="pct"/>
            <w:vMerge/>
            <w:tcBorders>
              <w:top w:val="single" w:sz="12" w:space="0" w:color="auto"/>
              <w:left w:val="single" w:sz="12" w:space="0" w:color="auto"/>
              <w:bottom w:val="single" w:sz="12" w:space="0" w:color="auto"/>
              <w:right w:val="single" w:sz="12" w:space="0" w:color="auto"/>
            </w:tcBorders>
            <w:vAlign w:val="center"/>
            <w:hideMark/>
          </w:tcPr>
          <w:p w:rsidR="003F5249" w:rsidRPr="00CB15EB" w:rsidRDefault="003F5249" w:rsidP="009265CC">
            <w:pPr>
              <w:suppressAutoHyphens w:val="0"/>
              <w:rPr>
                <w:sz w:val="20"/>
                <w:szCs w:val="20"/>
                <w:lang w:val="uk-UA" w:eastAsia="uk-UA"/>
              </w:rPr>
            </w:pPr>
          </w:p>
        </w:tc>
      </w:tr>
      <w:tr w:rsidR="003F5249" w:rsidRPr="00CB15EB" w:rsidTr="003F5249">
        <w:trPr>
          <w:trHeight w:val="70"/>
        </w:trPr>
        <w:tc>
          <w:tcPr>
            <w:tcW w:w="861" w:type="pct"/>
            <w:vMerge/>
            <w:tcBorders>
              <w:top w:val="single" w:sz="12" w:space="0" w:color="auto"/>
              <w:left w:val="single" w:sz="12" w:space="0" w:color="auto"/>
              <w:bottom w:val="single" w:sz="12" w:space="0" w:color="auto"/>
              <w:right w:val="single" w:sz="12" w:space="0" w:color="auto"/>
            </w:tcBorders>
            <w:vAlign w:val="center"/>
            <w:hideMark/>
          </w:tcPr>
          <w:p w:rsidR="003F5249" w:rsidRPr="00CB15EB" w:rsidRDefault="003F5249" w:rsidP="009265CC">
            <w:pPr>
              <w:suppressAutoHyphens w:val="0"/>
              <w:rPr>
                <w:sz w:val="20"/>
                <w:szCs w:val="20"/>
                <w:lang w:val="uk-UA" w:eastAsia="uk-UA"/>
              </w:rPr>
            </w:pPr>
          </w:p>
        </w:tc>
        <w:tc>
          <w:tcPr>
            <w:tcW w:w="947"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3F5249" w:rsidRPr="00CB15EB" w:rsidRDefault="003F5249" w:rsidP="009265CC">
            <w:pPr>
              <w:suppressAutoHyphens w:val="0"/>
              <w:spacing w:line="20" w:lineRule="atLeast"/>
              <w:rPr>
                <w:sz w:val="20"/>
                <w:szCs w:val="20"/>
                <w:lang w:val="uk-UA" w:eastAsia="uk-UA"/>
              </w:rPr>
            </w:pPr>
            <w:r w:rsidRPr="00CB15EB">
              <w:rPr>
                <w:sz w:val="20"/>
                <w:szCs w:val="20"/>
                <w:lang w:val="uk-UA" w:eastAsia="uk-UA"/>
              </w:rPr>
              <w:t>Безперервний розвиток</w:t>
            </w:r>
          </w:p>
        </w:tc>
        <w:tc>
          <w:tcPr>
            <w:tcW w:w="1128" w:type="pct"/>
            <w:tcBorders>
              <w:top w:val="single" w:sz="12" w:space="0" w:color="auto"/>
              <w:left w:val="single" w:sz="12" w:space="0" w:color="auto"/>
              <w:bottom w:val="single" w:sz="12" w:space="0" w:color="auto"/>
              <w:right w:val="single" w:sz="12" w:space="0" w:color="auto"/>
            </w:tcBorders>
          </w:tcPr>
          <w:p w:rsidR="003F5249" w:rsidRPr="00CB15EB" w:rsidRDefault="003F5249" w:rsidP="009265CC">
            <w:pPr>
              <w:suppressAutoHyphens w:val="0"/>
              <w:spacing w:line="20" w:lineRule="atLeast"/>
              <w:jc w:val="center"/>
              <w:rPr>
                <w:sz w:val="20"/>
                <w:szCs w:val="20"/>
                <w:highlight w:val="yellow"/>
                <w:lang w:val="uk-UA" w:eastAsia="uk-UA"/>
              </w:rPr>
            </w:pPr>
          </w:p>
        </w:tc>
        <w:tc>
          <w:tcPr>
            <w:tcW w:w="224"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3F5249" w:rsidRPr="00CB15EB" w:rsidRDefault="00B03B59" w:rsidP="009265CC">
            <w:pPr>
              <w:suppressAutoHyphens w:val="0"/>
              <w:spacing w:line="20" w:lineRule="atLeast"/>
              <w:jc w:val="center"/>
              <w:rPr>
                <w:sz w:val="20"/>
                <w:szCs w:val="20"/>
                <w:lang w:val="uk-UA" w:eastAsia="uk-UA"/>
              </w:rPr>
            </w:pPr>
            <w:r>
              <w:rPr>
                <w:sz w:val="20"/>
                <w:szCs w:val="20"/>
                <w:lang w:val="uk-UA" w:eastAsia="uk-UA"/>
              </w:rPr>
              <w:t>20</w:t>
            </w:r>
          </w:p>
        </w:tc>
        <w:tc>
          <w:tcPr>
            <w:tcW w:w="252" w:type="pct"/>
            <w:tcBorders>
              <w:top w:val="single" w:sz="12" w:space="0" w:color="auto"/>
              <w:left w:val="single" w:sz="12" w:space="0" w:color="auto"/>
              <w:bottom w:val="single" w:sz="12" w:space="0" w:color="auto"/>
              <w:right w:val="single" w:sz="12" w:space="0" w:color="auto"/>
            </w:tcBorders>
            <w:vAlign w:val="center"/>
            <w:hideMark/>
          </w:tcPr>
          <w:p w:rsidR="003F5249" w:rsidRPr="00CB15EB" w:rsidRDefault="00B03B59" w:rsidP="00F426D4">
            <w:pPr>
              <w:suppressAutoHyphens w:val="0"/>
              <w:spacing w:line="20" w:lineRule="atLeast"/>
              <w:jc w:val="center"/>
              <w:rPr>
                <w:sz w:val="20"/>
                <w:szCs w:val="20"/>
                <w:lang w:val="uk-UA" w:eastAsia="uk-UA"/>
              </w:rPr>
            </w:pPr>
            <w:r>
              <w:rPr>
                <w:sz w:val="20"/>
                <w:szCs w:val="20"/>
                <w:lang w:val="uk-UA" w:eastAsia="uk-UA"/>
              </w:rPr>
              <w:t>21</w:t>
            </w:r>
          </w:p>
        </w:tc>
        <w:tc>
          <w:tcPr>
            <w:tcW w:w="252" w:type="pct"/>
            <w:tcBorders>
              <w:top w:val="single" w:sz="12" w:space="0" w:color="auto"/>
              <w:left w:val="single" w:sz="12" w:space="0" w:color="auto"/>
              <w:bottom w:val="single" w:sz="12" w:space="0" w:color="auto"/>
              <w:right w:val="single" w:sz="12" w:space="0" w:color="auto"/>
            </w:tcBorders>
            <w:vAlign w:val="center"/>
            <w:hideMark/>
          </w:tcPr>
          <w:p w:rsidR="003F5249" w:rsidRPr="00CB15EB" w:rsidRDefault="00B03B59" w:rsidP="00F426D4">
            <w:pPr>
              <w:suppressAutoHyphens w:val="0"/>
              <w:spacing w:line="20" w:lineRule="atLeast"/>
              <w:jc w:val="center"/>
              <w:rPr>
                <w:sz w:val="20"/>
                <w:szCs w:val="20"/>
                <w:lang w:val="uk-UA" w:eastAsia="uk-UA"/>
              </w:rPr>
            </w:pPr>
            <w:r>
              <w:rPr>
                <w:sz w:val="20"/>
                <w:szCs w:val="20"/>
                <w:lang w:val="uk-UA" w:eastAsia="uk-UA"/>
              </w:rPr>
              <w:t>21</w:t>
            </w:r>
          </w:p>
        </w:tc>
        <w:tc>
          <w:tcPr>
            <w:tcW w:w="831"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3F5249" w:rsidRPr="00CB15EB" w:rsidRDefault="00B03B59" w:rsidP="00F426D4">
            <w:pPr>
              <w:suppressAutoHyphens w:val="0"/>
              <w:spacing w:line="20" w:lineRule="atLeast"/>
              <w:jc w:val="center"/>
              <w:rPr>
                <w:sz w:val="20"/>
                <w:szCs w:val="20"/>
                <w:lang w:val="uk-UA" w:eastAsia="uk-UA"/>
              </w:rPr>
            </w:pPr>
            <w:r>
              <w:rPr>
                <w:sz w:val="20"/>
                <w:szCs w:val="20"/>
                <w:lang w:val="uk-UA" w:eastAsia="uk-UA"/>
              </w:rPr>
              <w:t>20,67</w:t>
            </w:r>
          </w:p>
        </w:tc>
        <w:tc>
          <w:tcPr>
            <w:tcW w:w="505" w:type="pct"/>
            <w:vMerge/>
            <w:tcBorders>
              <w:top w:val="single" w:sz="12" w:space="0" w:color="auto"/>
              <w:left w:val="single" w:sz="12" w:space="0" w:color="auto"/>
              <w:bottom w:val="single" w:sz="12" w:space="0" w:color="auto"/>
              <w:right w:val="single" w:sz="12" w:space="0" w:color="auto"/>
            </w:tcBorders>
            <w:vAlign w:val="center"/>
            <w:hideMark/>
          </w:tcPr>
          <w:p w:rsidR="003F5249" w:rsidRPr="00CB15EB" w:rsidRDefault="003F5249" w:rsidP="009265CC">
            <w:pPr>
              <w:suppressAutoHyphens w:val="0"/>
              <w:rPr>
                <w:sz w:val="20"/>
                <w:szCs w:val="20"/>
                <w:lang w:val="uk-UA" w:eastAsia="uk-UA"/>
              </w:rPr>
            </w:pPr>
          </w:p>
        </w:tc>
      </w:tr>
    </w:tbl>
    <w:p w:rsidR="00B733EF" w:rsidRDefault="00B733EF" w:rsidP="009265CC">
      <w:pPr>
        <w:shd w:val="clear" w:color="auto" w:fill="FFFFFF"/>
        <w:tabs>
          <w:tab w:val="left" w:pos="426"/>
        </w:tabs>
        <w:suppressAutoHyphens w:val="0"/>
        <w:spacing w:line="20" w:lineRule="atLeast"/>
        <w:ind w:firstLine="709"/>
        <w:jc w:val="both"/>
        <w:rPr>
          <w:sz w:val="25"/>
          <w:szCs w:val="25"/>
          <w:lang w:val="uk-UA" w:eastAsia="uk-UA"/>
        </w:rPr>
      </w:pPr>
    </w:p>
    <w:p w:rsidR="009265CC" w:rsidRPr="005736CB" w:rsidRDefault="009265CC" w:rsidP="009265CC">
      <w:pPr>
        <w:shd w:val="clear" w:color="auto" w:fill="FFFFFF"/>
        <w:tabs>
          <w:tab w:val="left" w:pos="426"/>
        </w:tabs>
        <w:suppressAutoHyphens w:val="0"/>
        <w:spacing w:line="20" w:lineRule="atLeast"/>
        <w:ind w:firstLine="709"/>
        <w:jc w:val="both"/>
        <w:rPr>
          <w:sz w:val="26"/>
          <w:szCs w:val="26"/>
          <w:lang w:val="uk-UA" w:eastAsia="uk-UA"/>
        </w:rPr>
      </w:pPr>
      <w:r w:rsidRPr="005736CB">
        <w:rPr>
          <w:sz w:val="26"/>
          <w:szCs w:val="26"/>
          <w:lang w:val="uk-UA" w:eastAsia="uk-UA"/>
        </w:rPr>
        <w:t xml:space="preserve">З урахуванням викладеного Комісія зазначає, що </w:t>
      </w:r>
      <w:r w:rsidR="00923EAA" w:rsidRPr="005736CB">
        <w:rPr>
          <w:sz w:val="26"/>
          <w:szCs w:val="26"/>
          <w:lang w:val="uk-UA" w:eastAsia="uk-UA"/>
        </w:rPr>
        <w:t xml:space="preserve">кандидатом продемонстровано </w:t>
      </w:r>
      <w:r w:rsidRPr="005736CB">
        <w:rPr>
          <w:sz w:val="26"/>
          <w:szCs w:val="26"/>
          <w:lang w:val="uk-UA" w:eastAsia="uk-UA"/>
        </w:rPr>
        <w:t>належний рівень особистої компетентності.</w:t>
      </w:r>
    </w:p>
    <w:p w:rsidR="00B733EF" w:rsidRPr="005736CB" w:rsidRDefault="009265CC"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eastAsia="uk-UA"/>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D542E7">
        <w:rPr>
          <w:sz w:val="26"/>
          <w:szCs w:val="26"/>
          <w:lang w:val="uk-UA" w:eastAsia="uk-UA"/>
        </w:rPr>
        <w:t xml:space="preserve"> 42,67 </w:t>
      </w:r>
      <w:proofErr w:type="spellStart"/>
      <w:r w:rsidRPr="005736CB">
        <w:rPr>
          <w:sz w:val="26"/>
          <w:szCs w:val="26"/>
          <w:lang w:val="uk-UA" w:eastAsia="uk-UA"/>
        </w:rPr>
        <w:t>бал</w:t>
      </w:r>
      <w:r w:rsidR="00D542E7">
        <w:rPr>
          <w:sz w:val="26"/>
          <w:szCs w:val="26"/>
          <w:lang w:val="uk-UA" w:eastAsia="uk-UA"/>
        </w:rPr>
        <w:t>а</w:t>
      </w:r>
      <w:proofErr w:type="spellEnd"/>
      <w:r w:rsidRPr="005736CB">
        <w:rPr>
          <w:sz w:val="26"/>
          <w:szCs w:val="26"/>
          <w:lang w:val="uk-UA" w:eastAsia="uk-UA"/>
        </w:rPr>
        <w:t xml:space="preserve"> із 50 можливих, що вище 75% (37,5 </w:t>
      </w:r>
      <w:proofErr w:type="spellStart"/>
      <w:r w:rsidRPr="005736CB">
        <w:rPr>
          <w:sz w:val="26"/>
          <w:szCs w:val="26"/>
          <w:lang w:val="uk-UA" w:eastAsia="uk-UA"/>
        </w:rPr>
        <w:t>бала</w:t>
      </w:r>
      <w:proofErr w:type="spellEnd"/>
      <w:r w:rsidRPr="005736CB">
        <w:rPr>
          <w:sz w:val="26"/>
          <w:szCs w:val="26"/>
          <w:lang w:val="uk-UA" w:eastAsia="uk-UA"/>
        </w:rPr>
        <w:t xml:space="preserve">) максимально можливого </w:t>
      </w:r>
      <w:proofErr w:type="spellStart"/>
      <w:r w:rsidRPr="005736CB">
        <w:rPr>
          <w:sz w:val="26"/>
          <w:szCs w:val="26"/>
          <w:lang w:val="uk-UA" w:eastAsia="uk-UA"/>
        </w:rPr>
        <w:t>бала</w:t>
      </w:r>
      <w:proofErr w:type="spellEnd"/>
      <w:r w:rsidRPr="005736CB">
        <w:rPr>
          <w:sz w:val="26"/>
          <w:szCs w:val="26"/>
          <w:lang w:val="uk-UA" w:eastAsia="uk-UA"/>
        </w:rPr>
        <w:t>, тому Комісія дійшла висновку, що</w:t>
      </w:r>
      <w:r w:rsidR="00BB7D6B" w:rsidRPr="005736CB">
        <w:rPr>
          <w:sz w:val="26"/>
          <w:szCs w:val="26"/>
          <w:lang w:val="uk-UA" w:eastAsia="uk-UA"/>
        </w:rPr>
        <w:t xml:space="preserve"> </w:t>
      </w:r>
      <w:proofErr w:type="spellStart"/>
      <w:r w:rsidR="001B34F3">
        <w:rPr>
          <w:sz w:val="26"/>
          <w:szCs w:val="26"/>
          <w:lang w:val="uk-UA" w:eastAsia="uk-UA"/>
        </w:rPr>
        <w:t>Кіцула</w:t>
      </w:r>
      <w:proofErr w:type="spellEnd"/>
      <w:r w:rsidR="001B34F3">
        <w:rPr>
          <w:sz w:val="26"/>
          <w:szCs w:val="26"/>
          <w:lang w:val="uk-UA" w:eastAsia="uk-UA"/>
        </w:rPr>
        <w:t xml:space="preserve"> Ю.С. </w:t>
      </w:r>
      <w:r w:rsidR="00923EAA" w:rsidRPr="005736CB">
        <w:rPr>
          <w:sz w:val="26"/>
          <w:szCs w:val="26"/>
          <w:lang w:val="uk-UA" w:eastAsia="uk-UA"/>
        </w:rPr>
        <w:t>відповідає критерію особистої компетентності</w:t>
      </w:r>
      <w:r w:rsidRPr="005736CB">
        <w:rPr>
          <w:sz w:val="26"/>
          <w:szCs w:val="26"/>
          <w:lang w:val="uk-UA" w:eastAsia="uk-UA"/>
        </w:rPr>
        <w:t>.</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p>
    <w:p w:rsidR="00B733EF" w:rsidRPr="005736CB" w:rsidRDefault="00B638DF" w:rsidP="00B733EF">
      <w:pPr>
        <w:pStyle w:val="rtejustify"/>
        <w:shd w:val="clear" w:color="auto" w:fill="FFFFFF"/>
        <w:spacing w:before="0" w:beforeAutospacing="0" w:after="0" w:afterAutospacing="0"/>
        <w:ind w:firstLine="708"/>
        <w:jc w:val="both"/>
        <w:rPr>
          <w:rStyle w:val="a5"/>
          <w:b w:val="0"/>
          <w:bCs w:val="0"/>
          <w:sz w:val="26"/>
          <w:szCs w:val="26"/>
          <w:lang w:val="uk-UA"/>
        </w:rPr>
      </w:pPr>
      <w:r w:rsidRPr="005736CB">
        <w:rPr>
          <w:b/>
          <w:bCs/>
          <w:sz w:val="26"/>
          <w:szCs w:val="26"/>
          <w:lang w:val="uk-UA"/>
        </w:rPr>
        <w:t>VI.</w:t>
      </w:r>
      <w:r w:rsidRPr="005736CB">
        <w:rPr>
          <w:sz w:val="26"/>
          <w:szCs w:val="26"/>
          <w:lang w:val="uk-UA"/>
        </w:rPr>
        <w:t xml:space="preserve"> </w:t>
      </w:r>
      <w:r w:rsidRPr="005736CB">
        <w:rPr>
          <w:rStyle w:val="a5"/>
          <w:sz w:val="26"/>
          <w:szCs w:val="26"/>
          <w:lang w:val="uk-UA"/>
        </w:rPr>
        <w:t>Оцінювання відповідності кандидата за критерієм соціальної компетентності</w:t>
      </w:r>
      <w:r w:rsidRPr="005736CB">
        <w:rPr>
          <w:rStyle w:val="a5"/>
          <w:sz w:val="26"/>
          <w:szCs w:val="26"/>
        </w:rPr>
        <w:t>.</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Відповідність кандидата критерію соціальної компетентності визначається через призму його відповідності таким показникам:</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1. Ефективна комунікація.</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2. Ефективна взаємодія.</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3. Стійкість мотивації.</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4. Емоційна стійкість.</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 xml:space="preserve">Вагу критерію соціальної компетентності та його показників визначено таким чином: соціальна компетентність – 50 балів, з яких: ефективна комунікація – 12,5 </w:t>
      </w:r>
      <w:proofErr w:type="spellStart"/>
      <w:r w:rsidRPr="005736CB">
        <w:rPr>
          <w:sz w:val="26"/>
          <w:szCs w:val="26"/>
          <w:lang w:val="uk-UA"/>
        </w:rPr>
        <w:t>бала</w:t>
      </w:r>
      <w:proofErr w:type="spellEnd"/>
      <w:r w:rsidRPr="005736CB">
        <w:rPr>
          <w:sz w:val="26"/>
          <w:szCs w:val="26"/>
          <w:lang w:val="uk-UA"/>
        </w:rPr>
        <w:t xml:space="preserve">; ефективна взаємодія – 12,5 </w:t>
      </w:r>
      <w:proofErr w:type="spellStart"/>
      <w:r w:rsidRPr="005736CB">
        <w:rPr>
          <w:sz w:val="26"/>
          <w:szCs w:val="26"/>
          <w:lang w:val="uk-UA"/>
        </w:rPr>
        <w:t>бала</w:t>
      </w:r>
      <w:proofErr w:type="spellEnd"/>
      <w:r w:rsidRPr="005736CB">
        <w:rPr>
          <w:sz w:val="26"/>
          <w:szCs w:val="26"/>
          <w:lang w:val="uk-UA"/>
        </w:rPr>
        <w:t xml:space="preserve">; стійкість мотивації – 12,5 </w:t>
      </w:r>
      <w:proofErr w:type="spellStart"/>
      <w:r w:rsidRPr="005736CB">
        <w:rPr>
          <w:sz w:val="26"/>
          <w:szCs w:val="26"/>
          <w:lang w:val="uk-UA"/>
        </w:rPr>
        <w:t>бала</w:t>
      </w:r>
      <w:proofErr w:type="spellEnd"/>
      <w:r w:rsidRPr="005736CB">
        <w:rPr>
          <w:sz w:val="26"/>
          <w:szCs w:val="26"/>
          <w:lang w:val="uk-UA"/>
        </w:rPr>
        <w:t xml:space="preserve">; емоційна стійкість – 12,5 </w:t>
      </w:r>
      <w:proofErr w:type="spellStart"/>
      <w:r w:rsidRPr="005736CB">
        <w:rPr>
          <w:sz w:val="26"/>
          <w:szCs w:val="26"/>
          <w:lang w:val="uk-UA"/>
        </w:rPr>
        <w:t>бала</w:t>
      </w:r>
      <w:proofErr w:type="spellEnd"/>
      <w:r w:rsidRPr="005736CB">
        <w:rPr>
          <w:sz w:val="26"/>
          <w:szCs w:val="26"/>
          <w:lang w:val="uk-UA"/>
        </w:rPr>
        <w:t>.</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 xml:space="preserve">Пунктом 5.5 розділу 5 Положення встановлено, що кандидат на посаду судді вважається таким, що відповідає критерію соціальної компетентності, у разі набрання не менше 75 відсотків від суми максимально можливого </w:t>
      </w:r>
      <w:proofErr w:type="spellStart"/>
      <w:r w:rsidRPr="005736CB">
        <w:rPr>
          <w:sz w:val="26"/>
          <w:szCs w:val="26"/>
          <w:lang w:val="uk-UA"/>
        </w:rPr>
        <w:t>бала</w:t>
      </w:r>
      <w:proofErr w:type="spellEnd"/>
      <w:r w:rsidRPr="005736CB">
        <w:rPr>
          <w:sz w:val="26"/>
          <w:szCs w:val="26"/>
          <w:lang w:val="uk-UA"/>
        </w:rPr>
        <w:t xml:space="preserve"> за критерій за результатами його оцінювання на етапі «Дослідження досьє та проведення співбесіди».</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Аналогічно оцінюванню відповідності критерію особистої компетентності при оцінюванні відповідності кандидата критерію соціальної компетентності, саме на кандидата покладається обов’язок надання повної, достовірної та переконливої інформації про його відповідність цьому критерію. Цей обов’язок охоплює не лише загальні біографічні чи майнові дані, а й ті відомості, що мають значення для оцінки соціальної компетентності.</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Таким чином, оцінювання кандидата за критерієм соціальної компетентності здійснюється за активної участі кандидата в підтвердженні своєї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 xml:space="preserve">При оцінюванні критерію соціальної компетентності за аналогією з оцінюванням особистої компетентності не менш важлива роль у формуванні стійкого уявлення члена Комісії про рівень відповідності кандидата на посаду судді цьому критерію відводиться співбесіді. Саме під час співбесіди члени Комісії мають можливість безпосередньо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w:t>
      </w:r>
      <w:r w:rsidRPr="005736CB">
        <w:rPr>
          <w:sz w:val="26"/>
          <w:szCs w:val="26"/>
          <w:lang w:val="uk-UA"/>
        </w:rPr>
        <w:lastRenderedPageBreak/>
        <w:t>умовах підвищеного психологічного навантаження. Виявлені під час співбесіди риси можуть свідчити про обмежений рівень соціальної компетентності.</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 xml:space="preserve">Важливою ознакою сформованої соціальної компетентності є також здатність кандидата чітко й аргументовано пояснити твердження мотиваційного листа, а також надати змістовні, </w:t>
      </w:r>
      <w:proofErr w:type="spellStart"/>
      <w:r w:rsidRPr="005736CB">
        <w:rPr>
          <w:sz w:val="26"/>
          <w:szCs w:val="26"/>
          <w:lang w:val="uk-UA"/>
        </w:rPr>
        <w:t>логічно</w:t>
      </w:r>
      <w:proofErr w:type="spellEnd"/>
      <w:r w:rsidRPr="005736CB">
        <w:rPr>
          <w:sz w:val="26"/>
          <w:szCs w:val="26"/>
          <w:lang w:val="uk-UA"/>
        </w:rPr>
        <w:t xml:space="preserve"> узгоджені відповіді щодо відомостей, поданих на підтвердження відповідності цьому критерію. Це свідчить про рівень відкритості,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w:t>
      </w:r>
    </w:p>
    <w:p w:rsidR="00B733EF" w:rsidRPr="005736CB"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Саме під час співбесіди формується остаточна оцінка кандидата на посаду судді. У зв’язку з цим Комісія підкреслює, що оцінювання соціальної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rsidR="00C06086" w:rsidRDefault="00B733EF"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 xml:space="preserve">Пунктом 5.7 Положення передбачено, що оцінювання критеріїв (показників) особистої та соціальної компетентності на етапі «Дослідження досьє та проведення співбесіди» здійснюється Комісією у складі колегії шляхом обчислення середнього арифметичного </w:t>
      </w:r>
      <w:proofErr w:type="spellStart"/>
      <w:r w:rsidRPr="005736CB">
        <w:rPr>
          <w:sz w:val="26"/>
          <w:szCs w:val="26"/>
          <w:lang w:val="uk-UA"/>
        </w:rPr>
        <w:t>бала</w:t>
      </w:r>
      <w:proofErr w:type="spellEnd"/>
      <w:r w:rsidRPr="005736CB">
        <w:rPr>
          <w:sz w:val="26"/>
          <w:szCs w:val="26"/>
          <w:lang w:val="uk-UA"/>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5736CB">
        <w:rPr>
          <w:sz w:val="26"/>
          <w:szCs w:val="26"/>
          <w:lang w:val="uk-UA"/>
        </w:rPr>
        <w:t>бала</w:t>
      </w:r>
      <w:proofErr w:type="spellEnd"/>
      <w:r w:rsidRPr="005736CB">
        <w:rPr>
          <w:sz w:val="26"/>
          <w:szCs w:val="26"/>
          <w:lang w:val="uk-UA"/>
        </w:rPr>
        <w:t xml:space="preserve"> здійснюється на підставі оцінок всіх членів колегії.</w:t>
      </w:r>
    </w:p>
    <w:p w:rsidR="00923EAA" w:rsidRPr="005736CB" w:rsidRDefault="00923EAA" w:rsidP="00B733EF">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Кандидат на пропозицію Комісії надала відповідні пояснення та зазначила про обставини, які, на її думку, підтверджують</w:t>
      </w:r>
      <w:r w:rsidR="00603B21">
        <w:rPr>
          <w:sz w:val="26"/>
          <w:szCs w:val="26"/>
          <w:lang w:val="uk-UA"/>
        </w:rPr>
        <w:t xml:space="preserve"> її</w:t>
      </w:r>
      <w:r w:rsidRPr="005736CB">
        <w:rPr>
          <w:sz w:val="26"/>
          <w:szCs w:val="26"/>
          <w:lang w:val="uk-UA"/>
        </w:rPr>
        <w:t xml:space="preserve"> відповідність вказаним показникам.</w:t>
      </w:r>
    </w:p>
    <w:p w:rsidR="00923EAA" w:rsidRPr="005736CB" w:rsidRDefault="00923EAA" w:rsidP="00923EAA">
      <w:pPr>
        <w:shd w:val="clear" w:color="auto" w:fill="FFFFFF"/>
        <w:tabs>
          <w:tab w:val="left" w:pos="426"/>
        </w:tabs>
        <w:suppressAutoHyphens w:val="0"/>
        <w:spacing w:line="20" w:lineRule="atLeast"/>
        <w:ind w:firstLine="709"/>
        <w:jc w:val="both"/>
        <w:rPr>
          <w:sz w:val="26"/>
          <w:szCs w:val="26"/>
          <w:lang w:val="uk-UA" w:eastAsia="uk-UA"/>
        </w:rPr>
      </w:pPr>
      <w:r w:rsidRPr="005736CB">
        <w:rPr>
          <w:sz w:val="26"/>
          <w:szCs w:val="26"/>
          <w:lang w:val="uk-UA" w:eastAsia="uk-UA"/>
        </w:rPr>
        <w:t>Надані</w:t>
      </w:r>
      <w:r w:rsidR="001F6522" w:rsidRPr="005736CB">
        <w:rPr>
          <w:sz w:val="26"/>
          <w:szCs w:val="26"/>
          <w:lang w:val="uk-UA" w:eastAsia="uk-UA"/>
        </w:rPr>
        <w:t xml:space="preserve"> </w:t>
      </w:r>
      <w:proofErr w:type="spellStart"/>
      <w:r w:rsidR="00B70E98">
        <w:rPr>
          <w:sz w:val="26"/>
          <w:szCs w:val="26"/>
          <w:lang w:val="uk-UA" w:eastAsia="uk-UA"/>
        </w:rPr>
        <w:t>Кіцулою</w:t>
      </w:r>
      <w:proofErr w:type="spellEnd"/>
      <w:r w:rsidR="00B70E98">
        <w:rPr>
          <w:sz w:val="26"/>
          <w:szCs w:val="26"/>
          <w:lang w:val="uk-UA" w:eastAsia="uk-UA"/>
        </w:rPr>
        <w:t xml:space="preserve"> Ю.С. </w:t>
      </w:r>
      <w:r w:rsidRPr="005736CB">
        <w:rPr>
          <w:sz w:val="26"/>
          <w:szCs w:val="26"/>
          <w:lang w:val="uk-UA" w:eastAsia="uk-UA"/>
        </w:rPr>
        <w:t xml:space="preserve">документи, а також її відповіді під час послідовного обговорення показників соціальної компетентності </w:t>
      </w:r>
      <w:r w:rsidR="004158DA" w:rsidRPr="005736CB">
        <w:rPr>
          <w:sz w:val="26"/>
          <w:szCs w:val="26"/>
          <w:lang w:val="uk-UA" w:eastAsia="uk-UA"/>
        </w:rPr>
        <w:t>на співбесіді</w:t>
      </w:r>
      <w:r w:rsidRPr="005736CB">
        <w:rPr>
          <w:sz w:val="26"/>
          <w:szCs w:val="26"/>
          <w:lang w:val="uk-UA" w:eastAsia="uk-UA"/>
        </w:rPr>
        <w:t xml:space="preserve"> індивідуально оцінено членами Комісії таким чином:</w:t>
      </w:r>
    </w:p>
    <w:tbl>
      <w:tblPr>
        <w:tblW w:w="499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1655"/>
        <w:gridCol w:w="2639"/>
        <w:gridCol w:w="1001"/>
        <w:gridCol w:w="932"/>
        <w:gridCol w:w="884"/>
        <w:gridCol w:w="1494"/>
        <w:gridCol w:w="984"/>
      </w:tblGrid>
      <w:tr w:rsidR="00EF5EB5" w:rsidRPr="00CB15EB" w:rsidTr="00923EAA">
        <w:trPr>
          <w:cantSplit/>
          <w:trHeight w:val="20"/>
        </w:trPr>
        <w:tc>
          <w:tcPr>
            <w:tcW w:w="863"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Критерій</w:t>
            </w:r>
          </w:p>
        </w:tc>
        <w:tc>
          <w:tcPr>
            <w:tcW w:w="1376"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Показник</w:t>
            </w:r>
          </w:p>
        </w:tc>
        <w:tc>
          <w:tcPr>
            <w:tcW w:w="1469" w:type="pct"/>
            <w:gridSpan w:val="3"/>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Бали, виставлені членами Комісії за показниками</w:t>
            </w:r>
          </w:p>
        </w:tc>
        <w:tc>
          <w:tcPr>
            <w:tcW w:w="779"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Розрахований відповідно до п</w:t>
            </w:r>
            <w:r w:rsidR="0068178D" w:rsidRPr="00CB15EB">
              <w:rPr>
                <w:sz w:val="20"/>
                <w:szCs w:val="20"/>
                <w:lang w:val="uk-UA" w:eastAsia="uk-UA"/>
              </w:rPr>
              <w:t>ункту</w:t>
            </w:r>
            <w:r w:rsidRPr="00CB15EB">
              <w:rPr>
                <w:sz w:val="20"/>
                <w:szCs w:val="20"/>
                <w:lang w:val="uk-UA" w:eastAsia="uk-UA"/>
              </w:rPr>
              <w:t xml:space="preserve"> 5.7 Положення </w:t>
            </w:r>
            <w:r w:rsidR="00F83539" w:rsidRPr="00CB15EB">
              <w:rPr>
                <w:sz w:val="20"/>
                <w:szCs w:val="20"/>
                <w:lang w:val="uk-UA" w:eastAsia="uk-UA"/>
              </w:rPr>
              <w:t xml:space="preserve">про кваліфікаційне оцінювання </w:t>
            </w:r>
            <w:r w:rsidRPr="00CB15EB">
              <w:rPr>
                <w:sz w:val="20"/>
                <w:szCs w:val="20"/>
                <w:lang w:val="uk-UA" w:eastAsia="uk-UA"/>
              </w:rPr>
              <w:t>середній бал</w:t>
            </w:r>
          </w:p>
        </w:tc>
        <w:tc>
          <w:tcPr>
            <w:tcW w:w="514"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eastAsia="uk-UA"/>
              </w:rPr>
              <w:t xml:space="preserve">Бал за </w:t>
            </w:r>
            <w:proofErr w:type="spellStart"/>
            <w:r w:rsidRPr="00CB15EB">
              <w:rPr>
                <w:sz w:val="20"/>
                <w:szCs w:val="20"/>
                <w:lang w:eastAsia="uk-UA"/>
              </w:rPr>
              <w:t>критері</w:t>
            </w:r>
            <w:proofErr w:type="spellEnd"/>
            <w:r w:rsidR="00AE7E8F" w:rsidRPr="00CB15EB">
              <w:rPr>
                <w:sz w:val="20"/>
                <w:szCs w:val="20"/>
                <w:lang w:val="uk-UA" w:eastAsia="uk-UA"/>
              </w:rPr>
              <w:t>й</w:t>
            </w:r>
          </w:p>
        </w:tc>
      </w:tr>
      <w:tr w:rsidR="00EF5EB5" w:rsidRPr="00CB15EB" w:rsidTr="007C3CAA">
        <w:trPr>
          <w:cantSplit/>
          <w:trHeight w:val="664"/>
        </w:trPr>
        <w:tc>
          <w:tcPr>
            <w:tcW w:w="863"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rPr>
                <w:sz w:val="20"/>
                <w:szCs w:val="20"/>
                <w:lang w:val="uk-UA" w:eastAsia="uk-UA"/>
              </w:rPr>
            </w:pPr>
            <w:r w:rsidRPr="00CB15EB">
              <w:rPr>
                <w:sz w:val="20"/>
                <w:szCs w:val="20"/>
                <w:lang w:val="uk-UA" w:eastAsia="uk-UA"/>
              </w:rPr>
              <w:t>Соціальна компетентність</w:t>
            </w: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Ефективна комунікація</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D542E7" w:rsidP="000C41DE">
            <w:pPr>
              <w:spacing w:line="20" w:lineRule="atLeast"/>
              <w:jc w:val="center"/>
              <w:rPr>
                <w:sz w:val="20"/>
                <w:szCs w:val="20"/>
                <w:lang w:val="uk-UA" w:eastAsia="uk-UA"/>
              </w:rPr>
            </w:pPr>
            <w:r>
              <w:rPr>
                <w:sz w:val="20"/>
                <w:szCs w:val="20"/>
                <w:lang w:val="uk-UA" w:eastAsia="uk-UA"/>
              </w:rPr>
              <w:t>9</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D542E7" w:rsidP="000C41DE">
            <w:pPr>
              <w:spacing w:line="20" w:lineRule="atLeast"/>
              <w:jc w:val="center"/>
              <w:rPr>
                <w:sz w:val="20"/>
                <w:szCs w:val="20"/>
                <w:lang w:val="uk-UA" w:eastAsia="uk-UA"/>
              </w:rPr>
            </w:pPr>
            <w:r>
              <w:rPr>
                <w:sz w:val="20"/>
                <w:szCs w:val="20"/>
                <w:lang w:val="uk-UA" w:eastAsia="uk-UA"/>
              </w:rPr>
              <w:t>10</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D542E7" w:rsidP="000C41DE">
            <w:pPr>
              <w:spacing w:line="20" w:lineRule="atLeast"/>
              <w:jc w:val="center"/>
              <w:rPr>
                <w:sz w:val="20"/>
                <w:szCs w:val="20"/>
                <w:lang w:val="uk-UA" w:eastAsia="uk-UA"/>
              </w:rPr>
            </w:pPr>
            <w:r>
              <w:rPr>
                <w:sz w:val="20"/>
                <w:szCs w:val="20"/>
                <w:lang w:val="uk-UA" w:eastAsia="uk-UA"/>
              </w:rPr>
              <w:t>10</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B14BD7" w:rsidP="000C41DE">
            <w:pPr>
              <w:spacing w:line="20" w:lineRule="atLeast"/>
              <w:jc w:val="center"/>
              <w:rPr>
                <w:sz w:val="20"/>
                <w:szCs w:val="20"/>
                <w:lang w:val="uk-UA" w:eastAsia="uk-UA"/>
              </w:rPr>
            </w:pPr>
            <w:r>
              <w:rPr>
                <w:sz w:val="20"/>
                <w:szCs w:val="20"/>
                <w:lang w:val="uk-UA" w:eastAsia="uk-UA"/>
              </w:rPr>
              <w:t>9,67</w:t>
            </w:r>
          </w:p>
        </w:tc>
        <w:tc>
          <w:tcPr>
            <w:tcW w:w="514"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923EAA" w:rsidRPr="00CB15EB" w:rsidRDefault="00923EAA" w:rsidP="000C41DE">
            <w:pPr>
              <w:spacing w:line="20" w:lineRule="atLeast"/>
              <w:jc w:val="center"/>
              <w:rPr>
                <w:sz w:val="20"/>
                <w:szCs w:val="20"/>
                <w:lang w:val="uk-UA" w:eastAsia="uk-UA"/>
              </w:rPr>
            </w:pPr>
          </w:p>
          <w:p w:rsidR="007C3CAA" w:rsidRPr="00CB15EB" w:rsidRDefault="007C3CAA" w:rsidP="000C41DE">
            <w:pPr>
              <w:spacing w:line="20" w:lineRule="atLeast"/>
              <w:jc w:val="center"/>
              <w:rPr>
                <w:sz w:val="20"/>
                <w:szCs w:val="20"/>
                <w:lang w:val="uk-UA" w:eastAsia="uk-UA"/>
              </w:rPr>
            </w:pPr>
          </w:p>
          <w:p w:rsidR="007C3CAA" w:rsidRPr="00CB15EB" w:rsidRDefault="00B14BD7" w:rsidP="000C41DE">
            <w:pPr>
              <w:spacing w:line="20" w:lineRule="atLeast"/>
              <w:jc w:val="center"/>
              <w:rPr>
                <w:sz w:val="20"/>
                <w:szCs w:val="20"/>
                <w:lang w:val="uk-UA" w:eastAsia="uk-UA"/>
              </w:rPr>
            </w:pPr>
            <w:r>
              <w:rPr>
                <w:sz w:val="20"/>
                <w:szCs w:val="20"/>
                <w:lang w:val="uk-UA" w:eastAsia="uk-UA"/>
              </w:rPr>
              <w:t>41,34</w:t>
            </w:r>
          </w:p>
          <w:p w:rsidR="007C3CAA" w:rsidRPr="00CB15EB" w:rsidRDefault="007C3CAA" w:rsidP="000C41DE">
            <w:pPr>
              <w:spacing w:line="20" w:lineRule="atLeast"/>
              <w:jc w:val="center"/>
              <w:rPr>
                <w:sz w:val="20"/>
                <w:szCs w:val="20"/>
                <w:lang w:val="uk-UA" w:eastAsia="uk-UA"/>
              </w:rPr>
            </w:pPr>
          </w:p>
        </w:tc>
      </w:tr>
      <w:tr w:rsidR="00EF5EB5" w:rsidRPr="00CB15EB" w:rsidTr="007C3CAA">
        <w:trPr>
          <w:cantSplit/>
          <w:trHeight w:val="522"/>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923EAA" w:rsidRPr="00CB15EB" w:rsidRDefault="00923EAA" w:rsidP="000C41DE">
            <w:pPr>
              <w:rPr>
                <w:sz w:val="20"/>
                <w:szCs w:val="20"/>
                <w:lang w:val="uk-UA" w:eastAsia="uk-UA"/>
              </w:rPr>
            </w:pP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Ефективна взаємодія</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B14BD7" w:rsidP="00B70E98">
            <w:pPr>
              <w:spacing w:line="20" w:lineRule="atLeast"/>
              <w:jc w:val="center"/>
              <w:rPr>
                <w:sz w:val="20"/>
                <w:szCs w:val="20"/>
                <w:lang w:val="uk-UA" w:eastAsia="uk-UA"/>
              </w:rPr>
            </w:pPr>
            <w:r>
              <w:rPr>
                <w:sz w:val="20"/>
                <w:szCs w:val="20"/>
                <w:lang w:val="uk-UA" w:eastAsia="uk-UA"/>
              </w:rPr>
              <w:t>10</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B14BD7" w:rsidP="000C41DE">
            <w:pPr>
              <w:spacing w:line="20" w:lineRule="atLeast"/>
              <w:jc w:val="center"/>
              <w:rPr>
                <w:sz w:val="20"/>
                <w:szCs w:val="20"/>
                <w:lang w:val="uk-UA" w:eastAsia="uk-UA"/>
              </w:rPr>
            </w:pPr>
            <w:r>
              <w:rPr>
                <w:sz w:val="20"/>
                <w:szCs w:val="20"/>
                <w:lang w:val="uk-UA" w:eastAsia="uk-UA"/>
              </w:rPr>
              <w:t>11</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B14BD7" w:rsidP="000C41DE">
            <w:pPr>
              <w:spacing w:line="20" w:lineRule="atLeast"/>
              <w:jc w:val="center"/>
              <w:rPr>
                <w:sz w:val="20"/>
                <w:szCs w:val="20"/>
                <w:lang w:val="uk-UA" w:eastAsia="uk-UA"/>
              </w:rPr>
            </w:pPr>
            <w:r>
              <w:rPr>
                <w:sz w:val="20"/>
                <w:szCs w:val="20"/>
                <w:lang w:val="uk-UA" w:eastAsia="uk-UA"/>
              </w:rPr>
              <w:t>11</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7C3CAA" w:rsidRPr="00CB15EB" w:rsidRDefault="007C3CAA" w:rsidP="000C41DE">
            <w:pPr>
              <w:spacing w:line="20" w:lineRule="atLeast"/>
              <w:jc w:val="center"/>
              <w:rPr>
                <w:sz w:val="20"/>
                <w:szCs w:val="20"/>
                <w:lang w:val="uk-UA" w:eastAsia="uk-UA"/>
              </w:rPr>
            </w:pPr>
          </w:p>
          <w:p w:rsidR="00923EAA" w:rsidRPr="00CB15EB" w:rsidRDefault="00B14BD7" w:rsidP="000C41DE">
            <w:pPr>
              <w:spacing w:line="20" w:lineRule="atLeast"/>
              <w:jc w:val="center"/>
              <w:rPr>
                <w:sz w:val="20"/>
                <w:szCs w:val="20"/>
                <w:lang w:val="uk-UA" w:eastAsia="uk-UA"/>
              </w:rPr>
            </w:pPr>
            <w:r>
              <w:rPr>
                <w:sz w:val="20"/>
                <w:szCs w:val="20"/>
                <w:lang w:val="uk-UA" w:eastAsia="uk-UA"/>
              </w:rPr>
              <w:t>10,67</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23EAA" w:rsidRPr="00CB15EB" w:rsidRDefault="00923EAA" w:rsidP="000C41DE">
            <w:pPr>
              <w:rPr>
                <w:sz w:val="20"/>
                <w:szCs w:val="20"/>
                <w:lang w:eastAsia="uk-UA"/>
              </w:rPr>
            </w:pPr>
          </w:p>
        </w:tc>
      </w:tr>
      <w:tr w:rsidR="00EF5EB5" w:rsidRPr="00CB15EB" w:rsidTr="007C3CAA">
        <w:trPr>
          <w:cantSplit/>
          <w:trHeight w:val="446"/>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923EAA" w:rsidRPr="00CB15EB" w:rsidRDefault="00923EAA" w:rsidP="000C41DE">
            <w:pPr>
              <w:rPr>
                <w:sz w:val="20"/>
                <w:szCs w:val="20"/>
                <w:lang w:val="uk-UA" w:eastAsia="uk-UA"/>
              </w:rPr>
            </w:pP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Стійкість мотивації</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B14BD7" w:rsidP="007C3CAA">
            <w:pPr>
              <w:spacing w:line="20" w:lineRule="atLeast"/>
              <w:jc w:val="center"/>
              <w:rPr>
                <w:sz w:val="20"/>
                <w:szCs w:val="20"/>
                <w:lang w:val="uk-UA" w:eastAsia="uk-UA"/>
              </w:rPr>
            </w:pPr>
            <w:r>
              <w:rPr>
                <w:sz w:val="20"/>
                <w:szCs w:val="20"/>
                <w:lang w:val="uk-UA" w:eastAsia="uk-UA"/>
              </w:rPr>
              <w:t>11</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B14BD7" w:rsidP="007C3CAA">
            <w:pPr>
              <w:spacing w:line="20" w:lineRule="atLeast"/>
              <w:jc w:val="center"/>
              <w:rPr>
                <w:sz w:val="20"/>
                <w:szCs w:val="20"/>
                <w:lang w:val="uk-UA" w:eastAsia="uk-UA"/>
              </w:rPr>
            </w:pPr>
            <w:r>
              <w:rPr>
                <w:sz w:val="20"/>
                <w:szCs w:val="20"/>
                <w:lang w:val="uk-UA" w:eastAsia="uk-UA"/>
              </w:rPr>
              <w:t>11</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B14BD7" w:rsidP="007C3CAA">
            <w:pPr>
              <w:spacing w:line="20" w:lineRule="atLeast"/>
              <w:jc w:val="center"/>
              <w:rPr>
                <w:sz w:val="20"/>
                <w:szCs w:val="20"/>
                <w:lang w:val="uk-UA" w:eastAsia="uk-UA"/>
              </w:rPr>
            </w:pPr>
            <w:r>
              <w:rPr>
                <w:sz w:val="20"/>
                <w:szCs w:val="20"/>
                <w:lang w:val="uk-UA" w:eastAsia="uk-UA"/>
              </w:rPr>
              <w:t>11</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B14BD7" w:rsidP="007C3CAA">
            <w:pPr>
              <w:spacing w:line="20" w:lineRule="atLeast"/>
              <w:jc w:val="center"/>
              <w:rPr>
                <w:sz w:val="20"/>
                <w:szCs w:val="20"/>
                <w:lang w:val="uk-UA" w:eastAsia="uk-UA"/>
              </w:rPr>
            </w:pPr>
            <w:r>
              <w:rPr>
                <w:sz w:val="20"/>
                <w:szCs w:val="20"/>
                <w:lang w:val="uk-UA" w:eastAsia="uk-UA"/>
              </w:rPr>
              <w:t>11,00</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23EAA" w:rsidRPr="00CB15EB" w:rsidRDefault="00923EAA" w:rsidP="000C41DE">
            <w:pPr>
              <w:rPr>
                <w:sz w:val="20"/>
                <w:szCs w:val="20"/>
                <w:lang w:eastAsia="uk-UA"/>
              </w:rPr>
            </w:pPr>
          </w:p>
        </w:tc>
      </w:tr>
      <w:tr w:rsidR="00EF5EB5" w:rsidRPr="00CB15EB" w:rsidTr="00923EAA">
        <w:trPr>
          <w:cantSplit/>
          <w:trHeight w:val="648"/>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923EAA" w:rsidRPr="00CB15EB" w:rsidRDefault="00923EAA" w:rsidP="000C41DE">
            <w:pPr>
              <w:rPr>
                <w:sz w:val="20"/>
                <w:szCs w:val="20"/>
                <w:lang w:val="uk-UA" w:eastAsia="uk-UA"/>
              </w:rPr>
            </w:pP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r w:rsidRPr="00CB15EB">
              <w:rPr>
                <w:sz w:val="20"/>
                <w:szCs w:val="20"/>
                <w:lang w:val="uk-UA" w:eastAsia="uk-UA"/>
              </w:rPr>
              <w:t>Емоційна стійкість</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B14BD7" w:rsidP="000C41DE">
            <w:pPr>
              <w:spacing w:line="20" w:lineRule="atLeast"/>
              <w:jc w:val="center"/>
              <w:rPr>
                <w:sz w:val="20"/>
                <w:szCs w:val="20"/>
                <w:lang w:val="uk-UA" w:eastAsia="uk-UA"/>
              </w:rPr>
            </w:pPr>
            <w:r>
              <w:rPr>
                <w:sz w:val="20"/>
                <w:szCs w:val="20"/>
                <w:lang w:val="uk-UA" w:eastAsia="uk-UA"/>
              </w:rPr>
              <w:t>10</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B14BD7" w:rsidP="000C41DE">
            <w:pPr>
              <w:spacing w:line="20" w:lineRule="atLeast"/>
              <w:jc w:val="center"/>
              <w:rPr>
                <w:sz w:val="20"/>
                <w:szCs w:val="20"/>
                <w:lang w:val="uk-UA" w:eastAsia="uk-UA"/>
              </w:rPr>
            </w:pPr>
            <w:r>
              <w:rPr>
                <w:sz w:val="20"/>
                <w:szCs w:val="20"/>
                <w:lang w:val="uk-UA" w:eastAsia="uk-UA"/>
              </w:rPr>
              <w:t>10</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B14BD7" w:rsidP="000C41DE">
            <w:pPr>
              <w:spacing w:line="20" w:lineRule="atLeast"/>
              <w:jc w:val="center"/>
              <w:rPr>
                <w:sz w:val="20"/>
                <w:szCs w:val="20"/>
                <w:lang w:val="uk-UA" w:eastAsia="uk-UA"/>
              </w:rPr>
            </w:pPr>
            <w:r>
              <w:rPr>
                <w:sz w:val="20"/>
                <w:szCs w:val="20"/>
                <w:lang w:val="uk-UA" w:eastAsia="uk-UA"/>
              </w:rPr>
              <w:t>10</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923EAA" w:rsidRPr="00CB15EB" w:rsidRDefault="00923EAA" w:rsidP="000C41DE">
            <w:pPr>
              <w:spacing w:line="20" w:lineRule="atLeast"/>
              <w:jc w:val="center"/>
              <w:rPr>
                <w:sz w:val="20"/>
                <w:szCs w:val="20"/>
                <w:lang w:val="uk-UA" w:eastAsia="uk-UA"/>
              </w:rPr>
            </w:pPr>
          </w:p>
          <w:p w:rsidR="00923EAA" w:rsidRPr="00CB15EB" w:rsidRDefault="00B14BD7" w:rsidP="000B6D5C">
            <w:pPr>
              <w:spacing w:line="20" w:lineRule="atLeast"/>
              <w:jc w:val="center"/>
              <w:rPr>
                <w:sz w:val="20"/>
                <w:szCs w:val="20"/>
                <w:lang w:val="uk-UA" w:eastAsia="uk-UA"/>
              </w:rPr>
            </w:pPr>
            <w:r>
              <w:rPr>
                <w:sz w:val="20"/>
                <w:szCs w:val="20"/>
                <w:lang w:val="uk-UA" w:eastAsia="uk-UA"/>
              </w:rPr>
              <w:t>10,00</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23EAA" w:rsidRPr="00CB15EB" w:rsidRDefault="00923EAA" w:rsidP="000C41DE">
            <w:pPr>
              <w:rPr>
                <w:sz w:val="20"/>
                <w:szCs w:val="20"/>
                <w:lang w:eastAsia="uk-UA"/>
              </w:rPr>
            </w:pPr>
          </w:p>
        </w:tc>
      </w:tr>
    </w:tbl>
    <w:p w:rsidR="00923EAA" w:rsidRPr="005736CB" w:rsidRDefault="00923EAA" w:rsidP="00923EAA">
      <w:pPr>
        <w:shd w:val="clear" w:color="auto" w:fill="FFFFFF"/>
        <w:tabs>
          <w:tab w:val="left" w:pos="426"/>
        </w:tabs>
        <w:suppressAutoHyphens w:val="0"/>
        <w:spacing w:line="20" w:lineRule="atLeast"/>
        <w:ind w:firstLine="709"/>
        <w:jc w:val="both"/>
        <w:rPr>
          <w:sz w:val="26"/>
          <w:szCs w:val="26"/>
          <w:lang w:val="uk-UA" w:eastAsia="uk-UA"/>
        </w:rPr>
      </w:pPr>
      <w:r w:rsidRPr="005736CB">
        <w:rPr>
          <w:sz w:val="26"/>
          <w:szCs w:val="26"/>
          <w:lang w:val="uk-UA" w:eastAsia="uk-UA"/>
        </w:rPr>
        <w:t xml:space="preserve">З урахуванням викладеного Комісія зазначає, що кандидатом продемонстровано належний рівень </w:t>
      </w:r>
      <w:r w:rsidR="0061646C" w:rsidRPr="005736CB">
        <w:rPr>
          <w:sz w:val="26"/>
          <w:szCs w:val="26"/>
          <w:lang w:val="uk-UA" w:eastAsia="uk-UA"/>
        </w:rPr>
        <w:t xml:space="preserve">соціальної </w:t>
      </w:r>
      <w:r w:rsidRPr="005736CB">
        <w:rPr>
          <w:sz w:val="26"/>
          <w:szCs w:val="26"/>
          <w:lang w:val="uk-UA" w:eastAsia="uk-UA"/>
        </w:rPr>
        <w:t>компетентності.</w:t>
      </w:r>
    </w:p>
    <w:p w:rsidR="000E2D17" w:rsidRPr="005736CB" w:rsidRDefault="00923EAA"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eastAsia="uk-UA"/>
        </w:rPr>
        <w:t>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w:t>
      </w:r>
      <w:r w:rsidR="00B14BD7">
        <w:rPr>
          <w:sz w:val="26"/>
          <w:szCs w:val="26"/>
          <w:lang w:val="uk-UA" w:eastAsia="uk-UA"/>
        </w:rPr>
        <w:t xml:space="preserve"> 41,34</w:t>
      </w:r>
      <w:r w:rsidR="000D15FA">
        <w:rPr>
          <w:sz w:val="26"/>
          <w:szCs w:val="26"/>
          <w:lang w:val="uk-UA" w:eastAsia="uk-UA"/>
        </w:rPr>
        <w:t> </w:t>
      </w:r>
      <w:proofErr w:type="spellStart"/>
      <w:r w:rsidRPr="005736CB">
        <w:rPr>
          <w:sz w:val="26"/>
          <w:szCs w:val="26"/>
          <w:lang w:val="uk-UA" w:eastAsia="uk-UA"/>
        </w:rPr>
        <w:t>бал</w:t>
      </w:r>
      <w:r w:rsidR="00B14BD7">
        <w:rPr>
          <w:sz w:val="26"/>
          <w:szCs w:val="26"/>
          <w:lang w:val="uk-UA" w:eastAsia="uk-UA"/>
        </w:rPr>
        <w:t>а</w:t>
      </w:r>
      <w:proofErr w:type="spellEnd"/>
      <w:r w:rsidRPr="005736CB">
        <w:rPr>
          <w:sz w:val="26"/>
          <w:szCs w:val="26"/>
          <w:lang w:val="uk-UA" w:eastAsia="uk-UA"/>
        </w:rPr>
        <w:t xml:space="preserve"> із 50 можливих, що вище 75% (37,5 </w:t>
      </w:r>
      <w:proofErr w:type="spellStart"/>
      <w:r w:rsidRPr="005736CB">
        <w:rPr>
          <w:sz w:val="26"/>
          <w:szCs w:val="26"/>
          <w:lang w:val="uk-UA" w:eastAsia="uk-UA"/>
        </w:rPr>
        <w:t>бала</w:t>
      </w:r>
      <w:proofErr w:type="spellEnd"/>
      <w:r w:rsidRPr="005736CB">
        <w:rPr>
          <w:sz w:val="26"/>
          <w:szCs w:val="26"/>
          <w:lang w:val="uk-UA" w:eastAsia="uk-UA"/>
        </w:rPr>
        <w:t xml:space="preserve">) максимально можливого </w:t>
      </w:r>
      <w:proofErr w:type="spellStart"/>
      <w:r w:rsidRPr="005736CB">
        <w:rPr>
          <w:sz w:val="26"/>
          <w:szCs w:val="26"/>
          <w:lang w:val="uk-UA" w:eastAsia="uk-UA"/>
        </w:rPr>
        <w:t>бала</w:t>
      </w:r>
      <w:proofErr w:type="spellEnd"/>
      <w:r w:rsidRPr="005736CB">
        <w:rPr>
          <w:sz w:val="26"/>
          <w:szCs w:val="26"/>
          <w:lang w:val="uk-UA" w:eastAsia="uk-UA"/>
        </w:rPr>
        <w:t xml:space="preserve">, </w:t>
      </w:r>
      <w:r w:rsidR="0023517A" w:rsidRPr="005736CB">
        <w:rPr>
          <w:sz w:val="26"/>
          <w:szCs w:val="26"/>
          <w:lang w:val="uk-UA" w:eastAsia="uk-UA"/>
        </w:rPr>
        <w:lastRenderedPageBreak/>
        <w:t>тому Комісія дійшла висновку, що</w:t>
      </w:r>
      <w:r w:rsidR="002F22F0" w:rsidRPr="005736CB">
        <w:rPr>
          <w:sz w:val="26"/>
          <w:szCs w:val="26"/>
          <w:lang w:val="uk-UA" w:eastAsia="uk-UA"/>
        </w:rPr>
        <w:t xml:space="preserve"> </w:t>
      </w:r>
      <w:proofErr w:type="spellStart"/>
      <w:r w:rsidR="00B70E98">
        <w:rPr>
          <w:sz w:val="26"/>
          <w:szCs w:val="26"/>
          <w:lang w:val="uk-UA" w:eastAsia="uk-UA"/>
        </w:rPr>
        <w:t>Кіцула</w:t>
      </w:r>
      <w:proofErr w:type="spellEnd"/>
      <w:r w:rsidR="00B70E98">
        <w:rPr>
          <w:sz w:val="26"/>
          <w:szCs w:val="26"/>
          <w:lang w:val="uk-UA" w:eastAsia="uk-UA"/>
        </w:rPr>
        <w:t xml:space="preserve"> Ю.С. </w:t>
      </w:r>
      <w:r w:rsidR="0023517A" w:rsidRPr="005736CB">
        <w:rPr>
          <w:sz w:val="26"/>
          <w:szCs w:val="26"/>
          <w:lang w:val="uk-UA" w:eastAsia="uk-UA"/>
        </w:rPr>
        <w:t>відповідає критерію соціальної компетентності.</w:t>
      </w:r>
    </w:p>
    <w:p w:rsidR="000E2D17" w:rsidRPr="005736CB" w:rsidRDefault="000E2D17" w:rsidP="000E2D17">
      <w:pPr>
        <w:pStyle w:val="rtejustify"/>
        <w:shd w:val="clear" w:color="auto" w:fill="FFFFFF"/>
        <w:spacing w:before="0" w:beforeAutospacing="0" w:after="0" w:afterAutospacing="0"/>
        <w:ind w:firstLine="708"/>
        <w:jc w:val="both"/>
        <w:rPr>
          <w:sz w:val="26"/>
          <w:szCs w:val="26"/>
          <w:lang w:val="uk-UA"/>
        </w:rPr>
      </w:pPr>
    </w:p>
    <w:p w:rsidR="000E2D17" w:rsidRPr="005736CB" w:rsidRDefault="00B638DF" w:rsidP="000E2D17">
      <w:pPr>
        <w:pStyle w:val="rtejustify"/>
        <w:shd w:val="clear" w:color="auto" w:fill="FFFFFF"/>
        <w:spacing w:before="0" w:beforeAutospacing="0" w:after="0" w:afterAutospacing="0"/>
        <w:ind w:firstLine="708"/>
        <w:jc w:val="both"/>
        <w:rPr>
          <w:rStyle w:val="a5"/>
          <w:sz w:val="26"/>
          <w:szCs w:val="26"/>
          <w:lang w:val="uk-UA"/>
        </w:rPr>
      </w:pPr>
      <w:r w:rsidRPr="005736CB">
        <w:rPr>
          <w:b/>
          <w:bCs/>
          <w:sz w:val="26"/>
          <w:szCs w:val="26"/>
          <w:lang w:val="uk-UA"/>
        </w:rPr>
        <w:t>VII.</w:t>
      </w:r>
      <w:r w:rsidRPr="005736CB">
        <w:rPr>
          <w:sz w:val="26"/>
          <w:szCs w:val="26"/>
          <w:lang w:val="uk-UA"/>
        </w:rPr>
        <w:t xml:space="preserve"> </w:t>
      </w:r>
      <w:r w:rsidRPr="005736CB">
        <w:rPr>
          <w:rStyle w:val="a5"/>
          <w:sz w:val="26"/>
          <w:szCs w:val="26"/>
          <w:lang w:val="uk-UA"/>
        </w:rPr>
        <w:t>Оцінювання відповідності кандидата за критеріями доброчесності та професійної етики.</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Насамперед Комісія відзначає, що доброчесність та професійна етика ‒ 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етичних норм та бездоганної поведінки у професійній діяльності та особистому житті. Цей комплекс також включає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із його попереднім правовим статусом.</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Таким чином, на переконання Комісії, доброчесність і професійна етика є фундаментальними критеріями, що забезпечують суспільну довіру до судової влади та гарантують дотримання принципів верховенства права.</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 xml:space="preserve">Функціонування судової влади, до складу суддівського корпусу якої входитимуть судді, які не відповідають критеріям доброчесності та професійної етики,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 </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І хоча Комісія виснує, що кандидат на посаду судді відповідає критеріям доброчесності та професійної етики, така презумпція є спростовною, а рівень відповідності критерію доброчесності та професійної етики підлягає  з’ясуванню у процесі кваліфікаційного оцінювання.</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Відповідність кандидата на посаду судді критеріям доброчесності та професійної етики встановлюється за такими показниками: 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Наповнюють змістом ці показники, затверджені рішенням ВРП від </w:t>
      </w:r>
      <w:r w:rsidRPr="005736CB">
        <w:rPr>
          <w:sz w:val="26"/>
          <w:szCs w:val="26"/>
          <w:shd w:val="clear" w:color="auto" w:fill="FFFFFF"/>
          <w:lang w:val="uk-UA"/>
        </w:rPr>
        <w:t>17 грудня 2024 року № 3659/0/15-24</w:t>
      </w:r>
      <w:r w:rsidRPr="005736CB">
        <w:rPr>
          <w:sz w:val="26"/>
          <w:szCs w:val="26"/>
          <w:lang w:val="uk-UA"/>
        </w:rPr>
        <w:t xml:space="preserve"> Єдині показники для оцінки доброчесності та професійної етики судді (кандидата на посаду судді) (далі – Єдині показники).</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Встановлення невідповідності Єдиним показникам відбувається через призму істотності порушення правил та/або норм</w:t>
      </w:r>
      <w:r w:rsidR="000E2D17" w:rsidRPr="005736CB">
        <w:rPr>
          <w:sz w:val="26"/>
          <w:szCs w:val="26"/>
          <w:lang w:val="uk-UA"/>
        </w:rPr>
        <w:t>.</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Згідно з пунктом 5.10. Положення суддя (кандидат на посаду судді) не відповідає критеріям доброчесності та професійної етики у разі встановлення невідповідності або наявності обґрунтованого сумніву в його відповідності хоча б одному показнику, визначеному пунктом 2.13 цього Положення. Такий суддя (кандидат на посаду судді) припиняє участь у кваліфікаційному оцінюванні та визнається таким, що не підтвердив здатності здійснювати правосуддя у відповідному суді.</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 xml:space="preserve">Для оцінювання відповідності кандидата показникам критерію використовується стандарт обґрунтованого сумніву, за яким для прийняття рішення мають існувати відповідні та достатні фактичні дані, що є переконливими для звичайної розсудливої людини щодо невідповідності кандидата на посаду судді критеріям доброчесності та професійної етики. </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lastRenderedPageBreak/>
        <w:t xml:space="preserve">Обставини, що вказують на істотність порушення правил та/або норм є, зокрема: тяжкість діяння та його наслідки, суб’єктивна сторона поведінки, історичний контекст події, систематичність, давність порушення тощо (пункт 5.11 Положення). </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Відповідно до пункту 5.12 Положення кількість балів за результатами оцінювання відповідності судді (кандидата на посаду судді) критеріям доброчесності та професійної етики може бути знижена на 15 балів за кожне виявлене порушення (одне суттєве або декілька менш суттєвих) правил та/або норм.</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На переконання Комісії, такий підхід дозволяє фокусувати увагу на потенційно проблемних випадках і є прийнятним для ухвалення рішень у межах конкурсної процедури з мінімальними негативними наслідками для кандидата.</w:t>
      </w:r>
    </w:p>
    <w:p w:rsidR="000E2D17" w:rsidRPr="005736CB" w:rsidRDefault="005A1268" w:rsidP="000E2D17">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Істотність порушень встановлюється Комісією в закритому обговоренні і визначається шляхом голосування. Кожне зниження балів повинно бути мотивовано в рішенні Комісії (пункт 5.13 Положення).</w:t>
      </w:r>
    </w:p>
    <w:p w:rsidR="002628B1" w:rsidRDefault="00B638DF" w:rsidP="002628B1">
      <w:pPr>
        <w:pStyle w:val="rtejustify"/>
        <w:shd w:val="clear" w:color="auto" w:fill="FFFFFF"/>
        <w:spacing w:before="0" w:beforeAutospacing="0" w:after="0" w:afterAutospacing="0"/>
        <w:ind w:firstLine="708"/>
        <w:jc w:val="both"/>
        <w:rPr>
          <w:sz w:val="26"/>
          <w:szCs w:val="26"/>
          <w:lang w:val="uk-UA"/>
        </w:rPr>
      </w:pPr>
      <w:r w:rsidRPr="005736CB">
        <w:rPr>
          <w:sz w:val="26"/>
          <w:szCs w:val="26"/>
          <w:lang w:val="uk-UA"/>
        </w:rPr>
        <w:t>При оцінюванні відповідності кандидата критеріям доброчесності та професійної етики Комісією враховується істотність будь-якої обставини чи порушення, які можуть свідчити про його невідповідність цим критеріям.</w:t>
      </w:r>
    </w:p>
    <w:p w:rsidR="00C06086" w:rsidRDefault="002628B1" w:rsidP="002628B1">
      <w:pPr>
        <w:pStyle w:val="rtejustify"/>
        <w:shd w:val="clear" w:color="auto" w:fill="FFFFFF"/>
        <w:spacing w:before="0" w:beforeAutospacing="0" w:after="0" w:afterAutospacing="0"/>
        <w:ind w:firstLine="708"/>
        <w:jc w:val="both"/>
        <w:rPr>
          <w:sz w:val="26"/>
          <w:szCs w:val="26"/>
          <w:lang w:val="uk-UA"/>
        </w:rPr>
      </w:pPr>
      <w:r w:rsidRPr="00917F9A">
        <w:rPr>
          <w:sz w:val="26"/>
          <w:szCs w:val="26"/>
          <w:lang w:val="uk-UA"/>
        </w:rPr>
        <w:t xml:space="preserve">Під час оцінювання </w:t>
      </w:r>
      <w:r w:rsidR="00AD40C0">
        <w:rPr>
          <w:sz w:val="26"/>
          <w:szCs w:val="26"/>
          <w:lang w:val="uk-UA"/>
        </w:rPr>
        <w:t xml:space="preserve">кандидата </w:t>
      </w:r>
      <w:r w:rsidRPr="00917F9A">
        <w:rPr>
          <w:sz w:val="26"/>
          <w:szCs w:val="26"/>
          <w:lang w:val="uk-UA"/>
        </w:rPr>
        <w:t>Комісі</w:t>
      </w:r>
      <w:r w:rsidR="00A910E2" w:rsidRPr="00917F9A">
        <w:rPr>
          <w:sz w:val="26"/>
          <w:szCs w:val="26"/>
          <w:lang w:val="uk-UA"/>
        </w:rPr>
        <w:t>я</w:t>
      </w:r>
      <w:r w:rsidRPr="00917F9A">
        <w:rPr>
          <w:sz w:val="26"/>
          <w:szCs w:val="26"/>
          <w:lang w:val="uk-UA"/>
        </w:rPr>
        <w:t xml:space="preserve"> </w:t>
      </w:r>
      <w:r w:rsidRPr="005736CB">
        <w:rPr>
          <w:sz w:val="26"/>
          <w:szCs w:val="26"/>
          <w:lang w:val="uk-UA"/>
        </w:rPr>
        <w:t>здійсн</w:t>
      </w:r>
      <w:r w:rsidR="00A910E2" w:rsidRPr="005736CB">
        <w:rPr>
          <w:sz w:val="26"/>
          <w:szCs w:val="26"/>
          <w:lang w:val="uk-UA"/>
        </w:rPr>
        <w:t>ила</w:t>
      </w:r>
      <w:r w:rsidR="00AD40C0">
        <w:rPr>
          <w:sz w:val="26"/>
          <w:szCs w:val="26"/>
          <w:lang w:val="uk-UA"/>
        </w:rPr>
        <w:t xml:space="preserve"> аналіз її судді</w:t>
      </w:r>
      <w:r w:rsidR="00DD5CC1">
        <w:rPr>
          <w:sz w:val="26"/>
          <w:szCs w:val="26"/>
          <w:lang w:val="uk-UA"/>
        </w:rPr>
        <w:t>вського досьє та інш</w:t>
      </w:r>
      <w:r w:rsidR="00603B21">
        <w:rPr>
          <w:sz w:val="26"/>
          <w:szCs w:val="26"/>
          <w:lang w:val="uk-UA"/>
        </w:rPr>
        <w:t>ої</w:t>
      </w:r>
      <w:r w:rsidR="00DD5CC1">
        <w:rPr>
          <w:sz w:val="26"/>
          <w:szCs w:val="26"/>
          <w:lang w:val="uk-UA"/>
        </w:rPr>
        <w:t xml:space="preserve"> інформації</w:t>
      </w:r>
      <w:r w:rsidR="00AD40C0">
        <w:rPr>
          <w:sz w:val="26"/>
          <w:szCs w:val="26"/>
          <w:lang w:val="uk-UA"/>
        </w:rPr>
        <w:t>, яка надійшла на адресу Комісії, в тому числі і т</w:t>
      </w:r>
      <w:r w:rsidR="00603B21">
        <w:rPr>
          <w:sz w:val="26"/>
          <w:szCs w:val="26"/>
          <w:lang w:val="uk-UA"/>
        </w:rPr>
        <w:t>ієї</w:t>
      </w:r>
      <w:r w:rsidR="00AD40C0">
        <w:rPr>
          <w:sz w:val="26"/>
          <w:szCs w:val="26"/>
          <w:lang w:val="uk-UA"/>
        </w:rPr>
        <w:t xml:space="preserve">, що зазначена у висновку Експертної ради.  </w:t>
      </w:r>
    </w:p>
    <w:p w:rsidR="001E6C86" w:rsidRPr="005736CB" w:rsidRDefault="001E6C86" w:rsidP="001E6C86">
      <w:pPr>
        <w:shd w:val="clear" w:color="auto" w:fill="FFFFFF"/>
        <w:suppressAutoHyphens w:val="0"/>
        <w:ind w:firstLine="709"/>
        <w:jc w:val="both"/>
        <w:rPr>
          <w:sz w:val="26"/>
          <w:szCs w:val="26"/>
          <w:lang w:val="uk-UA"/>
        </w:rPr>
      </w:pPr>
      <w:r w:rsidRPr="005736CB">
        <w:rPr>
          <w:sz w:val="26"/>
          <w:szCs w:val="26"/>
          <w:lang w:val="uk-UA"/>
        </w:rPr>
        <w:t xml:space="preserve">За результатами спільного спеціального засідання Комісія та Експертна рада дійшли висновку, </w:t>
      </w:r>
      <w:r w:rsidR="00DD5CC1">
        <w:rPr>
          <w:sz w:val="26"/>
          <w:szCs w:val="26"/>
          <w:lang w:val="uk-UA"/>
        </w:rPr>
        <w:t xml:space="preserve">про відсутність обставин, які </w:t>
      </w:r>
      <w:r w:rsidRPr="005736CB">
        <w:rPr>
          <w:sz w:val="26"/>
          <w:szCs w:val="26"/>
          <w:lang w:val="uk-UA"/>
        </w:rPr>
        <w:t>викликають обґрунтован</w:t>
      </w:r>
      <w:r w:rsidR="00DD5CC1">
        <w:rPr>
          <w:sz w:val="26"/>
          <w:szCs w:val="26"/>
          <w:lang w:val="uk-UA"/>
        </w:rPr>
        <w:t xml:space="preserve">ий </w:t>
      </w:r>
      <w:r w:rsidRPr="005736CB">
        <w:rPr>
          <w:sz w:val="26"/>
          <w:szCs w:val="26"/>
          <w:lang w:val="uk-UA"/>
        </w:rPr>
        <w:t>сумніву у відповідності кандидат</w:t>
      </w:r>
      <w:r w:rsidR="00FC6D48">
        <w:rPr>
          <w:sz w:val="26"/>
          <w:szCs w:val="26"/>
          <w:lang w:val="uk-UA"/>
        </w:rPr>
        <w:t>а</w:t>
      </w:r>
      <w:r w:rsidRPr="005736CB">
        <w:rPr>
          <w:sz w:val="26"/>
          <w:szCs w:val="26"/>
          <w:lang w:val="uk-UA"/>
        </w:rPr>
        <w:t xml:space="preserve"> критеріям доброчесності та професійної компетентності.</w:t>
      </w:r>
      <w:r w:rsidR="00DD5CC1">
        <w:rPr>
          <w:sz w:val="26"/>
          <w:szCs w:val="26"/>
          <w:lang w:val="uk-UA"/>
        </w:rPr>
        <w:t xml:space="preserve"> </w:t>
      </w:r>
    </w:p>
    <w:p w:rsidR="00C76630" w:rsidRPr="005736CB" w:rsidRDefault="00AD40C0" w:rsidP="00B638DF">
      <w:pPr>
        <w:shd w:val="clear" w:color="auto" w:fill="FFFFFF"/>
        <w:suppressAutoHyphens w:val="0"/>
        <w:ind w:firstLine="709"/>
        <w:jc w:val="both"/>
        <w:rPr>
          <w:sz w:val="26"/>
          <w:szCs w:val="26"/>
          <w:lang w:val="uk-UA"/>
        </w:rPr>
      </w:pPr>
      <w:r>
        <w:rPr>
          <w:sz w:val="26"/>
          <w:szCs w:val="26"/>
          <w:lang w:val="uk-UA"/>
        </w:rPr>
        <w:t>Таким чином, з</w:t>
      </w:r>
      <w:r w:rsidR="00C76630" w:rsidRPr="005736CB">
        <w:rPr>
          <w:sz w:val="26"/>
          <w:szCs w:val="26"/>
          <w:lang w:val="uk-UA"/>
        </w:rPr>
        <w:t>а результатами дослідження досьє, письмових пояснень та співбесіди з кандидатом, а також голосувань під час закритого обговорення за відповідними показниками сумарний бал, отримани</w:t>
      </w:r>
      <w:r w:rsidR="00B14BD7">
        <w:rPr>
          <w:sz w:val="26"/>
          <w:szCs w:val="26"/>
          <w:lang w:val="uk-UA"/>
        </w:rPr>
        <w:t xml:space="preserve">й за цими критеріями, становить 300 </w:t>
      </w:r>
      <w:r w:rsidR="00C76630" w:rsidRPr="005736CB">
        <w:rPr>
          <w:sz w:val="26"/>
          <w:szCs w:val="26"/>
          <w:lang w:val="uk-UA"/>
        </w:rPr>
        <w:t xml:space="preserve">балів, тому Комісія виснує, що </w:t>
      </w:r>
      <w:proofErr w:type="spellStart"/>
      <w:r>
        <w:rPr>
          <w:sz w:val="26"/>
          <w:szCs w:val="26"/>
          <w:lang w:val="uk-UA"/>
        </w:rPr>
        <w:t>Кіцула</w:t>
      </w:r>
      <w:proofErr w:type="spellEnd"/>
      <w:r>
        <w:rPr>
          <w:sz w:val="26"/>
          <w:szCs w:val="26"/>
          <w:lang w:val="uk-UA"/>
        </w:rPr>
        <w:t xml:space="preserve"> Ю.С. </w:t>
      </w:r>
      <w:r w:rsidR="00C76630" w:rsidRPr="005736CB">
        <w:rPr>
          <w:sz w:val="26"/>
          <w:szCs w:val="26"/>
          <w:lang w:val="uk-UA"/>
        </w:rPr>
        <w:t>відповідає критеріям доброчесності та професійної етики.</w:t>
      </w:r>
    </w:p>
    <w:p w:rsidR="00B638DF" w:rsidRPr="005736CB" w:rsidRDefault="00B638DF" w:rsidP="00C76630">
      <w:pPr>
        <w:shd w:val="clear" w:color="auto" w:fill="FFFFFF"/>
        <w:suppressAutoHyphens w:val="0"/>
        <w:jc w:val="both"/>
        <w:rPr>
          <w:sz w:val="26"/>
          <w:szCs w:val="26"/>
          <w:shd w:val="clear" w:color="auto" w:fill="FFFFFF"/>
          <w:lang w:val="uk-UA"/>
        </w:rPr>
      </w:pPr>
    </w:p>
    <w:p w:rsidR="00B638DF" w:rsidRPr="005736CB" w:rsidRDefault="00B638DF" w:rsidP="009C00AE">
      <w:pPr>
        <w:shd w:val="clear" w:color="auto" w:fill="FFFFFF"/>
        <w:suppressAutoHyphens w:val="0"/>
        <w:ind w:firstLine="709"/>
        <w:jc w:val="both"/>
        <w:rPr>
          <w:b/>
          <w:sz w:val="26"/>
          <w:szCs w:val="26"/>
          <w:lang w:val="uk-UA" w:eastAsia="uk-UA"/>
        </w:rPr>
      </w:pPr>
      <w:r w:rsidRPr="005736CB">
        <w:rPr>
          <w:b/>
          <w:sz w:val="26"/>
          <w:szCs w:val="26"/>
          <w:lang w:val="uk-UA"/>
        </w:rPr>
        <w:t>V</w:t>
      </w:r>
      <w:r w:rsidR="00787C9E" w:rsidRPr="005736CB">
        <w:rPr>
          <w:b/>
          <w:sz w:val="26"/>
          <w:szCs w:val="26"/>
          <w:lang w:val="uk-UA"/>
        </w:rPr>
        <w:t>ІІІ</w:t>
      </w:r>
      <w:r w:rsidRPr="005736CB">
        <w:rPr>
          <w:b/>
          <w:sz w:val="26"/>
          <w:szCs w:val="26"/>
          <w:lang w:val="uk-UA" w:eastAsia="uk-UA"/>
        </w:rPr>
        <w:t>. Висновок Комісії за результатами кваліфікаційного оцінювання.</w:t>
      </w:r>
    </w:p>
    <w:p w:rsidR="00AD40C0" w:rsidRPr="005736CB" w:rsidRDefault="00B638DF" w:rsidP="00AD40C0">
      <w:pPr>
        <w:shd w:val="clear" w:color="auto" w:fill="FFFFFF"/>
        <w:suppressAutoHyphens w:val="0"/>
        <w:ind w:firstLine="708"/>
        <w:jc w:val="both"/>
        <w:rPr>
          <w:sz w:val="26"/>
          <w:szCs w:val="26"/>
          <w:lang w:val="uk-UA"/>
        </w:rPr>
      </w:pPr>
      <w:r w:rsidRPr="005736CB">
        <w:rPr>
          <w:sz w:val="26"/>
          <w:szCs w:val="26"/>
          <w:lang w:val="uk-UA"/>
        </w:rPr>
        <w:t xml:space="preserve">Відповідно до пункту 5.5 розділу 5 Положення </w:t>
      </w:r>
      <w:r w:rsidR="00606CD7" w:rsidRPr="005736CB">
        <w:rPr>
          <w:sz w:val="26"/>
          <w:szCs w:val="26"/>
          <w:lang w:val="uk-UA"/>
        </w:rPr>
        <w:t xml:space="preserve">про кваліфікаційне оцінювання </w:t>
      </w:r>
      <w:r w:rsidRPr="005736CB">
        <w:rPr>
          <w:sz w:val="26"/>
          <w:szCs w:val="26"/>
          <w:lang w:val="uk-UA"/>
        </w:rPr>
        <w:t>кандидат на посаду судді вважається таким, що відповідає показнику відповідності критерію кваліфікаційного оцінювання, у разі набрання ним більше нуля балів за такий показник. Кандидат на посаду судді вважається таким, що відповідає критеріям кваліфікаційного оцінювання, у разі набрання не менше</w:t>
      </w:r>
      <w:r w:rsidR="000F4510" w:rsidRPr="005736CB">
        <w:rPr>
          <w:sz w:val="26"/>
          <w:szCs w:val="26"/>
          <w:lang w:val="uk-UA"/>
        </w:rPr>
        <w:t xml:space="preserve"> </w:t>
      </w:r>
      <w:r w:rsidRPr="005736CB">
        <w:rPr>
          <w:sz w:val="26"/>
          <w:szCs w:val="26"/>
          <w:lang w:val="uk-UA"/>
        </w:rPr>
        <w:t>75 відсотків від суми максимально можливих балів за кожен із цих критеріїв за результатами їх оцінювання на етапі «Дослідження досьє та проведення співбесіди».</w:t>
      </w:r>
    </w:p>
    <w:tbl>
      <w:tblPr>
        <w:tblW w:w="9750" w:type="dxa"/>
        <w:tblInd w:w="-108" w:type="dxa"/>
        <w:tblLayout w:type="fixed"/>
        <w:tblCellMar>
          <w:left w:w="10" w:type="dxa"/>
          <w:right w:w="10" w:type="dxa"/>
        </w:tblCellMar>
        <w:tblLook w:val="04A0" w:firstRow="1" w:lastRow="0" w:firstColumn="1" w:lastColumn="0" w:noHBand="0" w:noVBand="1"/>
      </w:tblPr>
      <w:tblGrid>
        <w:gridCol w:w="1917"/>
        <w:gridCol w:w="3579"/>
        <w:gridCol w:w="1843"/>
        <w:gridCol w:w="2411"/>
      </w:tblGrid>
      <w:tr w:rsidR="00757BCA" w:rsidRPr="0047583C" w:rsidTr="009C00AE">
        <w:trPr>
          <w:trHeight w:val="579"/>
        </w:trPr>
        <w:tc>
          <w:tcPr>
            <w:tcW w:w="1917"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hideMark/>
          </w:tcPr>
          <w:p w:rsidR="00B638DF" w:rsidRPr="00CB15EB" w:rsidRDefault="00B638DF">
            <w:pPr>
              <w:pStyle w:val="Standard"/>
              <w:tabs>
                <w:tab w:val="left" w:pos="426"/>
              </w:tabs>
              <w:spacing w:line="276" w:lineRule="auto"/>
              <w:jc w:val="center"/>
              <w:rPr>
                <w:sz w:val="20"/>
                <w:lang w:eastAsia="en-US"/>
              </w:rPr>
            </w:pPr>
            <w:r w:rsidRPr="00CB15EB">
              <w:rPr>
                <w:rStyle w:val="1"/>
                <w:b/>
                <w:sz w:val="20"/>
                <w:lang w:eastAsia="en-US"/>
              </w:rPr>
              <w:t>КРИТЕРІЇ</w:t>
            </w:r>
          </w:p>
        </w:tc>
        <w:tc>
          <w:tcPr>
            <w:tcW w:w="3579"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hideMark/>
          </w:tcPr>
          <w:p w:rsidR="00B638DF" w:rsidRPr="00CB15EB" w:rsidRDefault="00B638DF">
            <w:pPr>
              <w:pStyle w:val="Standard"/>
              <w:tabs>
                <w:tab w:val="left" w:pos="426"/>
              </w:tabs>
              <w:spacing w:line="276" w:lineRule="auto"/>
              <w:jc w:val="center"/>
              <w:rPr>
                <w:sz w:val="20"/>
                <w:lang w:eastAsia="en-US"/>
              </w:rPr>
            </w:pPr>
            <w:r w:rsidRPr="00CB15EB">
              <w:rPr>
                <w:rStyle w:val="1"/>
                <w:b/>
                <w:sz w:val="20"/>
                <w:lang w:eastAsia="en-US"/>
              </w:rPr>
              <w:t>ПОКАЗНИКИ</w:t>
            </w:r>
          </w:p>
        </w:tc>
        <w:tc>
          <w:tcPr>
            <w:tcW w:w="1843"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hideMark/>
          </w:tcPr>
          <w:p w:rsidR="00B638DF" w:rsidRPr="00CB15EB" w:rsidRDefault="00B638DF" w:rsidP="009C00AE">
            <w:pPr>
              <w:pStyle w:val="Standard"/>
              <w:tabs>
                <w:tab w:val="left" w:pos="426"/>
              </w:tabs>
              <w:spacing w:line="276" w:lineRule="auto"/>
              <w:jc w:val="center"/>
              <w:rPr>
                <w:sz w:val="20"/>
                <w:lang w:eastAsia="en-US"/>
              </w:rPr>
            </w:pPr>
            <w:r w:rsidRPr="00CB15EB">
              <w:rPr>
                <w:rStyle w:val="1"/>
                <w:b/>
                <w:sz w:val="20"/>
                <w:lang w:eastAsia="en-US"/>
              </w:rPr>
              <w:t>РЕЗУЛЬТАТ</w:t>
            </w:r>
            <w:r w:rsidR="009C00AE" w:rsidRPr="00CB15EB">
              <w:rPr>
                <w:rStyle w:val="1"/>
                <w:b/>
                <w:sz w:val="20"/>
                <w:lang w:eastAsia="en-US"/>
              </w:rPr>
              <w:t xml:space="preserve"> </w:t>
            </w:r>
            <w:r w:rsidRPr="00CB15EB">
              <w:rPr>
                <w:rStyle w:val="1"/>
                <w:b/>
                <w:sz w:val="20"/>
                <w:lang w:eastAsia="en-US"/>
              </w:rPr>
              <w:t>(за показником</w:t>
            </w:r>
            <w:r w:rsidR="000C59EF" w:rsidRPr="00CB15EB">
              <w:rPr>
                <w:rStyle w:val="1"/>
                <w:b/>
                <w:sz w:val="20"/>
                <w:lang w:eastAsia="en-US"/>
              </w:rPr>
              <w:t>)</w:t>
            </w:r>
          </w:p>
        </w:tc>
        <w:tc>
          <w:tcPr>
            <w:tcW w:w="2411"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hideMark/>
          </w:tcPr>
          <w:p w:rsidR="00DC0EE4" w:rsidRPr="00CB15EB" w:rsidRDefault="00B638DF" w:rsidP="009C00AE">
            <w:pPr>
              <w:pStyle w:val="Standard"/>
              <w:tabs>
                <w:tab w:val="left" w:pos="426"/>
              </w:tabs>
              <w:spacing w:line="276" w:lineRule="auto"/>
              <w:jc w:val="center"/>
              <w:rPr>
                <w:rStyle w:val="1"/>
                <w:b/>
                <w:sz w:val="20"/>
                <w:lang w:eastAsia="en-US"/>
              </w:rPr>
            </w:pPr>
            <w:r w:rsidRPr="00CB15EB">
              <w:rPr>
                <w:rStyle w:val="1"/>
                <w:b/>
                <w:sz w:val="20"/>
                <w:lang w:eastAsia="en-US"/>
              </w:rPr>
              <w:t>РЕЗУЛЬТАТ</w:t>
            </w:r>
            <w:r w:rsidR="009C00AE" w:rsidRPr="00CB15EB">
              <w:rPr>
                <w:rStyle w:val="1"/>
                <w:b/>
                <w:sz w:val="20"/>
                <w:lang w:eastAsia="en-US"/>
              </w:rPr>
              <w:t xml:space="preserve"> </w:t>
            </w:r>
          </w:p>
          <w:p w:rsidR="00B638DF" w:rsidRPr="00CB15EB" w:rsidRDefault="00B638DF" w:rsidP="009C00AE">
            <w:pPr>
              <w:pStyle w:val="Standard"/>
              <w:tabs>
                <w:tab w:val="left" w:pos="426"/>
              </w:tabs>
              <w:spacing w:line="276" w:lineRule="auto"/>
              <w:jc w:val="center"/>
              <w:rPr>
                <w:sz w:val="20"/>
                <w:lang w:eastAsia="en-US"/>
              </w:rPr>
            </w:pPr>
            <w:r w:rsidRPr="00CB15EB">
              <w:rPr>
                <w:rStyle w:val="1"/>
                <w:b/>
                <w:sz w:val="20"/>
                <w:lang w:eastAsia="en-US"/>
              </w:rPr>
              <w:t>(за критерієм)</w:t>
            </w:r>
          </w:p>
        </w:tc>
      </w:tr>
      <w:tr w:rsidR="00757BCA" w:rsidRPr="0047583C" w:rsidTr="009C00AE">
        <w:tc>
          <w:tcPr>
            <w:tcW w:w="1917" w:type="dxa"/>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2E4641">
            <w:pPr>
              <w:pStyle w:val="Standard"/>
              <w:tabs>
                <w:tab w:val="left" w:pos="426"/>
              </w:tabs>
              <w:spacing w:line="276" w:lineRule="auto"/>
              <w:rPr>
                <w:sz w:val="20"/>
                <w:lang w:eastAsia="en-US"/>
              </w:rPr>
            </w:pPr>
            <w:r w:rsidRPr="00CB15EB">
              <w:rPr>
                <w:rStyle w:val="1"/>
                <w:sz w:val="20"/>
                <w:lang w:eastAsia="en-US"/>
              </w:rPr>
              <w:t>П</w:t>
            </w:r>
            <w:r w:rsidR="00B638DF" w:rsidRPr="00CB15EB">
              <w:rPr>
                <w:rStyle w:val="1"/>
                <w:sz w:val="20"/>
                <w:lang w:eastAsia="en-US"/>
              </w:rPr>
              <w:t>рофесійна компетентність</w:t>
            </w: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К</w:t>
            </w:r>
            <w:r w:rsidR="00B638DF" w:rsidRPr="00CB15EB">
              <w:rPr>
                <w:rStyle w:val="1"/>
                <w:sz w:val="20"/>
                <w:lang w:eastAsia="en-US"/>
              </w:rPr>
              <w:t>огнітивні здібності</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3B0D32" w:rsidP="00AD40C0">
            <w:pPr>
              <w:pStyle w:val="Standard"/>
              <w:tabs>
                <w:tab w:val="left" w:pos="426"/>
              </w:tabs>
              <w:spacing w:line="276" w:lineRule="auto"/>
              <w:jc w:val="center"/>
              <w:rPr>
                <w:sz w:val="20"/>
                <w:lang w:eastAsia="en-US"/>
              </w:rPr>
            </w:pPr>
            <w:r w:rsidRPr="00CB15EB">
              <w:rPr>
                <w:sz w:val="20"/>
                <w:lang w:eastAsia="en-US"/>
              </w:rPr>
              <w:t>3</w:t>
            </w:r>
            <w:r w:rsidR="00AD40C0">
              <w:rPr>
                <w:sz w:val="20"/>
                <w:lang w:eastAsia="en-US"/>
              </w:rPr>
              <w:t>9</w:t>
            </w:r>
            <w:r w:rsidR="0023517A" w:rsidRPr="00CB15EB">
              <w:rPr>
                <w:sz w:val="20"/>
                <w:lang w:eastAsia="en-US"/>
              </w:rPr>
              <w:t>,</w:t>
            </w:r>
            <w:r w:rsidR="00AD40C0">
              <w:rPr>
                <w:sz w:val="20"/>
                <w:lang w:eastAsia="en-US"/>
              </w:rPr>
              <w:t>0</w:t>
            </w:r>
            <w:r w:rsidR="006544B3" w:rsidRPr="00CB15EB">
              <w:rPr>
                <w:sz w:val="20"/>
                <w:lang w:eastAsia="en-US"/>
              </w:rPr>
              <w:t>1</w:t>
            </w:r>
          </w:p>
        </w:tc>
        <w:tc>
          <w:tcPr>
            <w:tcW w:w="2411" w:type="dxa"/>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AD40C0" w:rsidP="006544B3">
            <w:pPr>
              <w:pStyle w:val="Standard"/>
              <w:tabs>
                <w:tab w:val="left" w:pos="426"/>
              </w:tabs>
              <w:spacing w:line="276" w:lineRule="auto"/>
              <w:jc w:val="center"/>
              <w:rPr>
                <w:sz w:val="20"/>
                <w:lang w:eastAsia="en-US"/>
              </w:rPr>
            </w:pPr>
            <w:r>
              <w:rPr>
                <w:sz w:val="20"/>
                <w:lang w:eastAsia="en-US"/>
              </w:rPr>
              <w:t>327,51</w:t>
            </w: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З</w:t>
            </w:r>
            <w:r w:rsidR="00B638DF" w:rsidRPr="00CB15EB">
              <w:rPr>
                <w:rStyle w:val="1"/>
                <w:sz w:val="20"/>
                <w:lang w:eastAsia="en-US"/>
              </w:rPr>
              <w:t>нання історії української державності</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6544B3" w:rsidP="00AD40C0">
            <w:pPr>
              <w:pStyle w:val="Standard"/>
              <w:tabs>
                <w:tab w:val="left" w:pos="426"/>
              </w:tabs>
              <w:spacing w:line="276" w:lineRule="auto"/>
              <w:jc w:val="center"/>
              <w:rPr>
                <w:sz w:val="20"/>
                <w:lang w:eastAsia="en-US"/>
              </w:rPr>
            </w:pPr>
            <w:r w:rsidRPr="00CB15EB">
              <w:rPr>
                <w:sz w:val="20"/>
                <w:lang w:eastAsia="en-US"/>
              </w:rPr>
              <w:t>3</w:t>
            </w:r>
            <w:r w:rsidR="00AD40C0">
              <w:rPr>
                <w:sz w:val="20"/>
                <w:lang w:eastAsia="en-US"/>
              </w:rPr>
              <w:t>9</w:t>
            </w: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З</w:t>
            </w:r>
            <w:r w:rsidR="00B638DF" w:rsidRPr="00CB15EB">
              <w:rPr>
                <w:rStyle w:val="1"/>
                <w:sz w:val="20"/>
                <w:lang w:eastAsia="en-US"/>
              </w:rPr>
              <w:t>нання у сфері права та спеціалізації суду</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23517A" w:rsidP="006544B3">
            <w:pPr>
              <w:pStyle w:val="Standard"/>
              <w:tabs>
                <w:tab w:val="left" w:pos="426"/>
              </w:tabs>
              <w:spacing w:line="276" w:lineRule="auto"/>
              <w:jc w:val="center"/>
              <w:rPr>
                <w:sz w:val="20"/>
                <w:lang w:eastAsia="en-US"/>
              </w:rPr>
            </w:pPr>
            <w:r w:rsidRPr="00CB15EB">
              <w:rPr>
                <w:sz w:val="20"/>
                <w:lang w:eastAsia="en-US"/>
              </w:rPr>
              <w:t>1</w:t>
            </w:r>
            <w:r w:rsidR="00AD40C0">
              <w:rPr>
                <w:sz w:val="20"/>
                <w:lang w:eastAsia="en-US"/>
              </w:rPr>
              <w:t>36</w:t>
            </w: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З</w:t>
            </w:r>
            <w:r w:rsidR="00B638DF" w:rsidRPr="00CB15EB">
              <w:rPr>
                <w:rStyle w:val="1"/>
                <w:sz w:val="20"/>
                <w:lang w:eastAsia="en-US"/>
              </w:rPr>
              <w:t>датність практичного застосування знань у сфері права у суді відповідного рівня та спеціалізації</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23517A" w:rsidP="00AD40C0">
            <w:pPr>
              <w:pStyle w:val="Standard"/>
              <w:tabs>
                <w:tab w:val="left" w:pos="426"/>
              </w:tabs>
              <w:spacing w:line="276" w:lineRule="auto"/>
              <w:jc w:val="center"/>
              <w:rPr>
                <w:sz w:val="20"/>
                <w:lang w:eastAsia="en-US"/>
              </w:rPr>
            </w:pPr>
            <w:r w:rsidRPr="00CB15EB">
              <w:rPr>
                <w:sz w:val="20"/>
                <w:lang w:eastAsia="en-US"/>
              </w:rPr>
              <w:t>1</w:t>
            </w:r>
            <w:r w:rsidR="00AD40C0">
              <w:rPr>
                <w:sz w:val="20"/>
                <w:lang w:eastAsia="en-US"/>
              </w:rPr>
              <w:t>13</w:t>
            </w:r>
            <w:r w:rsidR="006544B3" w:rsidRPr="00CB15EB">
              <w:rPr>
                <w:sz w:val="20"/>
                <w:lang w:eastAsia="en-US"/>
              </w:rPr>
              <w:t>,</w:t>
            </w:r>
            <w:r w:rsidR="00AD40C0">
              <w:rPr>
                <w:sz w:val="20"/>
                <w:lang w:eastAsia="en-US"/>
              </w:rPr>
              <w:t>50</w:t>
            </w: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2E4641">
            <w:pPr>
              <w:pStyle w:val="Standard"/>
              <w:tabs>
                <w:tab w:val="left" w:pos="426"/>
              </w:tabs>
              <w:spacing w:line="276" w:lineRule="auto"/>
              <w:rPr>
                <w:sz w:val="20"/>
                <w:lang w:eastAsia="en-US"/>
              </w:rPr>
            </w:pPr>
            <w:r w:rsidRPr="00CB15EB">
              <w:rPr>
                <w:rStyle w:val="1"/>
                <w:sz w:val="20"/>
                <w:lang w:eastAsia="en-US"/>
              </w:rPr>
              <w:t>О</w:t>
            </w:r>
            <w:r w:rsidR="00B638DF" w:rsidRPr="00CB15EB">
              <w:rPr>
                <w:rStyle w:val="1"/>
                <w:sz w:val="20"/>
                <w:lang w:eastAsia="en-US"/>
              </w:rPr>
              <w:t>собиста компетентність</w:t>
            </w: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Р</w:t>
            </w:r>
            <w:r w:rsidR="00B638DF" w:rsidRPr="00CB15EB">
              <w:rPr>
                <w:rStyle w:val="1"/>
                <w:sz w:val="20"/>
                <w:lang w:eastAsia="en-US"/>
              </w:rPr>
              <w:t>ішучість та відповідальність</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B03B59" w:rsidRDefault="00B03B59" w:rsidP="006544B3">
            <w:pPr>
              <w:pStyle w:val="Standard"/>
              <w:tabs>
                <w:tab w:val="left" w:pos="426"/>
              </w:tabs>
              <w:spacing w:line="276" w:lineRule="auto"/>
              <w:jc w:val="center"/>
              <w:rPr>
                <w:sz w:val="20"/>
                <w:lang w:eastAsia="en-US"/>
              </w:rPr>
            </w:pPr>
            <w:r>
              <w:rPr>
                <w:sz w:val="20"/>
                <w:lang w:val="en-US" w:eastAsia="en-US"/>
              </w:rPr>
              <w:t>22</w:t>
            </w:r>
            <w:r>
              <w:rPr>
                <w:sz w:val="20"/>
                <w:lang w:eastAsia="en-US"/>
              </w:rPr>
              <w:t>,00</w:t>
            </w:r>
          </w:p>
        </w:tc>
        <w:tc>
          <w:tcPr>
            <w:tcW w:w="2411" w:type="dxa"/>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B03B59" w:rsidP="006544B3">
            <w:pPr>
              <w:pStyle w:val="Standard"/>
              <w:tabs>
                <w:tab w:val="left" w:pos="426"/>
              </w:tabs>
              <w:spacing w:line="276" w:lineRule="auto"/>
              <w:jc w:val="center"/>
              <w:rPr>
                <w:sz w:val="20"/>
                <w:lang w:eastAsia="en-US"/>
              </w:rPr>
            </w:pPr>
            <w:r>
              <w:rPr>
                <w:sz w:val="20"/>
                <w:lang w:eastAsia="en-US"/>
              </w:rPr>
              <w:t>42,67</w:t>
            </w: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Б</w:t>
            </w:r>
            <w:r w:rsidR="00B638DF" w:rsidRPr="00CB15EB">
              <w:rPr>
                <w:rStyle w:val="1"/>
                <w:sz w:val="20"/>
                <w:lang w:eastAsia="en-US"/>
              </w:rPr>
              <w:t>езперервний розвиток</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B03B59" w:rsidP="006544B3">
            <w:pPr>
              <w:pStyle w:val="Standard"/>
              <w:tabs>
                <w:tab w:val="left" w:pos="426"/>
              </w:tabs>
              <w:spacing w:line="276" w:lineRule="auto"/>
              <w:jc w:val="center"/>
              <w:rPr>
                <w:sz w:val="20"/>
                <w:lang w:eastAsia="en-US"/>
              </w:rPr>
            </w:pPr>
            <w:r>
              <w:rPr>
                <w:sz w:val="20"/>
                <w:lang w:eastAsia="en-US"/>
              </w:rPr>
              <w:t>20,67</w:t>
            </w: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2E4641">
            <w:pPr>
              <w:pStyle w:val="Standard"/>
              <w:tabs>
                <w:tab w:val="left" w:pos="426"/>
              </w:tabs>
              <w:spacing w:line="276" w:lineRule="auto"/>
              <w:rPr>
                <w:sz w:val="20"/>
                <w:lang w:eastAsia="en-US"/>
              </w:rPr>
            </w:pPr>
            <w:r w:rsidRPr="00CB15EB">
              <w:rPr>
                <w:rStyle w:val="1"/>
                <w:sz w:val="20"/>
                <w:lang w:eastAsia="en-US"/>
              </w:rPr>
              <w:t>С</w:t>
            </w:r>
            <w:r w:rsidR="00B638DF" w:rsidRPr="00CB15EB">
              <w:rPr>
                <w:rStyle w:val="1"/>
                <w:sz w:val="20"/>
                <w:lang w:eastAsia="en-US"/>
              </w:rPr>
              <w:t>оціальна компетентність</w:t>
            </w: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Е</w:t>
            </w:r>
            <w:r w:rsidR="00B638DF" w:rsidRPr="00CB15EB">
              <w:rPr>
                <w:rStyle w:val="1"/>
                <w:sz w:val="20"/>
                <w:lang w:eastAsia="en-US"/>
              </w:rPr>
              <w:t>фективна комунікація</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B03B59">
            <w:pPr>
              <w:pStyle w:val="Standard"/>
              <w:tabs>
                <w:tab w:val="left" w:pos="426"/>
              </w:tabs>
              <w:spacing w:line="276" w:lineRule="auto"/>
              <w:jc w:val="center"/>
              <w:rPr>
                <w:sz w:val="20"/>
                <w:lang w:eastAsia="en-US"/>
              </w:rPr>
            </w:pPr>
            <w:r>
              <w:rPr>
                <w:sz w:val="20"/>
                <w:lang w:eastAsia="en-US"/>
              </w:rPr>
              <w:t>9,67</w:t>
            </w:r>
          </w:p>
        </w:tc>
        <w:tc>
          <w:tcPr>
            <w:tcW w:w="2411" w:type="dxa"/>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B03B59" w:rsidP="006544B3">
            <w:pPr>
              <w:pStyle w:val="Standard"/>
              <w:tabs>
                <w:tab w:val="left" w:pos="426"/>
              </w:tabs>
              <w:spacing w:line="276" w:lineRule="auto"/>
              <w:jc w:val="center"/>
              <w:rPr>
                <w:sz w:val="20"/>
                <w:lang w:eastAsia="en-US"/>
              </w:rPr>
            </w:pPr>
            <w:r>
              <w:rPr>
                <w:sz w:val="20"/>
                <w:lang w:eastAsia="en-US"/>
              </w:rPr>
              <w:t>41,34</w:t>
            </w: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Е</w:t>
            </w:r>
            <w:r w:rsidR="00B638DF" w:rsidRPr="00CB15EB">
              <w:rPr>
                <w:rStyle w:val="1"/>
                <w:sz w:val="20"/>
                <w:lang w:eastAsia="en-US"/>
              </w:rPr>
              <w:t>фективна взаємодія</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B03B59">
            <w:pPr>
              <w:pStyle w:val="Standard"/>
              <w:tabs>
                <w:tab w:val="left" w:pos="426"/>
              </w:tabs>
              <w:spacing w:line="276" w:lineRule="auto"/>
              <w:jc w:val="center"/>
              <w:rPr>
                <w:sz w:val="20"/>
                <w:lang w:eastAsia="en-US"/>
              </w:rPr>
            </w:pPr>
            <w:r>
              <w:rPr>
                <w:sz w:val="20"/>
                <w:lang w:eastAsia="en-US"/>
              </w:rPr>
              <w:t>10,67</w:t>
            </w: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rPr>
          <w:trHeight w:val="50"/>
        </w:trPr>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С</w:t>
            </w:r>
            <w:r w:rsidR="00B638DF" w:rsidRPr="00CB15EB">
              <w:rPr>
                <w:rStyle w:val="1"/>
                <w:sz w:val="20"/>
                <w:lang w:eastAsia="en-US"/>
              </w:rPr>
              <w:t>тійкість мотивації</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B03B59" w:rsidP="006544B3">
            <w:pPr>
              <w:pStyle w:val="Standard"/>
              <w:tabs>
                <w:tab w:val="left" w:pos="426"/>
              </w:tabs>
              <w:spacing w:line="276" w:lineRule="auto"/>
              <w:jc w:val="center"/>
              <w:rPr>
                <w:sz w:val="20"/>
                <w:lang w:eastAsia="en-US"/>
              </w:rPr>
            </w:pPr>
            <w:r>
              <w:rPr>
                <w:sz w:val="20"/>
                <w:lang w:eastAsia="en-US"/>
              </w:rPr>
              <w:t>11,00</w:t>
            </w: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2E4641">
            <w:pPr>
              <w:pStyle w:val="Standard"/>
              <w:tabs>
                <w:tab w:val="left" w:pos="426"/>
              </w:tabs>
              <w:spacing w:line="276" w:lineRule="auto"/>
              <w:jc w:val="both"/>
              <w:rPr>
                <w:sz w:val="20"/>
                <w:lang w:eastAsia="en-US"/>
              </w:rPr>
            </w:pPr>
            <w:r w:rsidRPr="00CB15EB">
              <w:rPr>
                <w:rStyle w:val="1"/>
                <w:sz w:val="20"/>
                <w:lang w:eastAsia="en-US"/>
              </w:rPr>
              <w:t>Е</w:t>
            </w:r>
            <w:r w:rsidR="00B638DF" w:rsidRPr="00CB15EB">
              <w:rPr>
                <w:rStyle w:val="1"/>
                <w:sz w:val="20"/>
                <w:lang w:eastAsia="en-US"/>
              </w:rPr>
              <w:t>моційна стійкість</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B03B59">
            <w:pPr>
              <w:pStyle w:val="Standard"/>
              <w:tabs>
                <w:tab w:val="left" w:pos="426"/>
              </w:tabs>
              <w:spacing w:line="276" w:lineRule="auto"/>
              <w:jc w:val="center"/>
              <w:rPr>
                <w:sz w:val="20"/>
                <w:lang w:eastAsia="en-US"/>
              </w:rPr>
            </w:pPr>
            <w:r>
              <w:rPr>
                <w:sz w:val="20"/>
                <w:lang w:eastAsia="en-US"/>
              </w:rPr>
              <w:t>10,00</w:t>
            </w: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rsidR="00B638DF" w:rsidRPr="00CB15EB" w:rsidRDefault="002E4641">
            <w:pPr>
              <w:pStyle w:val="Standard"/>
              <w:tabs>
                <w:tab w:val="left" w:pos="426"/>
              </w:tabs>
              <w:spacing w:line="276" w:lineRule="auto"/>
              <w:rPr>
                <w:sz w:val="20"/>
                <w:lang w:eastAsia="en-US"/>
              </w:rPr>
            </w:pPr>
            <w:r w:rsidRPr="00CB15EB">
              <w:rPr>
                <w:rStyle w:val="1"/>
                <w:sz w:val="20"/>
                <w:lang w:eastAsia="en-US"/>
              </w:rPr>
              <w:t>Д</w:t>
            </w:r>
            <w:r w:rsidR="00B638DF" w:rsidRPr="00CB15EB">
              <w:rPr>
                <w:rStyle w:val="1"/>
                <w:sz w:val="20"/>
                <w:lang w:eastAsia="en-US"/>
              </w:rPr>
              <w:t>оброчесність та професійна етика</w:t>
            </w: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B638DF">
            <w:pPr>
              <w:pStyle w:val="Standard"/>
              <w:tabs>
                <w:tab w:val="left" w:pos="426"/>
              </w:tabs>
              <w:spacing w:line="276" w:lineRule="auto"/>
              <w:jc w:val="both"/>
              <w:rPr>
                <w:sz w:val="20"/>
                <w:lang w:eastAsia="en-US"/>
              </w:rPr>
            </w:pPr>
            <w:r w:rsidRPr="00CB15EB">
              <w:rPr>
                <w:rStyle w:val="1"/>
                <w:sz w:val="20"/>
                <w:lang w:eastAsia="en-US"/>
              </w:rPr>
              <w:t>Незалежність</w:t>
            </w:r>
          </w:p>
        </w:tc>
        <w:tc>
          <w:tcPr>
            <w:tcW w:w="1843" w:type="dxa"/>
            <w:vMerge w:val="restart"/>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B638DF" w:rsidRPr="00CB15EB" w:rsidRDefault="00B638DF">
            <w:pPr>
              <w:pStyle w:val="Standard"/>
              <w:tabs>
                <w:tab w:val="left" w:pos="426"/>
              </w:tabs>
              <w:spacing w:line="276" w:lineRule="auto"/>
              <w:jc w:val="center"/>
              <w:rPr>
                <w:sz w:val="20"/>
                <w:lang w:eastAsia="en-US"/>
              </w:rPr>
            </w:pPr>
          </w:p>
        </w:tc>
        <w:tc>
          <w:tcPr>
            <w:tcW w:w="2411" w:type="dxa"/>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rsidR="009C00AE" w:rsidRPr="00CB15EB" w:rsidRDefault="00B03B59">
            <w:pPr>
              <w:pStyle w:val="Standard"/>
              <w:tabs>
                <w:tab w:val="left" w:pos="426"/>
              </w:tabs>
              <w:spacing w:line="276" w:lineRule="auto"/>
              <w:jc w:val="center"/>
              <w:rPr>
                <w:sz w:val="20"/>
                <w:lang w:eastAsia="en-US"/>
              </w:rPr>
            </w:pPr>
            <w:r>
              <w:rPr>
                <w:sz w:val="20"/>
                <w:lang w:eastAsia="en-US"/>
              </w:rPr>
              <w:t>300</w:t>
            </w:r>
          </w:p>
          <w:p w:rsidR="009C00AE" w:rsidRPr="00CB15EB" w:rsidRDefault="009C00AE">
            <w:pPr>
              <w:pStyle w:val="Standard"/>
              <w:tabs>
                <w:tab w:val="left" w:pos="426"/>
              </w:tabs>
              <w:spacing w:line="276" w:lineRule="auto"/>
              <w:jc w:val="center"/>
              <w:rPr>
                <w:sz w:val="20"/>
                <w:lang w:eastAsia="en-US"/>
              </w:rPr>
            </w:pPr>
          </w:p>
          <w:p w:rsidR="009C00AE" w:rsidRPr="00CB15EB" w:rsidRDefault="009C00AE">
            <w:pPr>
              <w:pStyle w:val="Standard"/>
              <w:tabs>
                <w:tab w:val="left" w:pos="426"/>
              </w:tabs>
              <w:spacing w:line="276" w:lineRule="auto"/>
              <w:jc w:val="center"/>
              <w:rPr>
                <w:sz w:val="20"/>
                <w:lang w:eastAsia="en-US"/>
              </w:rPr>
            </w:pPr>
          </w:p>
          <w:p w:rsidR="00B638DF" w:rsidRPr="00CB15EB" w:rsidRDefault="00B638DF">
            <w:pPr>
              <w:pStyle w:val="Standard"/>
              <w:tabs>
                <w:tab w:val="left" w:pos="426"/>
              </w:tabs>
              <w:spacing w:line="276" w:lineRule="auto"/>
              <w:jc w:val="center"/>
              <w:rPr>
                <w:sz w:val="20"/>
                <w:lang w:eastAsia="en-US"/>
              </w:rPr>
            </w:pPr>
          </w:p>
          <w:p w:rsidR="00B638DF" w:rsidRPr="00CB15EB" w:rsidRDefault="00B638DF">
            <w:pPr>
              <w:pStyle w:val="Standard"/>
              <w:tabs>
                <w:tab w:val="left" w:pos="426"/>
              </w:tabs>
              <w:spacing w:line="276" w:lineRule="auto"/>
              <w:jc w:val="center"/>
              <w:rPr>
                <w:sz w:val="20"/>
                <w:lang w:eastAsia="en-US"/>
              </w:rPr>
            </w:pPr>
          </w:p>
          <w:p w:rsidR="00B638DF" w:rsidRPr="00CB15EB" w:rsidRDefault="00B638DF">
            <w:pPr>
              <w:pStyle w:val="Standard"/>
              <w:tabs>
                <w:tab w:val="left" w:pos="426"/>
              </w:tabs>
              <w:spacing w:line="276" w:lineRule="auto"/>
              <w:jc w:val="center"/>
              <w:rPr>
                <w:sz w:val="20"/>
                <w:lang w:eastAsia="en-US"/>
              </w:rPr>
            </w:pPr>
          </w:p>
          <w:p w:rsidR="00B638DF" w:rsidRPr="00CB15EB" w:rsidRDefault="00B638DF">
            <w:pPr>
              <w:pStyle w:val="Standard"/>
              <w:tabs>
                <w:tab w:val="left" w:pos="426"/>
              </w:tabs>
              <w:spacing w:line="276" w:lineRule="auto"/>
              <w:jc w:val="center"/>
              <w:rPr>
                <w:sz w:val="20"/>
                <w:lang w:eastAsia="en-US"/>
              </w:rPr>
            </w:pPr>
          </w:p>
          <w:p w:rsidR="00B638DF" w:rsidRPr="00CB15EB" w:rsidRDefault="00B638DF">
            <w:pPr>
              <w:pStyle w:val="Standard"/>
              <w:tabs>
                <w:tab w:val="left" w:pos="426"/>
              </w:tabs>
              <w:spacing w:line="276" w:lineRule="auto"/>
              <w:jc w:val="center"/>
              <w:rPr>
                <w:sz w:val="20"/>
                <w:lang w:eastAsia="en-US"/>
              </w:rPr>
            </w:pP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B638DF">
            <w:pPr>
              <w:pStyle w:val="Standard"/>
              <w:tabs>
                <w:tab w:val="left" w:pos="426"/>
              </w:tabs>
              <w:spacing w:line="276" w:lineRule="auto"/>
              <w:jc w:val="both"/>
              <w:rPr>
                <w:sz w:val="20"/>
                <w:lang w:eastAsia="en-US"/>
              </w:rPr>
            </w:pPr>
            <w:r w:rsidRPr="00CB15EB">
              <w:rPr>
                <w:rStyle w:val="1"/>
                <w:sz w:val="20"/>
                <w:lang w:eastAsia="en-US"/>
              </w:rPr>
              <w:t>Чесність</w:t>
            </w:r>
          </w:p>
        </w:tc>
        <w:tc>
          <w:tcPr>
            <w:tcW w:w="1843"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B638DF">
            <w:pPr>
              <w:pStyle w:val="Standard"/>
              <w:tabs>
                <w:tab w:val="left" w:pos="426"/>
              </w:tabs>
              <w:spacing w:line="276" w:lineRule="auto"/>
              <w:jc w:val="both"/>
              <w:rPr>
                <w:sz w:val="20"/>
                <w:lang w:eastAsia="en-US"/>
              </w:rPr>
            </w:pPr>
            <w:r w:rsidRPr="00CB15EB">
              <w:rPr>
                <w:rStyle w:val="1"/>
                <w:sz w:val="20"/>
                <w:lang w:eastAsia="en-US"/>
              </w:rPr>
              <w:t>Неупередженість</w:t>
            </w:r>
          </w:p>
        </w:tc>
        <w:tc>
          <w:tcPr>
            <w:tcW w:w="1843"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B638DF">
            <w:pPr>
              <w:pStyle w:val="Standard"/>
              <w:tabs>
                <w:tab w:val="left" w:pos="426"/>
              </w:tabs>
              <w:spacing w:line="276" w:lineRule="auto"/>
              <w:jc w:val="both"/>
              <w:rPr>
                <w:sz w:val="20"/>
                <w:lang w:eastAsia="en-US"/>
              </w:rPr>
            </w:pPr>
            <w:r w:rsidRPr="00CB15EB">
              <w:rPr>
                <w:rStyle w:val="1"/>
                <w:sz w:val="20"/>
                <w:lang w:eastAsia="en-US"/>
              </w:rPr>
              <w:t>Сумлінність</w:t>
            </w:r>
          </w:p>
        </w:tc>
        <w:tc>
          <w:tcPr>
            <w:tcW w:w="1843"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B638DF">
            <w:pPr>
              <w:pStyle w:val="Standard"/>
              <w:tabs>
                <w:tab w:val="left" w:pos="426"/>
              </w:tabs>
              <w:spacing w:line="276" w:lineRule="auto"/>
              <w:jc w:val="both"/>
              <w:rPr>
                <w:sz w:val="20"/>
                <w:lang w:eastAsia="en-US"/>
              </w:rPr>
            </w:pPr>
            <w:r w:rsidRPr="00CB15EB">
              <w:rPr>
                <w:rStyle w:val="1"/>
                <w:sz w:val="20"/>
                <w:lang w:eastAsia="en-US"/>
              </w:rPr>
              <w:t>Непідкупність</w:t>
            </w:r>
          </w:p>
        </w:tc>
        <w:tc>
          <w:tcPr>
            <w:tcW w:w="1843"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B638DF">
            <w:pPr>
              <w:pStyle w:val="Standard"/>
              <w:tabs>
                <w:tab w:val="left" w:pos="426"/>
              </w:tabs>
              <w:spacing w:line="276" w:lineRule="auto"/>
              <w:jc w:val="both"/>
              <w:rPr>
                <w:sz w:val="20"/>
                <w:lang w:eastAsia="en-US"/>
              </w:rPr>
            </w:pPr>
            <w:r w:rsidRPr="00CB15EB">
              <w:rPr>
                <w:rStyle w:val="1"/>
                <w:sz w:val="20"/>
                <w:lang w:eastAsia="en-US"/>
              </w:rPr>
              <w:t>Дотримання етичних норм і бездоганна поведінка у професійній діяльності та особистому житті</w:t>
            </w:r>
          </w:p>
        </w:tc>
        <w:tc>
          <w:tcPr>
            <w:tcW w:w="1843"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B638DF" w:rsidRPr="00CB15EB" w:rsidRDefault="00B638DF">
            <w:pPr>
              <w:pStyle w:val="Standard"/>
              <w:tabs>
                <w:tab w:val="left" w:pos="426"/>
              </w:tabs>
              <w:spacing w:line="276" w:lineRule="auto"/>
              <w:jc w:val="both"/>
              <w:rPr>
                <w:sz w:val="20"/>
                <w:lang w:eastAsia="en-US"/>
              </w:rPr>
            </w:pPr>
            <w:r w:rsidRPr="00CB15EB">
              <w:rPr>
                <w:rStyle w:val="1"/>
                <w:sz w:val="20"/>
                <w:lang w:eastAsia="en-US"/>
              </w:rPr>
              <w:t xml:space="preserve">Законність джерел походження майна, відповідність рівня життя судді (кандидата на посаду судді) або членів його </w:t>
            </w:r>
            <w:r w:rsidR="00F10DBF" w:rsidRPr="00CB15EB">
              <w:rPr>
                <w:rStyle w:val="1"/>
                <w:sz w:val="20"/>
                <w:lang w:eastAsia="en-US"/>
              </w:rPr>
              <w:t>сім’ї</w:t>
            </w:r>
            <w:r w:rsidRPr="00CB15EB">
              <w:rPr>
                <w:rStyle w:val="1"/>
                <w:sz w:val="20"/>
                <w:lang w:eastAsia="en-US"/>
              </w:rPr>
              <w:t xml:space="preserve"> задекларованим доходам, відповідність способу життя судді (кандидата на посаду судді) його статусу</w:t>
            </w:r>
          </w:p>
        </w:tc>
        <w:tc>
          <w:tcPr>
            <w:tcW w:w="1843"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c>
          <w:tcPr>
            <w:tcW w:w="2411" w:type="dxa"/>
            <w:vMerge/>
            <w:tcBorders>
              <w:top w:val="single" w:sz="12" w:space="0" w:color="000000"/>
              <w:left w:val="single" w:sz="12" w:space="0" w:color="000000"/>
              <w:bottom w:val="single" w:sz="12" w:space="0" w:color="000000"/>
              <w:right w:val="single" w:sz="12" w:space="0" w:color="000000"/>
            </w:tcBorders>
            <w:vAlign w:val="center"/>
            <w:hideMark/>
          </w:tcPr>
          <w:p w:rsidR="00B638DF" w:rsidRPr="00CB15EB" w:rsidRDefault="00B638DF">
            <w:pPr>
              <w:suppressAutoHyphens w:val="0"/>
              <w:rPr>
                <w:sz w:val="20"/>
                <w:szCs w:val="20"/>
                <w:lang w:val="uk-UA" w:eastAsia="en-US"/>
              </w:rPr>
            </w:pPr>
          </w:p>
        </w:tc>
      </w:tr>
      <w:tr w:rsidR="00EF5EB5" w:rsidRPr="0047583C" w:rsidTr="009C00AE">
        <w:tc>
          <w:tcPr>
            <w:tcW w:w="1917"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rsidR="00B638DF" w:rsidRPr="00CB15EB" w:rsidRDefault="00B638DF">
            <w:pPr>
              <w:pStyle w:val="Standard"/>
              <w:tabs>
                <w:tab w:val="left" w:pos="426"/>
              </w:tabs>
              <w:spacing w:line="276" w:lineRule="auto"/>
              <w:jc w:val="both"/>
              <w:rPr>
                <w:sz w:val="20"/>
                <w:lang w:eastAsia="en-US"/>
              </w:rPr>
            </w:pPr>
          </w:p>
        </w:tc>
        <w:tc>
          <w:tcPr>
            <w:tcW w:w="357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rsidR="00B638DF" w:rsidRPr="00CB15EB" w:rsidRDefault="00B638DF">
            <w:pPr>
              <w:pStyle w:val="Standard"/>
              <w:tabs>
                <w:tab w:val="left" w:pos="426"/>
              </w:tabs>
              <w:spacing w:line="276" w:lineRule="auto"/>
              <w:jc w:val="both"/>
              <w:rPr>
                <w:sz w:val="20"/>
                <w:lang w:eastAsia="en-US"/>
              </w:rPr>
            </w:pP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B638DF">
            <w:pPr>
              <w:pStyle w:val="Standard"/>
              <w:tabs>
                <w:tab w:val="left" w:pos="426"/>
              </w:tabs>
              <w:spacing w:line="276" w:lineRule="auto"/>
              <w:jc w:val="center"/>
              <w:rPr>
                <w:sz w:val="20"/>
                <w:lang w:eastAsia="en-US"/>
              </w:rPr>
            </w:pPr>
            <w:r w:rsidRPr="00CB15EB">
              <w:rPr>
                <w:rStyle w:val="1"/>
                <w:sz w:val="20"/>
                <w:lang w:eastAsia="en-US"/>
              </w:rPr>
              <w:t>Загальний бал</w:t>
            </w:r>
          </w:p>
        </w:tc>
        <w:tc>
          <w:tcPr>
            <w:tcW w:w="241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rsidR="00B638DF" w:rsidRPr="00CB15EB" w:rsidRDefault="00B03B59" w:rsidP="006544B3">
            <w:pPr>
              <w:pStyle w:val="Standard"/>
              <w:tabs>
                <w:tab w:val="left" w:pos="426"/>
              </w:tabs>
              <w:spacing w:line="276" w:lineRule="auto"/>
              <w:jc w:val="center"/>
              <w:rPr>
                <w:sz w:val="20"/>
                <w:lang w:eastAsia="en-US"/>
              </w:rPr>
            </w:pPr>
            <w:r>
              <w:rPr>
                <w:sz w:val="20"/>
                <w:lang w:eastAsia="en-US"/>
              </w:rPr>
              <w:t>711,52</w:t>
            </w:r>
          </w:p>
        </w:tc>
      </w:tr>
    </w:tbl>
    <w:p w:rsidR="0047583C" w:rsidRDefault="0047583C" w:rsidP="0047583C">
      <w:pPr>
        <w:shd w:val="clear" w:color="auto" w:fill="FFFFFF"/>
        <w:suppressAutoHyphens w:val="0"/>
        <w:jc w:val="both"/>
        <w:rPr>
          <w:sz w:val="25"/>
          <w:szCs w:val="25"/>
          <w:lang w:val="uk-UA"/>
        </w:rPr>
      </w:pPr>
    </w:p>
    <w:p w:rsidR="00B638DF" w:rsidRPr="005736CB" w:rsidRDefault="00B638DF" w:rsidP="0047583C">
      <w:pPr>
        <w:shd w:val="clear" w:color="auto" w:fill="FFFFFF"/>
        <w:suppressAutoHyphens w:val="0"/>
        <w:ind w:firstLine="709"/>
        <w:jc w:val="both"/>
        <w:rPr>
          <w:sz w:val="26"/>
          <w:szCs w:val="26"/>
          <w:lang w:val="uk-UA" w:eastAsia="uk-UA"/>
        </w:rPr>
      </w:pPr>
      <w:r w:rsidRPr="005736CB">
        <w:rPr>
          <w:sz w:val="26"/>
          <w:szCs w:val="26"/>
          <w:lang w:val="uk-UA"/>
        </w:rPr>
        <w:t xml:space="preserve">За результатами </w:t>
      </w:r>
      <w:r w:rsidRPr="005736CB">
        <w:rPr>
          <w:sz w:val="26"/>
          <w:szCs w:val="26"/>
          <w:lang w:val="uk-UA" w:eastAsia="uk-UA"/>
        </w:rPr>
        <w:t>проходження процедури кваліфікаційного оцінювання кандидат на посаду судді</w:t>
      </w:r>
      <w:r w:rsidR="00A07709" w:rsidRPr="005736CB">
        <w:rPr>
          <w:sz w:val="26"/>
          <w:szCs w:val="26"/>
          <w:lang w:val="uk-UA" w:eastAsia="uk-UA"/>
        </w:rPr>
        <w:t xml:space="preserve"> Спеціалізованого </w:t>
      </w:r>
      <w:r w:rsidR="00AD40C0">
        <w:rPr>
          <w:sz w:val="26"/>
          <w:szCs w:val="26"/>
          <w:lang w:val="uk-UA" w:eastAsia="uk-UA"/>
        </w:rPr>
        <w:t>окружного</w:t>
      </w:r>
      <w:r w:rsidR="00A07709" w:rsidRPr="005736CB">
        <w:rPr>
          <w:sz w:val="26"/>
          <w:szCs w:val="26"/>
          <w:lang w:val="uk-UA" w:eastAsia="uk-UA"/>
        </w:rPr>
        <w:t xml:space="preserve"> адміністративного суду </w:t>
      </w:r>
      <w:proofErr w:type="spellStart"/>
      <w:r w:rsidR="00AD40C0">
        <w:rPr>
          <w:sz w:val="26"/>
          <w:szCs w:val="26"/>
          <w:lang w:val="uk-UA" w:eastAsia="uk-UA"/>
        </w:rPr>
        <w:t>Кіцула</w:t>
      </w:r>
      <w:proofErr w:type="spellEnd"/>
      <w:r w:rsidR="00AD40C0">
        <w:rPr>
          <w:sz w:val="26"/>
          <w:szCs w:val="26"/>
          <w:lang w:val="uk-UA" w:eastAsia="uk-UA"/>
        </w:rPr>
        <w:t xml:space="preserve"> Ю.В. </w:t>
      </w:r>
      <w:r w:rsidR="00B03B59">
        <w:rPr>
          <w:sz w:val="26"/>
          <w:szCs w:val="26"/>
          <w:lang w:val="uk-UA" w:eastAsia="uk-UA"/>
        </w:rPr>
        <w:t xml:space="preserve">набрала 711,52 </w:t>
      </w:r>
      <w:proofErr w:type="spellStart"/>
      <w:r w:rsidRPr="005736CB">
        <w:rPr>
          <w:sz w:val="26"/>
          <w:szCs w:val="26"/>
          <w:lang w:val="uk-UA" w:eastAsia="uk-UA"/>
        </w:rPr>
        <w:t>бала</w:t>
      </w:r>
      <w:proofErr w:type="spellEnd"/>
      <w:r w:rsidRPr="005736CB">
        <w:rPr>
          <w:sz w:val="26"/>
          <w:szCs w:val="26"/>
          <w:lang w:val="uk-UA" w:eastAsia="uk-UA"/>
        </w:rPr>
        <w:t xml:space="preserve">, </w:t>
      </w:r>
      <w:r w:rsidRPr="005736CB">
        <w:rPr>
          <w:sz w:val="26"/>
          <w:szCs w:val="26"/>
          <w:shd w:val="clear" w:color="auto" w:fill="FFFFFF"/>
          <w:lang w:val="uk-UA"/>
        </w:rPr>
        <w:t xml:space="preserve">що є підставою для визнання її такою, що підтвердила здатність здійснювати правосуддя у </w:t>
      </w:r>
      <w:r w:rsidR="007A043A" w:rsidRPr="005736CB">
        <w:rPr>
          <w:sz w:val="26"/>
          <w:szCs w:val="26"/>
          <w:shd w:val="clear" w:color="auto" w:fill="FFFFFF"/>
          <w:lang w:val="uk-UA"/>
        </w:rPr>
        <w:t xml:space="preserve">Спеціалізованому </w:t>
      </w:r>
      <w:r w:rsidR="00156EAB">
        <w:rPr>
          <w:sz w:val="26"/>
          <w:szCs w:val="26"/>
          <w:shd w:val="clear" w:color="auto" w:fill="FFFFFF"/>
          <w:lang w:val="uk-UA"/>
        </w:rPr>
        <w:t>окружному а</w:t>
      </w:r>
      <w:r w:rsidR="007A043A" w:rsidRPr="005736CB">
        <w:rPr>
          <w:sz w:val="26"/>
          <w:szCs w:val="26"/>
          <w:shd w:val="clear" w:color="auto" w:fill="FFFFFF"/>
          <w:lang w:val="uk-UA"/>
        </w:rPr>
        <w:t xml:space="preserve">дміністративному суді. </w:t>
      </w:r>
    </w:p>
    <w:p w:rsidR="0023517A" w:rsidRPr="005736CB" w:rsidRDefault="0023517A" w:rsidP="0047583C">
      <w:pPr>
        <w:pStyle w:val="a4"/>
        <w:ind w:firstLine="709"/>
        <w:jc w:val="both"/>
        <w:rPr>
          <w:rFonts w:ascii="Times New Roman" w:hAnsi="Times New Roman"/>
          <w:sz w:val="26"/>
          <w:szCs w:val="26"/>
          <w:shd w:val="clear" w:color="auto" w:fill="FFFFFF"/>
        </w:rPr>
      </w:pPr>
      <w:r w:rsidRPr="005736CB">
        <w:rPr>
          <w:rFonts w:ascii="Times New Roman" w:hAnsi="Times New Roman"/>
          <w:sz w:val="26"/>
          <w:szCs w:val="26"/>
          <w:lang w:eastAsia="uk-UA"/>
        </w:rPr>
        <w:t>Ураховуючи викладене, керуючись статтями 8, 9 Закону України «Про Вищий антикорупційний суд», статтями 79, 83</w:t>
      </w:r>
      <w:r w:rsidRPr="005736CB">
        <w:rPr>
          <w:rFonts w:ascii="Times New Roman" w:hAnsi="Times New Roman"/>
          <w:sz w:val="26"/>
          <w:szCs w:val="26"/>
        </w:rPr>
        <w:t>–</w:t>
      </w:r>
      <w:r w:rsidRPr="005736CB">
        <w:rPr>
          <w:rFonts w:ascii="Times New Roman" w:hAnsi="Times New Roman"/>
          <w:sz w:val="26"/>
          <w:szCs w:val="26"/>
          <w:lang w:eastAsia="uk-UA"/>
        </w:rPr>
        <w:t xml:space="preserve">86, 88, 93, 101 Закону України «Про судоустрій і статус суддів», Регламентом Вищої кваліфікаційної комісії суддів України, Положенням </w:t>
      </w:r>
      <w:r w:rsidRPr="005736CB">
        <w:rPr>
          <w:rFonts w:ascii="Times New Roman" w:hAnsi="Times New Roman"/>
          <w:sz w:val="26"/>
          <w:szCs w:val="26"/>
        </w:rPr>
        <w:t>про порядок та методологію кваліфікаційного оцінювання, показники відповідності критеріям кваліфікаційного оцінювання та засоби їх встановлення</w:t>
      </w:r>
      <w:r w:rsidRPr="005736CB">
        <w:rPr>
          <w:rFonts w:ascii="Times New Roman" w:hAnsi="Times New Roman"/>
          <w:sz w:val="26"/>
          <w:szCs w:val="26"/>
          <w:lang w:eastAsia="uk-UA"/>
        </w:rPr>
        <w:t xml:space="preserve">, </w:t>
      </w:r>
      <w:r w:rsidRPr="005736CB">
        <w:rPr>
          <w:rFonts w:ascii="Times New Roman" w:hAnsi="Times New Roman"/>
          <w:sz w:val="26"/>
          <w:szCs w:val="26"/>
          <w:shd w:val="clear" w:color="auto" w:fill="FFFFFF"/>
        </w:rPr>
        <w:t xml:space="preserve">Вища кваліфікаційна комісія суддів України </w:t>
      </w:r>
      <w:r w:rsidR="003778A7" w:rsidRPr="005736CB">
        <w:rPr>
          <w:rFonts w:ascii="Times New Roman" w:hAnsi="Times New Roman"/>
          <w:sz w:val="26"/>
          <w:szCs w:val="26"/>
          <w:shd w:val="clear" w:color="auto" w:fill="FFFFFF"/>
        </w:rPr>
        <w:t>одноголосно</w:t>
      </w:r>
    </w:p>
    <w:p w:rsidR="00C5415C" w:rsidRPr="005736CB" w:rsidRDefault="00C5415C" w:rsidP="0023517A">
      <w:pPr>
        <w:pStyle w:val="a4"/>
        <w:ind w:firstLine="708"/>
        <w:jc w:val="both"/>
        <w:rPr>
          <w:rFonts w:ascii="Times New Roman" w:hAnsi="Times New Roman"/>
          <w:sz w:val="26"/>
          <w:szCs w:val="26"/>
          <w:lang w:eastAsia="uk-UA"/>
        </w:rPr>
      </w:pPr>
    </w:p>
    <w:p w:rsidR="0023517A" w:rsidRPr="005736CB" w:rsidRDefault="0023517A" w:rsidP="0023517A">
      <w:pPr>
        <w:shd w:val="clear" w:color="auto" w:fill="FFFFFF"/>
        <w:suppressAutoHyphens w:val="0"/>
        <w:jc w:val="center"/>
        <w:rPr>
          <w:sz w:val="26"/>
          <w:szCs w:val="26"/>
          <w:lang w:val="uk-UA" w:eastAsia="uk-UA"/>
        </w:rPr>
      </w:pPr>
      <w:r w:rsidRPr="005736CB">
        <w:rPr>
          <w:sz w:val="26"/>
          <w:szCs w:val="26"/>
          <w:lang w:val="uk-UA" w:eastAsia="uk-UA"/>
        </w:rPr>
        <w:t>вирішила:</w:t>
      </w:r>
    </w:p>
    <w:p w:rsidR="0023517A" w:rsidRPr="005736CB" w:rsidRDefault="0023517A" w:rsidP="0023517A">
      <w:pPr>
        <w:shd w:val="clear" w:color="auto" w:fill="FFFFFF"/>
        <w:suppressAutoHyphens w:val="0"/>
        <w:jc w:val="center"/>
        <w:rPr>
          <w:sz w:val="26"/>
          <w:szCs w:val="26"/>
          <w:lang w:val="uk-UA" w:eastAsia="uk-UA"/>
        </w:rPr>
      </w:pPr>
    </w:p>
    <w:p w:rsidR="00A34E29" w:rsidRPr="005736CB" w:rsidRDefault="00A37447" w:rsidP="00A34E29">
      <w:pPr>
        <w:tabs>
          <w:tab w:val="left" w:pos="-1701"/>
          <w:tab w:val="left" w:pos="-1276"/>
          <w:tab w:val="left" w:pos="0"/>
        </w:tabs>
        <w:ind w:firstLine="567"/>
        <w:contextualSpacing/>
        <w:jc w:val="both"/>
        <w:rPr>
          <w:iCs/>
          <w:sz w:val="26"/>
          <w:szCs w:val="26"/>
          <w:lang w:val="uk-UA" w:eastAsia="uk-UA"/>
        </w:rPr>
      </w:pPr>
      <w:r w:rsidRPr="005736CB">
        <w:rPr>
          <w:iCs/>
          <w:sz w:val="26"/>
          <w:szCs w:val="26"/>
          <w:lang w:val="uk-UA" w:eastAsia="uk-UA"/>
        </w:rPr>
        <w:t>1. </w:t>
      </w:r>
      <w:r w:rsidR="0023517A" w:rsidRPr="005736CB">
        <w:rPr>
          <w:iCs/>
          <w:sz w:val="26"/>
          <w:szCs w:val="26"/>
          <w:lang w:val="uk-UA" w:eastAsia="uk-UA"/>
        </w:rPr>
        <w:t xml:space="preserve">Визначити, що за результатами проходження процедури кваліфікаційного оцінювання кандидат на посаду судді </w:t>
      </w:r>
      <w:r w:rsidR="007E15FF" w:rsidRPr="005736CB">
        <w:rPr>
          <w:iCs/>
          <w:sz w:val="26"/>
          <w:szCs w:val="26"/>
          <w:lang w:val="uk-UA" w:eastAsia="uk-UA"/>
        </w:rPr>
        <w:t xml:space="preserve">Спеціалізованого </w:t>
      </w:r>
      <w:r w:rsidR="00156EAB">
        <w:rPr>
          <w:iCs/>
          <w:sz w:val="26"/>
          <w:szCs w:val="26"/>
          <w:lang w:val="uk-UA" w:eastAsia="uk-UA"/>
        </w:rPr>
        <w:t xml:space="preserve">окружного </w:t>
      </w:r>
      <w:r w:rsidR="002158DB" w:rsidRPr="005736CB">
        <w:rPr>
          <w:iCs/>
          <w:sz w:val="26"/>
          <w:szCs w:val="26"/>
          <w:lang w:val="uk-UA" w:eastAsia="uk-UA"/>
        </w:rPr>
        <w:t>адміністративного</w:t>
      </w:r>
      <w:r w:rsidR="007E15FF" w:rsidRPr="005736CB">
        <w:rPr>
          <w:iCs/>
          <w:sz w:val="26"/>
          <w:szCs w:val="26"/>
          <w:lang w:val="uk-UA" w:eastAsia="uk-UA"/>
        </w:rPr>
        <w:t xml:space="preserve"> суду </w:t>
      </w:r>
      <w:proofErr w:type="spellStart"/>
      <w:r w:rsidR="00156EAB">
        <w:rPr>
          <w:iCs/>
          <w:sz w:val="26"/>
          <w:szCs w:val="26"/>
          <w:lang w:val="uk-UA" w:eastAsia="uk-UA"/>
        </w:rPr>
        <w:t>Кіцула</w:t>
      </w:r>
      <w:proofErr w:type="spellEnd"/>
      <w:r w:rsidR="00156EAB">
        <w:rPr>
          <w:iCs/>
          <w:sz w:val="26"/>
          <w:szCs w:val="26"/>
          <w:lang w:val="uk-UA" w:eastAsia="uk-UA"/>
        </w:rPr>
        <w:t xml:space="preserve"> Юлія Сергіївна </w:t>
      </w:r>
      <w:r w:rsidR="0023517A" w:rsidRPr="005736CB">
        <w:rPr>
          <w:iCs/>
          <w:sz w:val="26"/>
          <w:szCs w:val="26"/>
          <w:lang w:val="uk-UA" w:eastAsia="uk-UA"/>
        </w:rPr>
        <w:t xml:space="preserve">набрала </w:t>
      </w:r>
      <w:r w:rsidR="00B03B59" w:rsidRPr="00B03B59">
        <w:rPr>
          <w:iCs/>
          <w:sz w:val="26"/>
          <w:szCs w:val="26"/>
          <w:lang w:val="uk-UA" w:eastAsia="uk-UA"/>
        </w:rPr>
        <w:t>711,</w:t>
      </w:r>
      <w:r w:rsidR="00B03B59">
        <w:rPr>
          <w:iCs/>
          <w:sz w:val="26"/>
          <w:szCs w:val="26"/>
          <w:lang w:val="uk-UA" w:eastAsia="uk-UA"/>
        </w:rPr>
        <w:t xml:space="preserve">52 </w:t>
      </w:r>
      <w:proofErr w:type="spellStart"/>
      <w:r w:rsidR="00A34E29" w:rsidRPr="005736CB">
        <w:rPr>
          <w:iCs/>
          <w:sz w:val="26"/>
          <w:szCs w:val="26"/>
          <w:lang w:val="uk-UA" w:eastAsia="uk-UA"/>
        </w:rPr>
        <w:t>бала</w:t>
      </w:r>
      <w:proofErr w:type="spellEnd"/>
      <w:r w:rsidR="00A34E29" w:rsidRPr="005736CB">
        <w:rPr>
          <w:iCs/>
          <w:sz w:val="26"/>
          <w:szCs w:val="26"/>
          <w:lang w:val="uk-UA" w:eastAsia="uk-UA"/>
        </w:rPr>
        <w:t>.</w:t>
      </w:r>
    </w:p>
    <w:p w:rsidR="0023517A" w:rsidRPr="005736CB" w:rsidRDefault="00A37447" w:rsidP="00A34E29">
      <w:pPr>
        <w:tabs>
          <w:tab w:val="left" w:pos="-1701"/>
          <w:tab w:val="left" w:pos="-1276"/>
          <w:tab w:val="left" w:pos="0"/>
        </w:tabs>
        <w:ind w:firstLine="567"/>
        <w:contextualSpacing/>
        <w:jc w:val="both"/>
        <w:rPr>
          <w:iCs/>
          <w:sz w:val="26"/>
          <w:szCs w:val="26"/>
          <w:lang w:val="uk-UA" w:eastAsia="uk-UA"/>
        </w:rPr>
      </w:pPr>
      <w:r w:rsidRPr="005736CB">
        <w:rPr>
          <w:iCs/>
          <w:sz w:val="26"/>
          <w:szCs w:val="26"/>
          <w:lang w:val="uk-UA" w:eastAsia="uk-UA"/>
        </w:rPr>
        <w:t>2. </w:t>
      </w:r>
      <w:r w:rsidR="0023517A" w:rsidRPr="005736CB">
        <w:rPr>
          <w:iCs/>
          <w:sz w:val="26"/>
          <w:szCs w:val="26"/>
          <w:lang w:val="uk-UA" w:eastAsia="uk-UA"/>
        </w:rPr>
        <w:t>Визнати</w:t>
      </w:r>
      <w:r w:rsidR="003778A7" w:rsidRPr="005736CB">
        <w:rPr>
          <w:iCs/>
          <w:sz w:val="26"/>
          <w:szCs w:val="26"/>
          <w:lang w:val="uk-UA" w:eastAsia="uk-UA"/>
        </w:rPr>
        <w:t xml:space="preserve"> </w:t>
      </w:r>
      <w:proofErr w:type="spellStart"/>
      <w:r w:rsidR="00156EAB">
        <w:rPr>
          <w:iCs/>
          <w:sz w:val="26"/>
          <w:szCs w:val="26"/>
          <w:lang w:val="uk-UA" w:eastAsia="uk-UA"/>
        </w:rPr>
        <w:t>Кіцулу</w:t>
      </w:r>
      <w:proofErr w:type="spellEnd"/>
      <w:r w:rsidR="00156EAB">
        <w:rPr>
          <w:iCs/>
          <w:sz w:val="26"/>
          <w:szCs w:val="26"/>
          <w:lang w:val="uk-UA" w:eastAsia="uk-UA"/>
        </w:rPr>
        <w:t xml:space="preserve"> Юлію Сергіївну т</w:t>
      </w:r>
      <w:r w:rsidR="0023517A" w:rsidRPr="005736CB">
        <w:rPr>
          <w:iCs/>
          <w:sz w:val="26"/>
          <w:szCs w:val="26"/>
          <w:lang w:val="uk-UA" w:eastAsia="uk-UA"/>
        </w:rPr>
        <w:t>акою, що підтвердила здатність здійснювати правосуддя у</w:t>
      </w:r>
      <w:r w:rsidR="00727B30" w:rsidRPr="005736CB">
        <w:rPr>
          <w:iCs/>
          <w:sz w:val="26"/>
          <w:szCs w:val="26"/>
          <w:lang w:val="uk-UA" w:eastAsia="uk-UA"/>
        </w:rPr>
        <w:t xml:space="preserve"> Спеціалізованому </w:t>
      </w:r>
      <w:r w:rsidR="00156EAB">
        <w:rPr>
          <w:iCs/>
          <w:sz w:val="26"/>
          <w:szCs w:val="26"/>
          <w:lang w:val="uk-UA" w:eastAsia="uk-UA"/>
        </w:rPr>
        <w:t xml:space="preserve">окружному </w:t>
      </w:r>
      <w:r w:rsidR="00727B30" w:rsidRPr="005736CB">
        <w:rPr>
          <w:iCs/>
          <w:sz w:val="26"/>
          <w:szCs w:val="26"/>
          <w:lang w:val="uk-UA" w:eastAsia="uk-UA"/>
        </w:rPr>
        <w:t>адміністративному суді</w:t>
      </w:r>
      <w:r w:rsidR="0023517A" w:rsidRPr="005736CB">
        <w:rPr>
          <w:iCs/>
          <w:sz w:val="26"/>
          <w:szCs w:val="26"/>
          <w:lang w:val="uk-UA" w:eastAsia="uk-UA"/>
        </w:rPr>
        <w:t>.</w:t>
      </w:r>
    </w:p>
    <w:p w:rsidR="0023517A" w:rsidRPr="005736CB" w:rsidRDefault="0023517A" w:rsidP="00917F9A">
      <w:pPr>
        <w:shd w:val="clear" w:color="auto" w:fill="FFFFFF"/>
        <w:jc w:val="both"/>
        <w:rPr>
          <w:bCs/>
          <w:sz w:val="26"/>
          <w:szCs w:val="26"/>
          <w:lang w:val="uk-UA" w:eastAsia="uk-UA"/>
        </w:rPr>
      </w:pPr>
    </w:p>
    <w:p w:rsidR="0023517A" w:rsidRPr="005736CB" w:rsidRDefault="0023517A" w:rsidP="00917F9A">
      <w:pPr>
        <w:shd w:val="clear" w:color="auto" w:fill="FFFFFF"/>
        <w:jc w:val="both"/>
        <w:rPr>
          <w:bCs/>
          <w:sz w:val="26"/>
          <w:szCs w:val="26"/>
          <w:lang w:val="uk-UA" w:eastAsia="uk-UA"/>
        </w:rPr>
      </w:pPr>
    </w:p>
    <w:p w:rsidR="003E6A9E" w:rsidRPr="005736CB" w:rsidRDefault="0023517A" w:rsidP="00917F9A">
      <w:pPr>
        <w:shd w:val="clear" w:color="auto" w:fill="FFFFFF"/>
        <w:tabs>
          <w:tab w:val="left" w:pos="6804"/>
        </w:tabs>
        <w:spacing w:line="960" w:lineRule="auto"/>
        <w:jc w:val="both"/>
        <w:rPr>
          <w:sz w:val="26"/>
          <w:szCs w:val="26"/>
          <w:lang w:val="uk-UA"/>
        </w:rPr>
      </w:pPr>
      <w:r w:rsidRPr="005736CB">
        <w:rPr>
          <w:sz w:val="26"/>
          <w:szCs w:val="26"/>
          <w:lang w:val="uk-UA"/>
        </w:rPr>
        <w:t>Головуючий</w:t>
      </w:r>
      <w:r w:rsidR="009C00AE" w:rsidRPr="005736CB">
        <w:rPr>
          <w:sz w:val="26"/>
          <w:szCs w:val="26"/>
          <w:lang w:val="uk-UA"/>
        </w:rPr>
        <w:tab/>
      </w:r>
      <w:r w:rsidR="005D366E" w:rsidRPr="005736CB">
        <w:rPr>
          <w:sz w:val="26"/>
          <w:szCs w:val="26"/>
          <w:lang w:val="uk-UA"/>
        </w:rPr>
        <w:tab/>
        <w:t xml:space="preserve">     </w:t>
      </w:r>
      <w:r w:rsidR="00727B30" w:rsidRPr="005736CB">
        <w:rPr>
          <w:sz w:val="26"/>
          <w:szCs w:val="26"/>
          <w:lang w:val="uk-UA"/>
        </w:rPr>
        <w:t>Михайло БОГОНІС</w:t>
      </w:r>
    </w:p>
    <w:p w:rsidR="0023517A" w:rsidRPr="005736CB" w:rsidRDefault="0023517A" w:rsidP="00917F9A">
      <w:pPr>
        <w:shd w:val="clear" w:color="auto" w:fill="FFFFFF"/>
        <w:tabs>
          <w:tab w:val="left" w:pos="6804"/>
        </w:tabs>
        <w:spacing w:line="960" w:lineRule="auto"/>
        <w:jc w:val="both"/>
        <w:rPr>
          <w:caps/>
          <w:sz w:val="26"/>
          <w:szCs w:val="26"/>
          <w:lang w:val="uk-UA"/>
        </w:rPr>
      </w:pPr>
      <w:r w:rsidRPr="005736CB">
        <w:rPr>
          <w:sz w:val="26"/>
          <w:szCs w:val="26"/>
          <w:lang w:val="uk-UA"/>
        </w:rPr>
        <w:t>Члени Комісії:</w:t>
      </w:r>
      <w:r w:rsidR="009C00AE" w:rsidRPr="005736CB">
        <w:rPr>
          <w:sz w:val="26"/>
          <w:szCs w:val="26"/>
          <w:lang w:val="uk-UA"/>
        </w:rPr>
        <w:tab/>
      </w:r>
      <w:r w:rsidR="005D366E" w:rsidRPr="005736CB">
        <w:rPr>
          <w:sz w:val="26"/>
          <w:szCs w:val="26"/>
          <w:lang w:val="uk-UA"/>
        </w:rPr>
        <w:tab/>
      </w:r>
      <w:r w:rsidR="0047583C" w:rsidRPr="005736CB">
        <w:rPr>
          <w:sz w:val="26"/>
          <w:szCs w:val="26"/>
          <w:lang w:val="uk-UA"/>
        </w:rPr>
        <w:t xml:space="preserve">     </w:t>
      </w:r>
      <w:r w:rsidR="00B733EF" w:rsidRPr="005736CB">
        <w:rPr>
          <w:sz w:val="26"/>
          <w:szCs w:val="26"/>
          <w:lang w:val="uk-UA"/>
        </w:rPr>
        <w:t>Надія КОБЕЦЬКА</w:t>
      </w:r>
    </w:p>
    <w:p w:rsidR="00887E75" w:rsidRPr="00B733EF" w:rsidRDefault="009C00AE" w:rsidP="00917F9A">
      <w:pPr>
        <w:shd w:val="clear" w:color="auto" w:fill="FFFFFF"/>
        <w:tabs>
          <w:tab w:val="left" w:pos="6804"/>
        </w:tabs>
        <w:spacing w:line="960" w:lineRule="auto"/>
        <w:jc w:val="both"/>
        <w:rPr>
          <w:sz w:val="25"/>
          <w:szCs w:val="25"/>
          <w:lang w:val="uk-UA"/>
        </w:rPr>
      </w:pPr>
      <w:r w:rsidRPr="005736CB">
        <w:rPr>
          <w:sz w:val="26"/>
          <w:szCs w:val="26"/>
          <w:lang w:val="uk-UA"/>
        </w:rPr>
        <w:tab/>
      </w:r>
      <w:r w:rsidR="005D366E" w:rsidRPr="005736CB">
        <w:rPr>
          <w:sz w:val="26"/>
          <w:szCs w:val="26"/>
          <w:lang w:val="uk-UA"/>
        </w:rPr>
        <w:tab/>
      </w:r>
      <w:r w:rsidR="0047583C" w:rsidRPr="005736CB">
        <w:rPr>
          <w:sz w:val="26"/>
          <w:szCs w:val="26"/>
          <w:lang w:val="uk-UA"/>
        </w:rPr>
        <w:t xml:space="preserve">     </w:t>
      </w:r>
      <w:r w:rsidR="0023517A" w:rsidRPr="005736CB">
        <w:rPr>
          <w:sz w:val="26"/>
          <w:szCs w:val="26"/>
          <w:lang w:val="uk-UA"/>
        </w:rPr>
        <w:t>Галина ШЕВЧУК</w:t>
      </w:r>
    </w:p>
    <w:sectPr w:rsidR="00887E75" w:rsidRPr="00B733EF" w:rsidSect="008128D6">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A370C" w:rsidRDefault="000A370C" w:rsidP="00E51F85">
      <w:r>
        <w:separator/>
      </w:r>
    </w:p>
  </w:endnote>
  <w:endnote w:type="continuationSeparator" w:id="0">
    <w:p w:rsidR="000A370C" w:rsidRDefault="000A370C" w:rsidP="00E51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A370C" w:rsidRDefault="000A370C" w:rsidP="00E51F85">
      <w:r>
        <w:separator/>
      </w:r>
    </w:p>
  </w:footnote>
  <w:footnote w:type="continuationSeparator" w:id="0">
    <w:p w:rsidR="000A370C" w:rsidRDefault="000A370C" w:rsidP="00E51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88828853"/>
      <w:docPartObj>
        <w:docPartGallery w:val="Page Numbers (Top of Page)"/>
        <w:docPartUnique/>
      </w:docPartObj>
    </w:sdtPr>
    <w:sdtEndPr/>
    <w:sdtContent>
      <w:p w:rsidR="00E51F85" w:rsidRDefault="00E51F85">
        <w:pPr>
          <w:pStyle w:val="a8"/>
          <w:jc w:val="center"/>
        </w:pPr>
        <w:r>
          <w:fldChar w:fldCharType="begin"/>
        </w:r>
        <w:r>
          <w:instrText>PAGE   \* MERGEFORMAT</w:instrText>
        </w:r>
        <w:r>
          <w:fldChar w:fldCharType="separate"/>
        </w:r>
        <w:r w:rsidR="00424676">
          <w:rPr>
            <w:noProof/>
          </w:rPr>
          <w:t>2</w:t>
        </w:r>
        <w:r>
          <w:fldChar w:fldCharType="end"/>
        </w:r>
      </w:p>
    </w:sdtContent>
  </w:sdt>
  <w:p w:rsidR="00E51F85" w:rsidRDefault="00E51F85">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6215AA"/>
    <w:multiLevelType w:val="hybridMultilevel"/>
    <w:tmpl w:val="3D820322"/>
    <w:lvl w:ilvl="0" w:tplc="71BA6BD4">
      <w:start w:val="5"/>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910"/>
    <w:rsid w:val="00001461"/>
    <w:rsid w:val="00003F73"/>
    <w:rsid w:val="000040B5"/>
    <w:rsid w:val="0000637E"/>
    <w:rsid w:val="00010FEC"/>
    <w:rsid w:val="00016C05"/>
    <w:rsid w:val="00016E53"/>
    <w:rsid w:val="00017FCF"/>
    <w:rsid w:val="000240BB"/>
    <w:rsid w:val="00024883"/>
    <w:rsid w:val="00026008"/>
    <w:rsid w:val="00033F2C"/>
    <w:rsid w:val="000515DF"/>
    <w:rsid w:val="00054C91"/>
    <w:rsid w:val="00056AF0"/>
    <w:rsid w:val="00056FCB"/>
    <w:rsid w:val="0006267F"/>
    <w:rsid w:val="00064510"/>
    <w:rsid w:val="00066801"/>
    <w:rsid w:val="00066D6D"/>
    <w:rsid w:val="00072A25"/>
    <w:rsid w:val="00082314"/>
    <w:rsid w:val="00082A40"/>
    <w:rsid w:val="00083691"/>
    <w:rsid w:val="00084E75"/>
    <w:rsid w:val="00090106"/>
    <w:rsid w:val="00091267"/>
    <w:rsid w:val="00091583"/>
    <w:rsid w:val="0009282A"/>
    <w:rsid w:val="0009568E"/>
    <w:rsid w:val="000A104A"/>
    <w:rsid w:val="000A25AB"/>
    <w:rsid w:val="000A27D4"/>
    <w:rsid w:val="000A2963"/>
    <w:rsid w:val="000A370C"/>
    <w:rsid w:val="000A7A06"/>
    <w:rsid w:val="000B2C63"/>
    <w:rsid w:val="000B4DE8"/>
    <w:rsid w:val="000B69ED"/>
    <w:rsid w:val="000B6ADE"/>
    <w:rsid w:val="000B6D5C"/>
    <w:rsid w:val="000C59EF"/>
    <w:rsid w:val="000D15FA"/>
    <w:rsid w:val="000D2FE3"/>
    <w:rsid w:val="000E159C"/>
    <w:rsid w:val="000E2D17"/>
    <w:rsid w:val="000E3C75"/>
    <w:rsid w:val="000E4C47"/>
    <w:rsid w:val="000E6168"/>
    <w:rsid w:val="000F1148"/>
    <w:rsid w:val="000F4510"/>
    <w:rsid w:val="000F4DE5"/>
    <w:rsid w:val="00103CEE"/>
    <w:rsid w:val="0010402D"/>
    <w:rsid w:val="001122A0"/>
    <w:rsid w:val="00122E76"/>
    <w:rsid w:val="00124352"/>
    <w:rsid w:val="00131089"/>
    <w:rsid w:val="00131FE1"/>
    <w:rsid w:val="00133CFB"/>
    <w:rsid w:val="00134367"/>
    <w:rsid w:val="0014164B"/>
    <w:rsid w:val="0014176C"/>
    <w:rsid w:val="00146EC6"/>
    <w:rsid w:val="00147E00"/>
    <w:rsid w:val="00151A63"/>
    <w:rsid w:val="00151B24"/>
    <w:rsid w:val="001546A9"/>
    <w:rsid w:val="00156EAB"/>
    <w:rsid w:val="00166D1F"/>
    <w:rsid w:val="00172988"/>
    <w:rsid w:val="0018370E"/>
    <w:rsid w:val="00185F49"/>
    <w:rsid w:val="00187127"/>
    <w:rsid w:val="001947B1"/>
    <w:rsid w:val="00194F51"/>
    <w:rsid w:val="001977BE"/>
    <w:rsid w:val="001B1A10"/>
    <w:rsid w:val="001B34F3"/>
    <w:rsid w:val="001B3ED0"/>
    <w:rsid w:val="001B5FA0"/>
    <w:rsid w:val="001C384D"/>
    <w:rsid w:val="001C63EB"/>
    <w:rsid w:val="001D2BCB"/>
    <w:rsid w:val="001D74D3"/>
    <w:rsid w:val="001D7CEE"/>
    <w:rsid w:val="001E6C86"/>
    <w:rsid w:val="001E704E"/>
    <w:rsid w:val="001F6522"/>
    <w:rsid w:val="001F78B8"/>
    <w:rsid w:val="002005D1"/>
    <w:rsid w:val="00200CDA"/>
    <w:rsid w:val="00201F4F"/>
    <w:rsid w:val="00206496"/>
    <w:rsid w:val="002065BB"/>
    <w:rsid w:val="00210977"/>
    <w:rsid w:val="00210FDC"/>
    <w:rsid w:val="002131C0"/>
    <w:rsid w:val="002131FD"/>
    <w:rsid w:val="00214982"/>
    <w:rsid w:val="00214B3A"/>
    <w:rsid w:val="00214E62"/>
    <w:rsid w:val="002158DB"/>
    <w:rsid w:val="00216523"/>
    <w:rsid w:val="00223160"/>
    <w:rsid w:val="00230200"/>
    <w:rsid w:val="00232D68"/>
    <w:rsid w:val="00234B70"/>
    <w:rsid w:val="0023517A"/>
    <w:rsid w:val="002357A6"/>
    <w:rsid w:val="00240972"/>
    <w:rsid w:val="00243AD6"/>
    <w:rsid w:val="0024645E"/>
    <w:rsid w:val="0024777E"/>
    <w:rsid w:val="00255E4A"/>
    <w:rsid w:val="002628B1"/>
    <w:rsid w:val="00264282"/>
    <w:rsid w:val="00272180"/>
    <w:rsid w:val="00276572"/>
    <w:rsid w:val="00281B82"/>
    <w:rsid w:val="00282815"/>
    <w:rsid w:val="00285791"/>
    <w:rsid w:val="00285B17"/>
    <w:rsid w:val="00290FE7"/>
    <w:rsid w:val="00295F0A"/>
    <w:rsid w:val="002A1F1E"/>
    <w:rsid w:val="002A2A7D"/>
    <w:rsid w:val="002A6E84"/>
    <w:rsid w:val="002B0C71"/>
    <w:rsid w:val="002B1990"/>
    <w:rsid w:val="002B1F5A"/>
    <w:rsid w:val="002B3965"/>
    <w:rsid w:val="002B3C30"/>
    <w:rsid w:val="002B4B33"/>
    <w:rsid w:val="002B5654"/>
    <w:rsid w:val="002B6AB7"/>
    <w:rsid w:val="002C0F90"/>
    <w:rsid w:val="002C1C3F"/>
    <w:rsid w:val="002C2372"/>
    <w:rsid w:val="002C718A"/>
    <w:rsid w:val="002C7CD6"/>
    <w:rsid w:val="002D13D8"/>
    <w:rsid w:val="002E4641"/>
    <w:rsid w:val="002E7FEF"/>
    <w:rsid w:val="002F22F0"/>
    <w:rsid w:val="002F3A63"/>
    <w:rsid w:val="002F517F"/>
    <w:rsid w:val="003056B9"/>
    <w:rsid w:val="00314247"/>
    <w:rsid w:val="00316B60"/>
    <w:rsid w:val="003229E8"/>
    <w:rsid w:val="003233F7"/>
    <w:rsid w:val="00323ABF"/>
    <w:rsid w:val="003249BF"/>
    <w:rsid w:val="00332DC2"/>
    <w:rsid w:val="00333E52"/>
    <w:rsid w:val="003358AB"/>
    <w:rsid w:val="00336E41"/>
    <w:rsid w:val="00336F03"/>
    <w:rsid w:val="00341134"/>
    <w:rsid w:val="00342F4E"/>
    <w:rsid w:val="00343E80"/>
    <w:rsid w:val="00347BFD"/>
    <w:rsid w:val="00355D9C"/>
    <w:rsid w:val="00357ED1"/>
    <w:rsid w:val="00362058"/>
    <w:rsid w:val="00376A0D"/>
    <w:rsid w:val="003778A7"/>
    <w:rsid w:val="003815CA"/>
    <w:rsid w:val="00382748"/>
    <w:rsid w:val="00383F61"/>
    <w:rsid w:val="0039241B"/>
    <w:rsid w:val="003A3FC8"/>
    <w:rsid w:val="003A58D6"/>
    <w:rsid w:val="003A5B1D"/>
    <w:rsid w:val="003A7ED7"/>
    <w:rsid w:val="003B0D32"/>
    <w:rsid w:val="003B1512"/>
    <w:rsid w:val="003B348E"/>
    <w:rsid w:val="003B4698"/>
    <w:rsid w:val="003B56A2"/>
    <w:rsid w:val="003B6217"/>
    <w:rsid w:val="003C3C9A"/>
    <w:rsid w:val="003C4F15"/>
    <w:rsid w:val="003C773F"/>
    <w:rsid w:val="003D12A0"/>
    <w:rsid w:val="003D5A72"/>
    <w:rsid w:val="003D6DA2"/>
    <w:rsid w:val="003D7029"/>
    <w:rsid w:val="003D71C2"/>
    <w:rsid w:val="003E0649"/>
    <w:rsid w:val="003E6A9E"/>
    <w:rsid w:val="003E77E3"/>
    <w:rsid w:val="003E7BD7"/>
    <w:rsid w:val="003F5249"/>
    <w:rsid w:val="00403ACD"/>
    <w:rsid w:val="00404B4D"/>
    <w:rsid w:val="004115B3"/>
    <w:rsid w:val="00411F26"/>
    <w:rsid w:val="004138A7"/>
    <w:rsid w:val="00414C17"/>
    <w:rsid w:val="004158DA"/>
    <w:rsid w:val="0041661E"/>
    <w:rsid w:val="00421C1F"/>
    <w:rsid w:val="00424676"/>
    <w:rsid w:val="00426D6B"/>
    <w:rsid w:val="00437D40"/>
    <w:rsid w:val="004411E1"/>
    <w:rsid w:val="00443219"/>
    <w:rsid w:val="00443C4F"/>
    <w:rsid w:val="0044417E"/>
    <w:rsid w:val="00445720"/>
    <w:rsid w:val="00445E47"/>
    <w:rsid w:val="00457ACD"/>
    <w:rsid w:val="00462EEA"/>
    <w:rsid w:val="0046712B"/>
    <w:rsid w:val="00471088"/>
    <w:rsid w:val="00471951"/>
    <w:rsid w:val="00471FC5"/>
    <w:rsid w:val="0047456E"/>
    <w:rsid w:val="00475303"/>
    <w:rsid w:val="0047583C"/>
    <w:rsid w:val="004807D8"/>
    <w:rsid w:val="004834EF"/>
    <w:rsid w:val="00483636"/>
    <w:rsid w:val="0048449D"/>
    <w:rsid w:val="004847B4"/>
    <w:rsid w:val="00492A16"/>
    <w:rsid w:val="004A3425"/>
    <w:rsid w:val="004A4A6D"/>
    <w:rsid w:val="004A5CA9"/>
    <w:rsid w:val="004A6C5A"/>
    <w:rsid w:val="004B0755"/>
    <w:rsid w:val="004B1458"/>
    <w:rsid w:val="004C297E"/>
    <w:rsid w:val="004D00F2"/>
    <w:rsid w:val="004D1E1E"/>
    <w:rsid w:val="004D5912"/>
    <w:rsid w:val="004E18E8"/>
    <w:rsid w:val="004E2258"/>
    <w:rsid w:val="004E683C"/>
    <w:rsid w:val="004E6E63"/>
    <w:rsid w:val="004F3474"/>
    <w:rsid w:val="004F627C"/>
    <w:rsid w:val="005036B1"/>
    <w:rsid w:val="00503D27"/>
    <w:rsid w:val="0050792F"/>
    <w:rsid w:val="00510CD1"/>
    <w:rsid w:val="00512CB7"/>
    <w:rsid w:val="00515FF7"/>
    <w:rsid w:val="00523ED7"/>
    <w:rsid w:val="00533B0E"/>
    <w:rsid w:val="0053406F"/>
    <w:rsid w:val="005452B7"/>
    <w:rsid w:val="005459F8"/>
    <w:rsid w:val="005471D1"/>
    <w:rsid w:val="005500E1"/>
    <w:rsid w:val="00550D29"/>
    <w:rsid w:val="00554822"/>
    <w:rsid w:val="00555BA9"/>
    <w:rsid w:val="00556090"/>
    <w:rsid w:val="0056176A"/>
    <w:rsid w:val="00562682"/>
    <w:rsid w:val="00562A66"/>
    <w:rsid w:val="00566193"/>
    <w:rsid w:val="005710FA"/>
    <w:rsid w:val="00571DB7"/>
    <w:rsid w:val="005736CB"/>
    <w:rsid w:val="0058023F"/>
    <w:rsid w:val="00585708"/>
    <w:rsid w:val="005912FE"/>
    <w:rsid w:val="005926B6"/>
    <w:rsid w:val="005943AD"/>
    <w:rsid w:val="005A1268"/>
    <w:rsid w:val="005C151D"/>
    <w:rsid w:val="005C25EB"/>
    <w:rsid w:val="005C79FB"/>
    <w:rsid w:val="005C7BFE"/>
    <w:rsid w:val="005D0376"/>
    <w:rsid w:val="005D1002"/>
    <w:rsid w:val="005D1327"/>
    <w:rsid w:val="005D366E"/>
    <w:rsid w:val="005D3BF8"/>
    <w:rsid w:val="005D530C"/>
    <w:rsid w:val="005D7DDC"/>
    <w:rsid w:val="005E42F4"/>
    <w:rsid w:val="005E5B3D"/>
    <w:rsid w:val="005F24CD"/>
    <w:rsid w:val="005F37CD"/>
    <w:rsid w:val="005F53D3"/>
    <w:rsid w:val="005F6DA5"/>
    <w:rsid w:val="00602E09"/>
    <w:rsid w:val="00603B21"/>
    <w:rsid w:val="006041EA"/>
    <w:rsid w:val="006043F5"/>
    <w:rsid w:val="00606CD7"/>
    <w:rsid w:val="00615B17"/>
    <w:rsid w:val="0061646C"/>
    <w:rsid w:val="0061718F"/>
    <w:rsid w:val="0061733C"/>
    <w:rsid w:val="00617B9F"/>
    <w:rsid w:val="00620D46"/>
    <w:rsid w:val="006224B5"/>
    <w:rsid w:val="0062271F"/>
    <w:rsid w:val="00632BFE"/>
    <w:rsid w:val="00636085"/>
    <w:rsid w:val="00644591"/>
    <w:rsid w:val="00644FFF"/>
    <w:rsid w:val="0064796C"/>
    <w:rsid w:val="00651365"/>
    <w:rsid w:val="0065363C"/>
    <w:rsid w:val="006544B3"/>
    <w:rsid w:val="00657E7D"/>
    <w:rsid w:val="00664543"/>
    <w:rsid w:val="006664D6"/>
    <w:rsid w:val="0068178D"/>
    <w:rsid w:val="00685904"/>
    <w:rsid w:val="00695B3B"/>
    <w:rsid w:val="006A027B"/>
    <w:rsid w:val="006A23F9"/>
    <w:rsid w:val="006B10F5"/>
    <w:rsid w:val="006C0AD8"/>
    <w:rsid w:val="006C74D7"/>
    <w:rsid w:val="006D39DC"/>
    <w:rsid w:val="006D5B75"/>
    <w:rsid w:val="006D7A29"/>
    <w:rsid w:val="006D7D5C"/>
    <w:rsid w:val="006E0373"/>
    <w:rsid w:val="006E1715"/>
    <w:rsid w:val="006F2875"/>
    <w:rsid w:val="006F5203"/>
    <w:rsid w:val="006F5848"/>
    <w:rsid w:val="006F7215"/>
    <w:rsid w:val="007157C7"/>
    <w:rsid w:val="00716908"/>
    <w:rsid w:val="00724296"/>
    <w:rsid w:val="007255E1"/>
    <w:rsid w:val="007256FA"/>
    <w:rsid w:val="0072795A"/>
    <w:rsid w:val="00727B30"/>
    <w:rsid w:val="00732236"/>
    <w:rsid w:val="007437A0"/>
    <w:rsid w:val="00743B43"/>
    <w:rsid w:val="00743C3A"/>
    <w:rsid w:val="00744943"/>
    <w:rsid w:val="00744F61"/>
    <w:rsid w:val="00751BB4"/>
    <w:rsid w:val="00751DD1"/>
    <w:rsid w:val="00757BCA"/>
    <w:rsid w:val="0076262B"/>
    <w:rsid w:val="00776298"/>
    <w:rsid w:val="00783B8E"/>
    <w:rsid w:val="00785916"/>
    <w:rsid w:val="00786520"/>
    <w:rsid w:val="00787C9E"/>
    <w:rsid w:val="00791673"/>
    <w:rsid w:val="0079523A"/>
    <w:rsid w:val="00796E48"/>
    <w:rsid w:val="007A043A"/>
    <w:rsid w:val="007A1234"/>
    <w:rsid w:val="007A26FD"/>
    <w:rsid w:val="007A3E90"/>
    <w:rsid w:val="007A4436"/>
    <w:rsid w:val="007A60D6"/>
    <w:rsid w:val="007A7C5C"/>
    <w:rsid w:val="007B041E"/>
    <w:rsid w:val="007B05F0"/>
    <w:rsid w:val="007B222A"/>
    <w:rsid w:val="007B4C90"/>
    <w:rsid w:val="007C3CAA"/>
    <w:rsid w:val="007C4ECD"/>
    <w:rsid w:val="007C6505"/>
    <w:rsid w:val="007D7416"/>
    <w:rsid w:val="007E007B"/>
    <w:rsid w:val="007E15FF"/>
    <w:rsid w:val="007E2872"/>
    <w:rsid w:val="007F1910"/>
    <w:rsid w:val="007F1D3D"/>
    <w:rsid w:val="007F76D6"/>
    <w:rsid w:val="00807764"/>
    <w:rsid w:val="008128D6"/>
    <w:rsid w:val="00816977"/>
    <w:rsid w:val="00816A21"/>
    <w:rsid w:val="008261AC"/>
    <w:rsid w:val="0082785B"/>
    <w:rsid w:val="00831178"/>
    <w:rsid w:val="00832898"/>
    <w:rsid w:val="008421B5"/>
    <w:rsid w:val="00846327"/>
    <w:rsid w:val="00854D52"/>
    <w:rsid w:val="00864B8A"/>
    <w:rsid w:val="00866ABC"/>
    <w:rsid w:val="00866B26"/>
    <w:rsid w:val="008702B0"/>
    <w:rsid w:val="00871577"/>
    <w:rsid w:val="008759E9"/>
    <w:rsid w:val="00881B5B"/>
    <w:rsid w:val="0089285B"/>
    <w:rsid w:val="008A0B31"/>
    <w:rsid w:val="008B2F93"/>
    <w:rsid w:val="008B40B8"/>
    <w:rsid w:val="008B4D24"/>
    <w:rsid w:val="008C328E"/>
    <w:rsid w:val="008C682E"/>
    <w:rsid w:val="008D57C7"/>
    <w:rsid w:val="008D656E"/>
    <w:rsid w:val="008E37BA"/>
    <w:rsid w:val="008E4987"/>
    <w:rsid w:val="008E6077"/>
    <w:rsid w:val="008F074F"/>
    <w:rsid w:val="008F3AB1"/>
    <w:rsid w:val="008F6CBD"/>
    <w:rsid w:val="00901320"/>
    <w:rsid w:val="00901C7E"/>
    <w:rsid w:val="00902778"/>
    <w:rsid w:val="009045A2"/>
    <w:rsid w:val="00906C61"/>
    <w:rsid w:val="009078E5"/>
    <w:rsid w:val="00910633"/>
    <w:rsid w:val="00915621"/>
    <w:rsid w:val="009162F2"/>
    <w:rsid w:val="00917F9A"/>
    <w:rsid w:val="0092252A"/>
    <w:rsid w:val="00923EAA"/>
    <w:rsid w:val="00926327"/>
    <w:rsid w:val="009265CC"/>
    <w:rsid w:val="00927233"/>
    <w:rsid w:val="00937A27"/>
    <w:rsid w:val="00943C36"/>
    <w:rsid w:val="009616ED"/>
    <w:rsid w:val="0096650E"/>
    <w:rsid w:val="00966E9C"/>
    <w:rsid w:val="00966F32"/>
    <w:rsid w:val="009675B7"/>
    <w:rsid w:val="00973E42"/>
    <w:rsid w:val="00975C73"/>
    <w:rsid w:val="009767BC"/>
    <w:rsid w:val="00977172"/>
    <w:rsid w:val="00983248"/>
    <w:rsid w:val="00987653"/>
    <w:rsid w:val="009A2F6F"/>
    <w:rsid w:val="009A4762"/>
    <w:rsid w:val="009A6E9C"/>
    <w:rsid w:val="009B0A2D"/>
    <w:rsid w:val="009B0D52"/>
    <w:rsid w:val="009B16A2"/>
    <w:rsid w:val="009B5706"/>
    <w:rsid w:val="009C00AE"/>
    <w:rsid w:val="009C2DFA"/>
    <w:rsid w:val="009D4BF8"/>
    <w:rsid w:val="009E0F53"/>
    <w:rsid w:val="009F0C06"/>
    <w:rsid w:val="009F2035"/>
    <w:rsid w:val="009F3158"/>
    <w:rsid w:val="00A0392D"/>
    <w:rsid w:val="00A04160"/>
    <w:rsid w:val="00A04551"/>
    <w:rsid w:val="00A06419"/>
    <w:rsid w:val="00A06951"/>
    <w:rsid w:val="00A07709"/>
    <w:rsid w:val="00A112D3"/>
    <w:rsid w:val="00A11B9B"/>
    <w:rsid w:val="00A128FA"/>
    <w:rsid w:val="00A13288"/>
    <w:rsid w:val="00A22E99"/>
    <w:rsid w:val="00A34E29"/>
    <w:rsid w:val="00A37447"/>
    <w:rsid w:val="00A42A34"/>
    <w:rsid w:val="00A436FD"/>
    <w:rsid w:val="00A44F12"/>
    <w:rsid w:val="00A535F8"/>
    <w:rsid w:val="00A56091"/>
    <w:rsid w:val="00A56EB0"/>
    <w:rsid w:val="00A56F8F"/>
    <w:rsid w:val="00A57316"/>
    <w:rsid w:val="00A60026"/>
    <w:rsid w:val="00A61D80"/>
    <w:rsid w:val="00A6202E"/>
    <w:rsid w:val="00A73A24"/>
    <w:rsid w:val="00A73B2D"/>
    <w:rsid w:val="00A86177"/>
    <w:rsid w:val="00A910E2"/>
    <w:rsid w:val="00A92BFB"/>
    <w:rsid w:val="00AA27B8"/>
    <w:rsid w:val="00AB0575"/>
    <w:rsid w:val="00AB107F"/>
    <w:rsid w:val="00AB21DB"/>
    <w:rsid w:val="00AB64FF"/>
    <w:rsid w:val="00AC3023"/>
    <w:rsid w:val="00AC5712"/>
    <w:rsid w:val="00AC6D90"/>
    <w:rsid w:val="00AC7A62"/>
    <w:rsid w:val="00AD02A8"/>
    <w:rsid w:val="00AD40C0"/>
    <w:rsid w:val="00AD5902"/>
    <w:rsid w:val="00AE1BD6"/>
    <w:rsid w:val="00AE48A7"/>
    <w:rsid w:val="00AE7CF5"/>
    <w:rsid w:val="00AE7E8F"/>
    <w:rsid w:val="00AF2325"/>
    <w:rsid w:val="00AF36E9"/>
    <w:rsid w:val="00AF6A6B"/>
    <w:rsid w:val="00AF7DF7"/>
    <w:rsid w:val="00B038F1"/>
    <w:rsid w:val="00B03B59"/>
    <w:rsid w:val="00B0440F"/>
    <w:rsid w:val="00B107ED"/>
    <w:rsid w:val="00B14BD7"/>
    <w:rsid w:val="00B14DE1"/>
    <w:rsid w:val="00B15FF8"/>
    <w:rsid w:val="00B21F7D"/>
    <w:rsid w:val="00B30722"/>
    <w:rsid w:val="00B36BF8"/>
    <w:rsid w:val="00B47AA8"/>
    <w:rsid w:val="00B5248D"/>
    <w:rsid w:val="00B6019E"/>
    <w:rsid w:val="00B638DF"/>
    <w:rsid w:val="00B66D69"/>
    <w:rsid w:val="00B70E98"/>
    <w:rsid w:val="00B72294"/>
    <w:rsid w:val="00B733EF"/>
    <w:rsid w:val="00B74B5D"/>
    <w:rsid w:val="00B76926"/>
    <w:rsid w:val="00B82EE6"/>
    <w:rsid w:val="00B83377"/>
    <w:rsid w:val="00B83D22"/>
    <w:rsid w:val="00B924C6"/>
    <w:rsid w:val="00BA3801"/>
    <w:rsid w:val="00BA6AD5"/>
    <w:rsid w:val="00BB74D5"/>
    <w:rsid w:val="00BB7D6B"/>
    <w:rsid w:val="00BC2081"/>
    <w:rsid w:val="00BC53A0"/>
    <w:rsid w:val="00BC53EC"/>
    <w:rsid w:val="00BD213D"/>
    <w:rsid w:val="00BD3C07"/>
    <w:rsid w:val="00BD5B00"/>
    <w:rsid w:val="00BE7AED"/>
    <w:rsid w:val="00BF0F46"/>
    <w:rsid w:val="00BF124A"/>
    <w:rsid w:val="00C00F64"/>
    <w:rsid w:val="00C01308"/>
    <w:rsid w:val="00C06086"/>
    <w:rsid w:val="00C13F3A"/>
    <w:rsid w:val="00C14E41"/>
    <w:rsid w:val="00C2125B"/>
    <w:rsid w:val="00C235D2"/>
    <w:rsid w:val="00C240EC"/>
    <w:rsid w:val="00C31DD0"/>
    <w:rsid w:val="00C3587A"/>
    <w:rsid w:val="00C40608"/>
    <w:rsid w:val="00C417C2"/>
    <w:rsid w:val="00C41B43"/>
    <w:rsid w:val="00C42887"/>
    <w:rsid w:val="00C45B40"/>
    <w:rsid w:val="00C45D12"/>
    <w:rsid w:val="00C50F04"/>
    <w:rsid w:val="00C53ADD"/>
    <w:rsid w:val="00C5415C"/>
    <w:rsid w:val="00C604B2"/>
    <w:rsid w:val="00C67793"/>
    <w:rsid w:val="00C74D5D"/>
    <w:rsid w:val="00C76630"/>
    <w:rsid w:val="00C7710F"/>
    <w:rsid w:val="00C77192"/>
    <w:rsid w:val="00C8508C"/>
    <w:rsid w:val="00C869BF"/>
    <w:rsid w:val="00C91756"/>
    <w:rsid w:val="00C93CDB"/>
    <w:rsid w:val="00C9779F"/>
    <w:rsid w:val="00CB15EB"/>
    <w:rsid w:val="00CB52FD"/>
    <w:rsid w:val="00CC199D"/>
    <w:rsid w:val="00CC21CC"/>
    <w:rsid w:val="00CC6636"/>
    <w:rsid w:val="00CD668E"/>
    <w:rsid w:val="00CE6410"/>
    <w:rsid w:val="00D00002"/>
    <w:rsid w:val="00D0060A"/>
    <w:rsid w:val="00D04405"/>
    <w:rsid w:val="00D04B9C"/>
    <w:rsid w:val="00D077A0"/>
    <w:rsid w:val="00D1421C"/>
    <w:rsid w:val="00D14863"/>
    <w:rsid w:val="00D17B84"/>
    <w:rsid w:val="00D200D2"/>
    <w:rsid w:val="00D204BF"/>
    <w:rsid w:val="00D2795F"/>
    <w:rsid w:val="00D33BD0"/>
    <w:rsid w:val="00D34070"/>
    <w:rsid w:val="00D3571B"/>
    <w:rsid w:val="00D35FC0"/>
    <w:rsid w:val="00D4027D"/>
    <w:rsid w:val="00D442C1"/>
    <w:rsid w:val="00D51B92"/>
    <w:rsid w:val="00D542E7"/>
    <w:rsid w:val="00D5792E"/>
    <w:rsid w:val="00D64216"/>
    <w:rsid w:val="00D70028"/>
    <w:rsid w:val="00D7014A"/>
    <w:rsid w:val="00D72D14"/>
    <w:rsid w:val="00D76572"/>
    <w:rsid w:val="00D76873"/>
    <w:rsid w:val="00D83A05"/>
    <w:rsid w:val="00D85280"/>
    <w:rsid w:val="00D9094B"/>
    <w:rsid w:val="00DB0C8D"/>
    <w:rsid w:val="00DB2226"/>
    <w:rsid w:val="00DB5B4F"/>
    <w:rsid w:val="00DB61E8"/>
    <w:rsid w:val="00DC0EE4"/>
    <w:rsid w:val="00DC3D2C"/>
    <w:rsid w:val="00DD0876"/>
    <w:rsid w:val="00DD0A10"/>
    <w:rsid w:val="00DD1B15"/>
    <w:rsid w:val="00DD3472"/>
    <w:rsid w:val="00DD4FD1"/>
    <w:rsid w:val="00DD5CC1"/>
    <w:rsid w:val="00DD64B0"/>
    <w:rsid w:val="00DD7AD7"/>
    <w:rsid w:val="00DE00D9"/>
    <w:rsid w:val="00DF0A94"/>
    <w:rsid w:val="00DF0C0A"/>
    <w:rsid w:val="00DF53EF"/>
    <w:rsid w:val="00DF5451"/>
    <w:rsid w:val="00E03C15"/>
    <w:rsid w:val="00E051BE"/>
    <w:rsid w:val="00E05935"/>
    <w:rsid w:val="00E05FBE"/>
    <w:rsid w:val="00E20600"/>
    <w:rsid w:val="00E237CE"/>
    <w:rsid w:val="00E238CC"/>
    <w:rsid w:val="00E2447C"/>
    <w:rsid w:val="00E3005C"/>
    <w:rsid w:val="00E32A47"/>
    <w:rsid w:val="00E33270"/>
    <w:rsid w:val="00E33B05"/>
    <w:rsid w:val="00E47870"/>
    <w:rsid w:val="00E5173E"/>
    <w:rsid w:val="00E51F85"/>
    <w:rsid w:val="00E5212B"/>
    <w:rsid w:val="00E57FC4"/>
    <w:rsid w:val="00E62ACE"/>
    <w:rsid w:val="00E70C63"/>
    <w:rsid w:val="00E72429"/>
    <w:rsid w:val="00E74E99"/>
    <w:rsid w:val="00E810BB"/>
    <w:rsid w:val="00E83863"/>
    <w:rsid w:val="00E840AD"/>
    <w:rsid w:val="00E85EAA"/>
    <w:rsid w:val="00E86F06"/>
    <w:rsid w:val="00E87BAD"/>
    <w:rsid w:val="00E951F0"/>
    <w:rsid w:val="00EA1B83"/>
    <w:rsid w:val="00EA38CB"/>
    <w:rsid w:val="00EA3DCF"/>
    <w:rsid w:val="00EA48AC"/>
    <w:rsid w:val="00EB23E3"/>
    <w:rsid w:val="00EC61E9"/>
    <w:rsid w:val="00ED0D6B"/>
    <w:rsid w:val="00ED1146"/>
    <w:rsid w:val="00ED13FD"/>
    <w:rsid w:val="00EE26EA"/>
    <w:rsid w:val="00EE3932"/>
    <w:rsid w:val="00EE452D"/>
    <w:rsid w:val="00EE4A04"/>
    <w:rsid w:val="00EE4A6E"/>
    <w:rsid w:val="00EE78C5"/>
    <w:rsid w:val="00EF2C5B"/>
    <w:rsid w:val="00EF57E1"/>
    <w:rsid w:val="00EF5EB5"/>
    <w:rsid w:val="00F01C82"/>
    <w:rsid w:val="00F03829"/>
    <w:rsid w:val="00F04969"/>
    <w:rsid w:val="00F10DBF"/>
    <w:rsid w:val="00F11721"/>
    <w:rsid w:val="00F160D2"/>
    <w:rsid w:val="00F17822"/>
    <w:rsid w:val="00F21481"/>
    <w:rsid w:val="00F21973"/>
    <w:rsid w:val="00F21CC3"/>
    <w:rsid w:val="00F22878"/>
    <w:rsid w:val="00F27CF8"/>
    <w:rsid w:val="00F31319"/>
    <w:rsid w:val="00F351AA"/>
    <w:rsid w:val="00F36E45"/>
    <w:rsid w:val="00F40F22"/>
    <w:rsid w:val="00F417E8"/>
    <w:rsid w:val="00F41876"/>
    <w:rsid w:val="00F426D4"/>
    <w:rsid w:val="00F43B5B"/>
    <w:rsid w:val="00F44071"/>
    <w:rsid w:val="00F4579B"/>
    <w:rsid w:val="00F463EC"/>
    <w:rsid w:val="00F53EC5"/>
    <w:rsid w:val="00F633D4"/>
    <w:rsid w:val="00F71744"/>
    <w:rsid w:val="00F72463"/>
    <w:rsid w:val="00F74F0C"/>
    <w:rsid w:val="00F759A7"/>
    <w:rsid w:val="00F75CF6"/>
    <w:rsid w:val="00F774BF"/>
    <w:rsid w:val="00F80843"/>
    <w:rsid w:val="00F83539"/>
    <w:rsid w:val="00F83B61"/>
    <w:rsid w:val="00F95A40"/>
    <w:rsid w:val="00FA158F"/>
    <w:rsid w:val="00FA45DC"/>
    <w:rsid w:val="00FA5994"/>
    <w:rsid w:val="00FA6C4C"/>
    <w:rsid w:val="00FB16AB"/>
    <w:rsid w:val="00FB36B0"/>
    <w:rsid w:val="00FB468E"/>
    <w:rsid w:val="00FB7988"/>
    <w:rsid w:val="00FC6D48"/>
    <w:rsid w:val="00FD7076"/>
    <w:rsid w:val="00FD7AA2"/>
    <w:rsid w:val="00FE474D"/>
    <w:rsid w:val="00FF5711"/>
    <w:rsid w:val="00FF68A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2C2F4"/>
  <w15:docId w15:val="{319F914D-4F8D-41B9-B7FD-58CE2DBB2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38DF"/>
    <w:pPr>
      <w:suppressAutoHyphens/>
      <w:spacing w:after="0" w:line="240" w:lineRule="auto"/>
    </w:pPr>
    <w:rPr>
      <w:rFonts w:ascii="Times New Roman" w:eastAsia="Times New Roman" w:hAnsi="Times New Roman" w:cs="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638DF"/>
    <w:rPr>
      <w:color w:val="0000FF"/>
      <w:u w:val="single"/>
    </w:rPr>
  </w:style>
  <w:style w:type="paragraph" w:styleId="a4">
    <w:name w:val="No Spacing"/>
    <w:uiPriority w:val="1"/>
    <w:qFormat/>
    <w:rsid w:val="00B638DF"/>
    <w:pPr>
      <w:spacing w:after="0" w:line="240" w:lineRule="auto"/>
    </w:pPr>
    <w:rPr>
      <w:rFonts w:ascii="Calibri" w:eastAsia="Calibri" w:hAnsi="Calibri" w:cs="Times New Roman"/>
    </w:rPr>
  </w:style>
  <w:style w:type="paragraph" w:customStyle="1" w:styleId="rtejustify">
    <w:name w:val="rtejustify"/>
    <w:basedOn w:val="a"/>
    <w:rsid w:val="00B638DF"/>
    <w:pPr>
      <w:suppressAutoHyphens w:val="0"/>
      <w:spacing w:before="100" w:beforeAutospacing="1" w:after="100" w:afterAutospacing="1"/>
    </w:pPr>
    <w:rPr>
      <w:lang w:eastAsia="ru-RU"/>
    </w:rPr>
  </w:style>
  <w:style w:type="paragraph" w:customStyle="1" w:styleId="Standard">
    <w:name w:val="Standard"/>
    <w:rsid w:val="00B638DF"/>
    <w:pPr>
      <w:suppressAutoHyphens/>
      <w:autoSpaceDN w:val="0"/>
      <w:spacing w:after="0" w:line="240" w:lineRule="auto"/>
    </w:pPr>
    <w:rPr>
      <w:rFonts w:ascii="Times New Roman" w:eastAsia="Times New Roman" w:hAnsi="Times New Roman" w:cs="Times New Roman"/>
      <w:sz w:val="24"/>
      <w:szCs w:val="20"/>
      <w:lang w:eastAsia="uk-UA"/>
    </w:rPr>
  </w:style>
  <w:style w:type="character" w:customStyle="1" w:styleId="1">
    <w:name w:val="Шрифт абзацу за промовчанням1"/>
    <w:rsid w:val="00B638DF"/>
  </w:style>
  <w:style w:type="character" w:customStyle="1" w:styleId="apple-converted-space">
    <w:name w:val="apple-converted-space"/>
    <w:basedOn w:val="1"/>
    <w:rsid w:val="00B638DF"/>
  </w:style>
  <w:style w:type="character" w:styleId="a5">
    <w:name w:val="Strong"/>
    <w:basedOn w:val="a0"/>
    <w:uiPriority w:val="22"/>
    <w:qFormat/>
    <w:rsid w:val="00B638DF"/>
    <w:rPr>
      <w:b/>
      <w:bCs/>
    </w:rPr>
  </w:style>
  <w:style w:type="paragraph" w:styleId="a6">
    <w:name w:val="Balloon Text"/>
    <w:basedOn w:val="a"/>
    <w:link w:val="a7"/>
    <w:uiPriority w:val="99"/>
    <w:semiHidden/>
    <w:unhideWhenUsed/>
    <w:rsid w:val="00B638DF"/>
    <w:rPr>
      <w:rFonts w:ascii="Tahoma" w:hAnsi="Tahoma" w:cs="Tahoma"/>
      <w:sz w:val="16"/>
      <w:szCs w:val="16"/>
    </w:rPr>
  </w:style>
  <w:style w:type="character" w:customStyle="1" w:styleId="a7">
    <w:name w:val="Текст у виносці Знак"/>
    <w:basedOn w:val="a0"/>
    <w:link w:val="a6"/>
    <w:uiPriority w:val="99"/>
    <w:semiHidden/>
    <w:rsid w:val="00B638DF"/>
    <w:rPr>
      <w:rFonts w:ascii="Tahoma" w:eastAsia="Times New Roman" w:hAnsi="Tahoma" w:cs="Tahoma"/>
      <w:sz w:val="16"/>
      <w:szCs w:val="16"/>
      <w:lang w:val="ru-RU" w:eastAsia="ar-SA"/>
    </w:rPr>
  </w:style>
  <w:style w:type="paragraph" w:styleId="a8">
    <w:name w:val="header"/>
    <w:basedOn w:val="a"/>
    <w:link w:val="a9"/>
    <w:uiPriority w:val="99"/>
    <w:unhideWhenUsed/>
    <w:rsid w:val="00E51F85"/>
    <w:pPr>
      <w:tabs>
        <w:tab w:val="center" w:pos="4819"/>
        <w:tab w:val="right" w:pos="9639"/>
      </w:tabs>
    </w:pPr>
  </w:style>
  <w:style w:type="character" w:customStyle="1" w:styleId="a9">
    <w:name w:val="Верхній колонтитул Знак"/>
    <w:basedOn w:val="a0"/>
    <w:link w:val="a8"/>
    <w:uiPriority w:val="99"/>
    <w:rsid w:val="00E51F85"/>
    <w:rPr>
      <w:rFonts w:ascii="Times New Roman" w:eastAsia="Times New Roman" w:hAnsi="Times New Roman" w:cs="Times New Roman"/>
      <w:sz w:val="24"/>
      <w:szCs w:val="24"/>
      <w:lang w:val="ru-RU" w:eastAsia="ar-SA"/>
    </w:rPr>
  </w:style>
  <w:style w:type="paragraph" w:styleId="aa">
    <w:name w:val="footer"/>
    <w:basedOn w:val="a"/>
    <w:link w:val="ab"/>
    <w:uiPriority w:val="99"/>
    <w:unhideWhenUsed/>
    <w:rsid w:val="00E51F85"/>
    <w:pPr>
      <w:tabs>
        <w:tab w:val="center" w:pos="4819"/>
        <w:tab w:val="right" w:pos="9639"/>
      </w:tabs>
    </w:pPr>
  </w:style>
  <w:style w:type="character" w:customStyle="1" w:styleId="ab">
    <w:name w:val="Нижній колонтитул Знак"/>
    <w:basedOn w:val="a0"/>
    <w:link w:val="aa"/>
    <w:uiPriority w:val="99"/>
    <w:rsid w:val="00E51F85"/>
    <w:rPr>
      <w:rFonts w:ascii="Times New Roman" w:eastAsia="Times New Roman" w:hAnsi="Times New Roman" w:cs="Times New Roman"/>
      <w:sz w:val="24"/>
      <w:szCs w:val="24"/>
      <w:lang w:val="ru-RU" w:eastAsia="ar-SA"/>
    </w:rPr>
  </w:style>
  <w:style w:type="character" w:styleId="ac">
    <w:name w:val="FollowedHyperlink"/>
    <w:basedOn w:val="a0"/>
    <w:uiPriority w:val="99"/>
    <w:semiHidden/>
    <w:unhideWhenUsed/>
    <w:rsid w:val="00A57316"/>
    <w:rPr>
      <w:color w:val="800080" w:themeColor="followedHyperlink"/>
      <w:u w:val="single"/>
    </w:rPr>
  </w:style>
  <w:style w:type="paragraph" w:styleId="ad">
    <w:name w:val="List Paragraph"/>
    <w:basedOn w:val="a"/>
    <w:uiPriority w:val="34"/>
    <w:qFormat/>
    <w:rsid w:val="004441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605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13</Pages>
  <Words>24142</Words>
  <Characters>13761</Characters>
  <Application>Microsoft Office Word</Application>
  <DocSecurity>0</DocSecurity>
  <Lines>114</Lines>
  <Paragraphs>75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Рахуба Ірина Леонідівна</dc:creator>
  <cp:keywords/>
  <dc:description/>
  <cp:lastModifiedBy>Семоненко Ольга Миколаївна</cp:lastModifiedBy>
  <cp:revision>20</cp:revision>
  <cp:lastPrinted>2026-10-13T14:29:00Z</cp:lastPrinted>
  <dcterms:created xsi:type="dcterms:W3CDTF">2026-10-19T09:50:00Z</dcterms:created>
  <dcterms:modified xsi:type="dcterms:W3CDTF">2026-11-03T12:53:00Z</dcterms:modified>
</cp:coreProperties>
</file>