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Default="005529B3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253E4C" w:rsidRPr="00607876" w:rsidRDefault="00253E4C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5CA" w:rsidRPr="00607876" w:rsidRDefault="009F3614" w:rsidP="00787D8F">
      <w:pPr>
        <w:spacing w:after="0" w:line="240" w:lineRule="auto"/>
        <w:ind w:left="448" w:right="448"/>
        <w:contextualSpacing/>
        <w:jc w:val="center"/>
        <w:rPr>
          <w:rFonts w:ascii="Times New Roman" w:hAnsi="Times New Roman" w:cs="Times New Roman"/>
          <w:b/>
          <w:color w:val="1D1D1B"/>
          <w:sz w:val="24"/>
          <w:szCs w:val="24"/>
        </w:rPr>
      </w:pPr>
      <w:r>
        <w:rPr>
          <w:rFonts w:ascii="Times New Roman" w:hAnsi="Times New Roman" w:cs="Times New Roman"/>
          <w:b/>
          <w:color w:val="1D1D1B"/>
          <w:sz w:val="24"/>
          <w:szCs w:val="24"/>
        </w:rPr>
        <w:t>головн</w:t>
      </w:r>
      <w:r w:rsidR="00253E4C">
        <w:rPr>
          <w:rFonts w:ascii="Times New Roman" w:hAnsi="Times New Roman" w:cs="Times New Roman"/>
          <w:b/>
          <w:color w:val="1D1D1B"/>
          <w:sz w:val="24"/>
          <w:szCs w:val="24"/>
        </w:rPr>
        <w:t>ий</w:t>
      </w:r>
      <w:r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відділу технічного забезпечення управління інформаційних технологій</w:t>
      </w:r>
    </w:p>
    <w:p w:rsidR="00292A17" w:rsidRPr="00607876" w:rsidRDefault="002D0CF4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</w:t>
      </w:r>
      <w:r w:rsidR="00892845"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секретаріату Вищої кваліфікаційної комісії суддів України</w:t>
      </w:r>
    </w:p>
    <w:p w:rsidR="004B7C98" w:rsidRPr="00607876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82"/>
        <w:gridCol w:w="4950"/>
      </w:tblGrid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Участь у документальному оформленні процесу технічного обслуговування та ремонту засобів інформатизації Комісії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Вжиття заходів із захисту інформації, зокрема персональних даних фізичних осіб, розміщених у відповідних електронних базах даних Комісії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Участь у плануванні забезпечення Комісії засобами інформатизації, опрацюванні проектів договорів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Замовлення на проектування та впровадження комп’ютерних і інформаційних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 xml:space="preserve">Експертне забезпечення використання комп’ютерного обладнання та </w:t>
            </w:r>
            <w:proofErr w:type="spellStart"/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дефектація</w:t>
            </w:r>
            <w:proofErr w:type="spellEnd"/>
            <w:r w:rsidRPr="009F3614"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комп’ютерної техніки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Забезпечення функціонування локальної мережі, підключення до неї серверного та комп’ютерного обладнання, супровід їх експлуатації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Ведення діловодства у підрозділі та здійснення безпосереднього контролю за виконанням документів. Оформлення справ для передачі на архівне зберігання та формування описів справ підрозділу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P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Підготовка інформаційних та аналітичних матеріалів щодо роботи 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A17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9F3614">
              <w:rPr>
                <w:rFonts w:ascii="Times New Roman" w:hAnsi="Times New Roman" w:cs="Times New Roman"/>
                <w:sz w:val="24"/>
                <w:szCs w:val="24"/>
              </w:rPr>
              <w:t>Підготовка та візування проектів відповідей на запити органів державної влади, підприємств, установ, організацій та громадян з питань, що належать до компетенції відділу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14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614" w:rsidRPr="00607876" w:rsidRDefault="009F3614" w:rsidP="009F3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C50F62" w:rsidP="001E6D02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F77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3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9 184 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грн;</w:t>
            </w:r>
          </w:p>
          <w:p w:rsidR="00E2091D" w:rsidRPr="00607876" w:rsidRDefault="00C50F62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A17" w:rsidRDefault="001E6D02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троковий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F77E2C" w:rsidRPr="00607876" w:rsidRDefault="00F77E2C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C675E" w:rsidRPr="00607876" w:rsidRDefault="001E6D02" w:rsidP="00FC675E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012C9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</w:t>
            </w:r>
            <w:r w:rsidR="00976AD8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(обов’язково зазначається така інформація: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D74C0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підтвердження наявності відповідного ступеня вищої освіти;</w:t>
            </w:r>
          </w:p>
          <w:p w:rsidR="00FC675E" w:rsidRPr="00607876" w:rsidRDefault="00976AD8" w:rsidP="00FC675E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6C1AF8" w:rsidRPr="00E15383" w:rsidRDefault="00976AD8" w:rsidP="00E15383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</w:t>
            </w:r>
            <w:r w:rsid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15383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на відповідних  посадах у відповідній сфері)</w:t>
            </w:r>
            <w:r w:rsidR="00FC675E" w:rsidRPr="00E1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C1AF8" w:rsidRPr="00607876" w:rsidRDefault="006C1AF8" w:rsidP="006C1AF8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680021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C50F6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91D" w:rsidRDefault="00165970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E2091D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607876" w:rsidRPr="00607876" w:rsidRDefault="00607876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A17" w:rsidRPr="00607876" w:rsidRDefault="00292A1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352B" w:rsidRDefault="00AB352B" w:rsidP="00AB352B">
            <w:pPr>
              <w:pStyle w:val="rvps2"/>
              <w:shd w:val="clear" w:color="auto" w:fill="FFFFFF"/>
              <w:spacing w:before="0" w:beforeAutospacing="0" w:after="0" w:afterAutospacing="0"/>
              <w:ind w:firstLine="697"/>
              <w:jc w:val="both"/>
              <w:rPr>
                <w:lang w:eastAsia="uk-UA"/>
              </w:rPr>
            </w:pPr>
            <w:r>
              <w:rPr>
                <w:lang w:eastAsia="uk-UA"/>
              </w:rPr>
              <w:t>Вища освіта ступеня не нижче бакалавра, молодшого бакалавра.</w:t>
            </w:r>
          </w:p>
          <w:p w:rsidR="00E15383" w:rsidRDefault="00AB352B" w:rsidP="00AB352B">
            <w:pPr>
              <w:pStyle w:val="rvps2"/>
              <w:shd w:val="clear" w:color="auto" w:fill="FFFFFF"/>
              <w:spacing w:before="0" w:beforeAutospacing="0" w:after="0" w:afterAutospacing="0"/>
              <w:ind w:firstLine="697"/>
              <w:jc w:val="both"/>
              <w:rPr>
                <w:lang w:eastAsia="uk-UA"/>
              </w:rPr>
            </w:pPr>
            <w:r>
              <w:rPr>
                <w:lang w:eastAsia="uk-UA"/>
              </w:rPr>
              <w:t>Освіта в галузі знань «Інформаційні технології» або відповідного спрямування – буде перевагою.</w:t>
            </w:r>
          </w:p>
          <w:p w:rsidR="00AB352B" w:rsidRDefault="00AB352B" w:rsidP="00AB352B">
            <w:pPr>
              <w:pStyle w:val="rvps2"/>
              <w:shd w:val="clear" w:color="auto" w:fill="FFFFFF"/>
              <w:spacing w:before="0" w:beforeAutospacing="0" w:after="0" w:afterAutospacing="0"/>
              <w:ind w:firstLine="697"/>
              <w:jc w:val="both"/>
              <w:rPr>
                <w:lang w:eastAsia="uk-UA"/>
              </w:rPr>
            </w:pPr>
          </w:p>
          <w:p w:rsidR="00E15383" w:rsidRPr="00607876" w:rsidRDefault="00E15383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892845" w:rsidRPr="00607876" w:rsidTr="00574D98">
        <w:trPr>
          <w:trHeight w:val="52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574D98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1E6D02" w:rsidP="00666A3A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ільне володіння державною мовою</w:t>
            </w:r>
          </w:p>
        </w:tc>
      </w:tr>
      <w:tr w:rsidR="00892845" w:rsidRPr="00607876" w:rsidTr="00574D98">
        <w:trPr>
          <w:trHeight w:val="69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BF0FFC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2"/>
              <w:spacing w:before="0" w:beforeAutospacing="0" w:after="0" w:afterAutospacing="0"/>
              <w:jc w:val="center"/>
            </w:pPr>
            <w:r w:rsidRPr="00607876">
              <w:rPr>
                <w:rStyle w:val="rvts9"/>
                <w:bCs/>
              </w:rPr>
              <w:t>Вимога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D02" w:rsidRPr="00607876" w:rsidRDefault="00892845" w:rsidP="001E6D02">
            <w:pPr>
              <w:pStyle w:val="rvps12"/>
              <w:spacing w:before="0" w:beforeAutospacing="0" w:after="0" w:afterAutospacing="0"/>
              <w:jc w:val="center"/>
              <w:rPr>
                <w:bCs/>
              </w:rPr>
            </w:pPr>
            <w:r w:rsidRPr="00607876">
              <w:rPr>
                <w:rStyle w:val="rvts9"/>
                <w:bCs/>
              </w:rPr>
              <w:t>Компоненти вимоги</w:t>
            </w: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державну службу»; </w:t>
            </w:r>
          </w:p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доступ до публічної інформації»;</w:t>
            </w:r>
          </w:p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звернення громадян»;</w:t>
            </w:r>
          </w:p>
          <w:p w:rsidR="009F3614" w:rsidRPr="009F3614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інформацію»;</w:t>
            </w:r>
          </w:p>
          <w:p w:rsidR="00292A17" w:rsidRPr="000D4BF7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захист інформації в інформаційно-комунікаційних системах»</w:t>
            </w:r>
            <w:r w:rsidR="000D4B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F3614" w:rsidRPr="00607876" w:rsidRDefault="009F3614" w:rsidP="009F3614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845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4"/>
              <w:spacing w:before="0" w:beforeAutospacing="0" w:after="0" w:afterAutospacing="0"/>
              <w:rPr>
                <w:color w:val="333333"/>
              </w:rPr>
            </w:pPr>
            <w:r w:rsidRPr="00607876">
              <w:rPr>
                <w:color w:val="333333"/>
              </w:rPr>
              <w:t>Знання законодавства у сфері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614" w:rsidRDefault="009F3614" w:rsidP="009F3614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Закон України «Про судоустрій і статус суддів»;</w:t>
            </w:r>
          </w:p>
          <w:p w:rsidR="009F3614" w:rsidRDefault="009F3614" w:rsidP="009F3614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  <w:r>
              <w:rPr>
                <w:lang w:eastAsia="ru-RU"/>
              </w:rPr>
              <w:t>Положення про секретаріат Вищої кваліфікаційної комісії суддів України;</w:t>
            </w:r>
          </w:p>
          <w:p w:rsidR="00892845" w:rsidRDefault="009F3614" w:rsidP="009F3614">
            <w:pPr>
              <w:pStyle w:val="rvps14"/>
              <w:spacing w:before="0" w:beforeAutospacing="0" w:after="0" w:afterAutospacing="0"/>
              <w:ind w:firstLine="697"/>
              <w:rPr>
                <w:color w:val="FFFFFF" w:themeColor="background1"/>
                <w:lang w:eastAsia="ru-RU"/>
              </w:rPr>
            </w:pPr>
            <w:r>
              <w:rPr>
                <w:lang w:eastAsia="ru-RU"/>
              </w:rPr>
              <w:t xml:space="preserve">Регламент Вищої кваліфікаційної комісії суддів </w:t>
            </w:r>
            <w:proofErr w:type="spellStart"/>
            <w:r>
              <w:rPr>
                <w:lang w:eastAsia="ru-RU"/>
              </w:rPr>
              <w:t>України.</w:t>
            </w:r>
            <w:r w:rsidR="00CE34DD" w:rsidRPr="00607876">
              <w:rPr>
                <w:color w:val="FFFFFF" w:themeColor="background1"/>
                <w:lang w:eastAsia="ru-RU"/>
              </w:rPr>
              <w:t>т</w:t>
            </w:r>
            <w:proofErr w:type="spellEnd"/>
          </w:p>
          <w:p w:rsidR="000D4BF7" w:rsidRPr="00607876" w:rsidRDefault="000D4BF7" w:rsidP="009F3614">
            <w:pPr>
              <w:pStyle w:val="rvps14"/>
              <w:spacing w:before="0" w:beforeAutospacing="0" w:after="0" w:afterAutospacing="0"/>
              <w:ind w:firstLine="697"/>
              <w:rPr>
                <w:lang w:eastAsia="ru-RU"/>
              </w:rPr>
            </w:pPr>
          </w:p>
        </w:tc>
      </w:tr>
      <w:tr w:rsidR="008D57F8" w:rsidRPr="00607876" w:rsidTr="0084786B">
        <w:trPr>
          <w:trHeight w:val="6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F8" w:rsidRDefault="008D57F8" w:rsidP="008D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F8" w:rsidRDefault="008D57F8" w:rsidP="008D5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F8" w:rsidRP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6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розуміння функціонування (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DHCP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8D57F8" w:rsidRP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розуміння функціонування мережевого обладнання;</w:t>
            </w:r>
          </w:p>
          <w:p w:rsidR="008D57F8" w:rsidRP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знання та досвід встановлення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Windows та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Office;</w:t>
            </w:r>
          </w:p>
          <w:p w:rsidR="008D57F8" w:rsidRP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знання налаштування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D57F8" w:rsidRP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7F8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складових частин комп’ютерного обладнання та їх модернізації.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знання налаштування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D57F8" w:rsidRDefault="008D57F8" w:rsidP="008D57F8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складових частин комп’ютерного обладнання та їх модернізації.</w:t>
            </w:r>
          </w:p>
        </w:tc>
      </w:tr>
    </w:tbl>
    <w:p w:rsidR="00A94E0F" w:rsidRPr="00607876" w:rsidRDefault="00A94E0F" w:rsidP="0078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E0F" w:rsidRPr="00607876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E" w:rsidRDefault="0086156E" w:rsidP="00C50F62">
      <w:pPr>
        <w:spacing w:after="0" w:line="240" w:lineRule="auto"/>
      </w:pPr>
      <w:r>
        <w:separator/>
      </w:r>
    </w:p>
  </w:endnote>
  <w:end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E" w:rsidRDefault="0086156E" w:rsidP="00C50F62">
      <w:pPr>
        <w:spacing w:after="0" w:line="240" w:lineRule="auto"/>
      </w:pPr>
      <w:r>
        <w:separator/>
      </w:r>
    </w:p>
  </w:footnote>
  <w:foot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F42E6"/>
    <w:multiLevelType w:val="hybridMultilevel"/>
    <w:tmpl w:val="C706D7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28B4"/>
    <w:multiLevelType w:val="hybridMultilevel"/>
    <w:tmpl w:val="DEB210E0"/>
    <w:lvl w:ilvl="0" w:tplc="CDAE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984"/>
    <w:multiLevelType w:val="hybridMultilevel"/>
    <w:tmpl w:val="F8D48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E96"/>
    <w:multiLevelType w:val="hybridMultilevel"/>
    <w:tmpl w:val="F5AA2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732CB"/>
    <w:multiLevelType w:val="hybridMultilevel"/>
    <w:tmpl w:val="74541498"/>
    <w:lvl w:ilvl="0" w:tplc="D22C70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569DB"/>
    <w:multiLevelType w:val="hybridMultilevel"/>
    <w:tmpl w:val="70F60598"/>
    <w:lvl w:ilvl="0" w:tplc="E8D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E13"/>
    <w:rsid w:val="0009596B"/>
    <w:rsid w:val="000D4BF7"/>
    <w:rsid w:val="001012C9"/>
    <w:rsid w:val="00120472"/>
    <w:rsid w:val="0013160A"/>
    <w:rsid w:val="00143284"/>
    <w:rsid w:val="00165970"/>
    <w:rsid w:val="0019200E"/>
    <w:rsid w:val="001C376A"/>
    <w:rsid w:val="001E6D02"/>
    <w:rsid w:val="00215FC7"/>
    <w:rsid w:val="00226F73"/>
    <w:rsid w:val="00247CC2"/>
    <w:rsid w:val="00253E4C"/>
    <w:rsid w:val="002724FD"/>
    <w:rsid w:val="00292A17"/>
    <w:rsid w:val="002D0CF4"/>
    <w:rsid w:val="002D7D18"/>
    <w:rsid w:val="003071AF"/>
    <w:rsid w:val="003A729A"/>
    <w:rsid w:val="003C5A2D"/>
    <w:rsid w:val="003D3DBE"/>
    <w:rsid w:val="003D6098"/>
    <w:rsid w:val="003D7160"/>
    <w:rsid w:val="00416D1B"/>
    <w:rsid w:val="00463C34"/>
    <w:rsid w:val="00474907"/>
    <w:rsid w:val="00482872"/>
    <w:rsid w:val="004B7C98"/>
    <w:rsid w:val="004D156D"/>
    <w:rsid w:val="004D4EFE"/>
    <w:rsid w:val="004D5E5C"/>
    <w:rsid w:val="005107E7"/>
    <w:rsid w:val="005135B9"/>
    <w:rsid w:val="00545A12"/>
    <w:rsid w:val="00550701"/>
    <w:rsid w:val="005529B3"/>
    <w:rsid w:val="00574D98"/>
    <w:rsid w:val="00607876"/>
    <w:rsid w:val="0061121A"/>
    <w:rsid w:val="0061765E"/>
    <w:rsid w:val="00647CA3"/>
    <w:rsid w:val="00666A3A"/>
    <w:rsid w:val="00680021"/>
    <w:rsid w:val="00686B83"/>
    <w:rsid w:val="00695DBF"/>
    <w:rsid w:val="006C1AF8"/>
    <w:rsid w:val="007130A6"/>
    <w:rsid w:val="007175A3"/>
    <w:rsid w:val="0072263B"/>
    <w:rsid w:val="00724000"/>
    <w:rsid w:val="007671EF"/>
    <w:rsid w:val="007748BA"/>
    <w:rsid w:val="00787D8F"/>
    <w:rsid w:val="00820A26"/>
    <w:rsid w:val="0085054A"/>
    <w:rsid w:val="0086156E"/>
    <w:rsid w:val="00892845"/>
    <w:rsid w:val="008A4083"/>
    <w:rsid w:val="008A53AD"/>
    <w:rsid w:val="008C2359"/>
    <w:rsid w:val="008D57F8"/>
    <w:rsid w:val="008E1F00"/>
    <w:rsid w:val="009000C3"/>
    <w:rsid w:val="009305CA"/>
    <w:rsid w:val="00976AD8"/>
    <w:rsid w:val="00976FE1"/>
    <w:rsid w:val="00994CBD"/>
    <w:rsid w:val="009F3614"/>
    <w:rsid w:val="009F6B28"/>
    <w:rsid w:val="00A87702"/>
    <w:rsid w:val="00A9133E"/>
    <w:rsid w:val="00A94E0F"/>
    <w:rsid w:val="00AB352B"/>
    <w:rsid w:val="00AD066A"/>
    <w:rsid w:val="00B33ADB"/>
    <w:rsid w:val="00B845A8"/>
    <w:rsid w:val="00BA0F57"/>
    <w:rsid w:val="00BC3423"/>
    <w:rsid w:val="00BC72D9"/>
    <w:rsid w:val="00BE0772"/>
    <w:rsid w:val="00BE7905"/>
    <w:rsid w:val="00BF0FFC"/>
    <w:rsid w:val="00BF7F43"/>
    <w:rsid w:val="00C206C7"/>
    <w:rsid w:val="00C50F62"/>
    <w:rsid w:val="00C975FC"/>
    <w:rsid w:val="00CC275B"/>
    <w:rsid w:val="00CC2986"/>
    <w:rsid w:val="00CE34DD"/>
    <w:rsid w:val="00D1185D"/>
    <w:rsid w:val="00D74C06"/>
    <w:rsid w:val="00D933C9"/>
    <w:rsid w:val="00DD5256"/>
    <w:rsid w:val="00DF2838"/>
    <w:rsid w:val="00E15383"/>
    <w:rsid w:val="00E17BCC"/>
    <w:rsid w:val="00E2091D"/>
    <w:rsid w:val="00E66DCA"/>
    <w:rsid w:val="00E81861"/>
    <w:rsid w:val="00E9350C"/>
    <w:rsid w:val="00F2347E"/>
    <w:rsid w:val="00F77E2C"/>
    <w:rsid w:val="00F97A3A"/>
    <w:rsid w:val="00FC106E"/>
    <w:rsid w:val="00FC4B99"/>
    <w:rsid w:val="00FC675E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8C0B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E2091D"/>
    <w:rPr>
      <w:color w:val="605E5C"/>
      <w:shd w:val="clear" w:color="auto" w:fill="E1DFDD"/>
    </w:rPr>
  </w:style>
  <w:style w:type="character" w:customStyle="1" w:styleId="rvts9">
    <w:name w:val="rvts9"/>
    <w:basedOn w:val="a0"/>
    <w:rsid w:val="00143284"/>
  </w:style>
  <w:style w:type="character" w:customStyle="1" w:styleId="212pt">
    <w:name w:val="Основной текст (2) + 12 pt"/>
    <w:aliases w:val="Не полужирный"/>
    <w:rsid w:val="0085054A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5ABC0-CF1B-43A6-BEBF-E8A2017E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2414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Мироненко Анна Ігорівна</cp:lastModifiedBy>
  <cp:revision>10</cp:revision>
  <cp:lastPrinted>2025-05-19T09:54:00Z</cp:lastPrinted>
  <dcterms:created xsi:type="dcterms:W3CDTF">2025-05-19T10:08:00Z</dcterms:created>
  <dcterms:modified xsi:type="dcterms:W3CDTF">2025-07-17T14:14:00Z</dcterms:modified>
</cp:coreProperties>
</file>