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F57" w:rsidRDefault="005529B3" w:rsidP="00BA0F57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Опис вакансії</w:t>
      </w:r>
    </w:p>
    <w:p w:rsidR="004B7C98" w:rsidRDefault="009F7A55" w:rsidP="00137AD2">
      <w:pPr>
        <w:pStyle w:val="a4"/>
        <w:spacing w:before="0" w:beforeAutospacing="0" w:after="0" w:afterAutospacing="0"/>
        <w:ind w:firstLine="795"/>
        <w:jc w:val="center"/>
        <w:rPr>
          <w:b/>
          <w:bCs/>
        </w:rPr>
      </w:pPr>
      <w:r w:rsidRPr="00137AD2">
        <w:rPr>
          <w:b/>
          <w:color w:val="1D1D1B"/>
        </w:rPr>
        <w:t>начальник</w:t>
      </w:r>
      <w:r w:rsidR="004B7C98" w:rsidRPr="00137AD2">
        <w:rPr>
          <w:b/>
          <w:color w:val="1D1D1B"/>
        </w:rPr>
        <w:t xml:space="preserve"> відділу </w:t>
      </w:r>
      <w:r w:rsidR="00137AD2" w:rsidRPr="00137AD2">
        <w:rPr>
          <w:b/>
          <w:bCs/>
          <w:color w:val="000000"/>
          <w:lang w:eastAsia="uk-UA"/>
        </w:rPr>
        <w:t>методологічного забезпечення проведення іспиту</w:t>
      </w:r>
      <w:r w:rsidR="00137AD2">
        <w:rPr>
          <w:b/>
          <w:bCs/>
          <w:color w:val="000000"/>
          <w:lang w:eastAsia="uk-UA"/>
        </w:rPr>
        <w:t xml:space="preserve"> </w:t>
      </w:r>
      <w:r w:rsidR="00137AD2" w:rsidRPr="00137AD2">
        <w:rPr>
          <w:b/>
          <w:bCs/>
          <w:color w:val="000000"/>
          <w:lang w:eastAsia="uk-UA"/>
        </w:rPr>
        <w:t>департаменту суддівської кар’єри</w:t>
      </w:r>
      <w:r w:rsidR="00137AD2">
        <w:rPr>
          <w:b/>
          <w:bCs/>
          <w:color w:val="000000"/>
          <w:lang w:eastAsia="uk-UA"/>
        </w:rPr>
        <w:t xml:space="preserve"> </w:t>
      </w:r>
      <w:r w:rsidR="004B7C98" w:rsidRPr="00137AD2">
        <w:rPr>
          <w:b/>
          <w:bCs/>
        </w:rPr>
        <w:t>секретаріату</w:t>
      </w:r>
      <w:r w:rsidR="004B7C98">
        <w:rPr>
          <w:b/>
          <w:bCs/>
        </w:rPr>
        <w:t xml:space="preserve"> Вищої кваліфікаційної комісії суддів України </w:t>
      </w:r>
    </w:p>
    <w:p w:rsidR="00137AD2" w:rsidRPr="00137AD2" w:rsidRDefault="00137AD2" w:rsidP="00137AD2">
      <w:pPr>
        <w:pStyle w:val="a4"/>
        <w:spacing w:before="0" w:beforeAutospacing="0" w:after="0" w:afterAutospacing="0"/>
        <w:ind w:firstLine="795"/>
        <w:jc w:val="center"/>
        <w:rPr>
          <w:color w:val="000000"/>
          <w:lang w:eastAsia="uk-UA"/>
        </w:rPr>
      </w:pPr>
    </w:p>
    <w:tbl>
      <w:tblPr>
        <w:tblW w:w="5149" w:type="pct"/>
        <w:tblInd w:w="-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2841"/>
        <w:gridCol w:w="81"/>
        <w:gridCol w:w="6090"/>
      </w:tblGrid>
      <w:tr w:rsidR="00BA0F57" w:rsidRPr="00BA0F57" w:rsidTr="00E16E70">
        <w:tc>
          <w:tcPr>
            <w:tcW w:w="96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BA0F5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n766"/>
            <w:bookmarkEnd w:id="0"/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Загальні умови</w:t>
            </w:r>
          </w:p>
        </w:tc>
      </w:tr>
      <w:tr w:rsidR="00BA0F57" w:rsidRPr="00BA0F57" w:rsidTr="00E6640D">
        <w:tc>
          <w:tcPr>
            <w:tcW w:w="35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1C787B" w:rsidRDefault="00BA0F57" w:rsidP="00BA0F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87B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Посадові обов’язки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C32E8" w:rsidRPr="001C787B" w:rsidRDefault="000C32E8" w:rsidP="000C3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7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366A6" w:rsidRPr="001C787B">
              <w:rPr>
                <w:rFonts w:ascii="Times New Roman" w:hAnsi="Times New Roman" w:cs="Times New Roman"/>
                <w:sz w:val="24"/>
                <w:szCs w:val="24"/>
              </w:rPr>
              <w:t>Управління роботою відділу, розподіл обов’язків між працівниками та координація виконання покладених на відділ завдань.</w:t>
            </w:r>
          </w:p>
          <w:p w:rsidR="000C32E8" w:rsidRPr="001C787B" w:rsidRDefault="00DF488D" w:rsidP="000C3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7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C787B" w:rsidRPr="001C787B">
              <w:rPr>
                <w:rFonts w:ascii="Times New Roman" w:hAnsi="Times New Roman" w:cs="Times New Roman"/>
                <w:sz w:val="24"/>
                <w:szCs w:val="24"/>
              </w:rPr>
              <w:t>Організація роботи відділу, планування та забезпечення контролю за своєчасним виконанням працівниками відділу посадових обов’язків, наказів, розпоряджень та доручень Голови Комісії, керівника секретаріату Комісії, доручень директора департаменту</w:t>
            </w:r>
            <w:r w:rsidR="000C32E8" w:rsidRPr="001C7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32E8" w:rsidRPr="001C787B" w:rsidRDefault="00DF488D" w:rsidP="000C3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7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C787B" w:rsidRPr="001C787B">
              <w:rPr>
                <w:rFonts w:ascii="Times New Roman" w:hAnsi="Times New Roman" w:cs="Times New Roman"/>
                <w:sz w:val="24"/>
                <w:szCs w:val="24"/>
              </w:rPr>
              <w:t xml:space="preserve">Розробка </w:t>
            </w:r>
            <w:proofErr w:type="spellStart"/>
            <w:r w:rsidR="001C787B" w:rsidRPr="001C787B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="001C787B" w:rsidRPr="001C787B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нормативно-правових актів та інших документів з питань, що належать до компетенції відділу (департаменту), участь у засіданнях Комісії та підготовка </w:t>
            </w:r>
            <w:proofErr w:type="spellStart"/>
            <w:r w:rsidR="001C787B" w:rsidRPr="001C787B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="001C787B" w:rsidRPr="001C787B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відповідних рішень Комісії</w:t>
            </w:r>
            <w:r w:rsidR="000C32E8" w:rsidRPr="001C7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33C67" w:rsidRPr="001C787B" w:rsidRDefault="00DF488D" w:rsidP="000C3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7B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C787B" w:rsidRPr="001C787B">
              <w:rPr>
                <w:rFonts w:ascii="Times New Roman" w:hAnsi="Times New Roman" w:cs="Times New Roman"/>
                <w:sz w:val="24"/>
                <w:szCs w:val="24"/>
              </w:rPr>
              <w:t>Контроль за дотриманням правил внутрішнього трудового розпорядку працівниками відділу</w:t>
            </w:r>
            <w:r w:rsidR="00733C67" w:rsidRPr="001C7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5DE0" w:rsidRPr="001C787B" w:rsidRDefault="00DF488D" w:rsidP="00733C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7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1C787B" w:rsidRPr="001C7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веденням діловодства відділу, збереженням документів, роботою з документами відділу у встановленому законодавством порядку</w:t>
            </w:r>
            <w:r w:rsidR="00D75DE0" w:rsidRPr="001C7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5DE0" w:rsidRPr="001C787B" w:rsidRDefault="00DF488D" w:rsidP="00733C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7B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1C787B" w:rsidRPr="001C7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Візування </w:t>
            </w:r>
            <w:proofErr w:type="spellStart"/>
            <w:r w:rsidR="001C787B" w:rsidRPr="001C7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проєктів</w:t>
            </w:r>
            <w:proofErr w:type="spellEnd"/>
            <w:r w:rsidR="001C787B" w:rsidRPr="001C7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документів, підготовлених безпосередньо, а також погодження </w:t>
            </w:r>
            <w:proofErr w:type="spellStart"/>
            <w:r w:rsidR="001C787B" w:rsidRPr="001C7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проєктів</w:t>
            </w:r>
            <w:proofErr w:type="spellEnd"/>
            <w:r w:rsidR="001C787B" w:rsidRPr="001C78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відповідей на запити та звернення, що підготовлені працівниками відділу (департаменту).</w:t>
            </w:r>
          </w:p>
          <w:p w:rsidR="00733C67" w:rsidRPr="001C787B" w:rsidRDefault="00DF488D" w:rsidP="00733C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87B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1C787B" w:rsidRPr="001C787B">
              <w:rPr>
                <w:rFonts w:ascii="Times New Roman" w:hAnsi="Times New Roman" w:cs="Times New Roman"/>
                <w:sz w:val="24"/>
                <w:szCs w:val="24"/>
              </w:rPr>
              <w:t>Планування роботи відділу</w:t>
            </w:r>
            <w:r w:rsidR="00D75DE0" w:rsidRPr="001C78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5DE0" w:rsidRPr="001C787B" w:rsidRDefault="00D75DE0" w:rsidP="00733C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88D" w:rsidRPr="001C787B" w:rsidRDefault="00DF488D" w:rsidP="00733C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F57" w:rsidRPr="00BA0F57" w:rsidTr="00E6640D">
        <w:tc>
          <w:tcPr>
            <w:tcW w:w="35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BA0F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Умови оплати праці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C50F62" w:rsidRDefault="00C50F62" w:rsidP="0009596B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Посадовий оклад – </w:t>
            </w:r>
            <w:r w:rsidR="00DF488D">
              <w:rPr>
                <w:rFonts w:ascii="Times New Roman" w:eastAsia="Times New Roman" w:hAnsi="Times New Roman" w:cs="Times New Roman"/>
                <w:sz w:val="24"/>
                <w:szCs w:val="24"/>
              </w:rPr>
              <w:t>49 321</w:t>
            </w: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грн;</w:t>
            </w:r>
          </w:p>
          <w:p w:rsidR="00BA0F57" w:rsidRPr="00BA0F57" w:rsidRDefault="00C50F62" w:rsidP="00680021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Надбавки, доплати, премії та компенсації відповідно до Закону України «Про державну службу» від 10.12.2015 № 889-</w:t>
            </w: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</w:tr>
      <w:tr w:rsidR="00BA0F57" w:rsidRPr="00BA0F57" w:rsidTr="00E6640D">
        <w:tc>
          <w:tcPr>
            <w:tcW w:w="35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BA0F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C50F62" w:rsidP="00BA0F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строковий трудовий договір (до призначення на цю посаду переможця конкурсу або до спливу дванадцятимісячного строку після припинення чи скасування воєнного стану)</w:t>
            </w:r>
          </w:p>
        </w:tc>
      </w:tr>
      <w:tr w:rsidR="00BA0F57" w:rsidRPr="00BA0F57" w:rsidTr="00E6640D">
        <w:tc>
          <w:tcPr>
            <w:tcW w:w="35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61121A" w:rsidRDefault="00BA0F57" w:rsidP="0061121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Перелік </w:t>
            </w:r>
            <w:r w:rsidR="0061121A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документів, які необхідні для розгляду кандидатури на зайняття посади             в період дії воєнного стану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933F0" w:rsidRPr="00607876" w:rsidRDefault="000933F0" w:rsidP="000933F0">
            <w:pPr>
              <w:pStyle w:val="a5"/>
              <w:tabs>
                <w:tab w:val="left" w:pos="357"/>
              </w:tabs>
              <w:spacing w:after="0" w:line="240" w:lineRule="auto"/>
              <w:ind w:left="0" w:firstLine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Резюме (обов’язково зазначається така інформація:</w:t>
            </w:r>
          </w:p>
          <w:p w:rsidR="000933F0" w:rsidRPr="00607876" w:rsidRDefault="000933F0" w:rsidP="000933F0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прізвище, ім’я, по батькові кандидата;</w:t>
            </w:r>
          </w:p>
          <w:p w:rsidR="000933F0" w:rsidRPr="00607876" w:rsidRDefault="000933F0" w:rsidP="000933F0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реквізити документа, що посвідчує особу та підтверджує громадянство України;</w:t>
            </w:r>
          </w:p>
          <w:p w:rsidR="000933F0" w:rsidRDefault="000933F0" w:rsidP="000933F0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наявності відповідного ступеня вищої освіти;</w:t>
            </w:r>
          </w:p>
          <w:p w:rsidR="000933F0" w:rsidRPr="00607876" w:rsidRDefault="000933F0" w:rsidP="000933F0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підтвердження рівня вільного володіння державною мовою (за наявності відповідного документа);</w:t>
            </w:r>
          </w:p>
          <w:p w:rsidR="000933F0" w:rsidRPr="00610FE1" w:rsidRDefault="000933F0" w:rsidP="000933F0">
            <w:pPr>
              <w:pStyle w:val="a5"/>
              <w:numPr>
                <w:ilvl w:val="0"/>
                <w:numId w:val="1"/>
              </w:numPr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876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відомості про стаж роботи, стаж державної служби (за наявності)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5383"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 на відповідних  посадах у відповідній сфері)</w:t>
            </w:r>
            <w:r w:rsidRPr="000933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BA0F57" w:rsidRDefault="00BA0F57" w:rsidP="000933F0">
            <w:pPr>
              <w:pStyle w:val="a5"/>
              <w:tabs>
                <w:tab w:val="left" w:pos="357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6640D" w:rsidRDefault="00E6640D" w:rsidP="000933F0">
            <w:pPr>
              <w:pStyle w:val="a5"/>
              <w:tabs>
                <w:tab w:val="left" w:pos="357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42B1" w:rsidRDefault="000142B1" w:rsidP="000142B1">
            <w:pPr>
              <w:pStyle w:val="a5"/>
              <w:tabs>
                <w:tab w:val="left" w:pos="357"/>
              </w:tabs>
              <w:spacing w:after="0" w:line="240" w:lineRule="auto"/>
              <w:ind w:left="0" w:firstLine="70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Документи приймаються до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хв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29 вересня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202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року.</w:t>
            </w:r>
          </w:p>
          <w:p w:rsidR="005549A7" w:rsidRDefault="005549A7" w:rsidP="00481A90">
            <w:pPr>
              <w:pStyle w:val="a5"/>
              <w:tabs>
                <w:tab w:val="left" w:pos="35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</w:p>
          <w:p w:rsidR="00481A90" w:rsidRPr="00481A90" w:rsidRDefault="00481A90" w:rsidP="00481A90">
            <w:pPr>
              <w:pStyle w:val="a5"/>
              <w:tabs>
                <w:tab w:val="left" w:pos="357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F57" w:rsidRPr="00BA0F57" w:rsidTr="00E6640D">
        <w:tc>
          <w:tcPr>
            <w:tcW w:w="35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61121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Прізвище, ім’я та по батькові, номер телефону та адреса електронної пошти особи, яка надає додаткову інформацію 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C50F62" w:rsidRDefault="00680021" w:rsidP="00BA0F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 Марина</w:t>
            </w:r>
            <w:r w:rsidR="00C50F62"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Сергіївна</w:t>
            </w:r>
          </w:p>
          <w:p w:rsidR="00BA0F57" w:rsidRPr="00C50F62" w:rsidRDefault="00C50F62" w:rsidP="00BA0F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>тел. 044 233 63 68</w:t>
            </w:r>
            <w:r w:rsidR="00E81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044 233 </w:t>
            </w:r>
            <w:r w:rsidR="00CC2986">
              <w:rPr>
                <w:rFonts w:ascii="Times New Roman" w:eastAsia="Times New Roman" w:hAnsi="Times New Roman" w:cs="Times New Roman"/>
                <w:sz w:val="24"/>
                <w:szCs w:val="24"/>
              </w:rPr>
              <w:t>63 76</w:t>
            </w:r>
          </w:p>
          <w:p w:rsidR="00457AEB" w:rsidRPr="000C32E8" w:rsidRDefault="000142B1" w:rsidP="00BA0F5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457AEB" w:rsidRPr="002C1C20">
                <w:rPr>
                  <w:rStyle w:val="a3"/>
                  <w:rFonts w:ascii="ProbaPro" w:hAnsi="ProbaPr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konkur</w:t>
              </w:r>
              <w:r w:rsidR="00457AEB" w:rsidRPr="002C1C20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en-US"/>
                </w:rPr>
                <w:t>s</w:t>
              </w:r>
              <w:r w:rsidR="00457AEB" w:rsidRPr="002C1C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@</w:t>
              </w:r>
              <w:r w:rsidR="00457AEB" w:rsidRPr="002C1C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vkksu</w:t>
              </w:r>
              <w:r w:rsidR="00457AEB" w:rsidRPr="002C1C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57AEB" w:rsidRPr="002C1C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gov</w:t>
              </w:r>
              <w:r w:rsidR="00457AEB" w:rsidRPr="002C1C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57AEB" w:rsidRPr="002C1C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ua</w:t>
              </w:r>
            </w:hyperlink>
          </w:p>
        </w:tc>
      </w:tr>
      <w:tr w:rsidR="00BA0F57" w:rsidRPr="00BA0F57" w:rsidTr="00E16E70">
        <w:tc>
          <w:tcPr>
            <w:tcW w:w="96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BA0F57" w:rsidRPr="00BA0F57" w:rsidRDefault="00BA0F57" w:rsidP="00BA0F5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Кваліфікаційні вимоги</w:t>
            </w:r>
          </w:p>
        </w:tc>
      </w:tr>
      <w:tr w:rsidR="00797CC1" w:rsidRPr="00BA0F57" w:rsidTr="00E16E70"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97CC1" w:rsidRPr="00BA0F57" w:rsidRDefault="00797CC1" w:rsidP="001A123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97CC1" w:rsidRPr="00BA0F57" w:rsidRDefault="00797CC1" w:rsidP="001A123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Освіта</w:t>
            </w:r>
          </w:p>
        </w:tc>
        <w:tc>
          <w:tcPr>
            <w:tcW w:w="61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665644" w:rsidRPr="00292A17" w:rsidRDefault="00665644" w:rsidP="00665644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  <w:r w:rsidRPr="00292A17">
              <w:t>вища освіта ступеня не нижче магістра</w:t>
            </w:r>
            <w:r>
              <w:t>.</w:t>
            </w:r>
            <w:r w:rsidRPr="00292A17">
              <w:t xml:space="preserve">                  </w:t>
            </w:r>
          </w:p>
          <w:p w:rsidR="00665644" w:rsidRPr="00292A17" w:rsidRDefault="00665644" w:rsidP="00665644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</w:p>
          <w:p w:rsidR="00665644" w:rsidRDefault="00665644" w:rsidP="00665644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292A17">
              <w:rPr>
                <w:shd w:val="clear" w:color="auto" w:fill="FFFFFF"/>
              </w:rPr>
              <w:t xml:space="preserve">Освіта в </w:t>
            </w:r>
            <w:r w:rsidRPr="00292A17">
              <w:t xml:space="preserve">галузі знань «Право» </w:t>
            </w:r>
            <w:r w:rsidRPr="00292A17">
              <w:rPr>
                <w:shd w:val="clear" w:color="auto" w:fill="FFFFFF"/>
              </w:rPr>
              <w:t>– буде перевагою.</w:t>
            </w:r>
          </w:p>
          <w:p w:rsidR="00797CC1" w:rsidRDefault="00797CC1" w:rsidP="001A1234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</w:p>
          <w:p w:rsidR="00797CC1" w:rsidRPr="00BA0F57" w:rsidRDefault="00797CC1" w:rsidP="001A1234">
            <w:pPr>
              <w:pStyle w:val="rvps2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797CC1" w:rsidRPr="00BA0F57" w:rsidTr="00E16E70"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97CC1" w:rsidRPr="00BA0F57" w:rsidRDefault="00797CC1" w:rsidP="001A123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97CC1" w:rsidRPr="00BA0F57" w:rsidRDefault="00797CC1" w:rsidP="001A123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Досвід роботи</w:t>
            </w:r>
          </w:p>
        </w:tc>
        <w:tc>
          <w:tcPr>
            <w:tcW w:w="61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97CC1" w:rsidRPr="00BA0F57" w:rsidRDefault="00CA7D73" w:rsidP="001A1234">
            <w:pPr>
              <w:spacing w:before="150"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797CC1"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освід роботи на посадах державної служби </w:t>
            </w:r>
            <w:hyperlink r:id="rId9" w:anchor="n86" w:history="1">
              <w:r w:rsidR="00797CC1" w:rsidRPr="00C50F6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категорій «Б»</w:t>
              </w:r>
            </w:hyperlink>
            <w:r w:rsidR="00797CC1"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чи </w:t>
            </w:r>
            <w:hyperlink r:id="rId10" w:anchor="n92" w:history="1">
              <w:r w:rsidR="00797CC1" w:rsidRPr="00C50F62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«В»</w:t>
              </w:r>
            </w:hyperlink>
            <w:r w:rsidR="00797CC1" w:rsidRPr="00C50F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97CC1" w:rsidRPr="00BA0F57" w:rsidTr="00E16E70">
        <w:trPr>
          <w:trHeight w:val="690"/>
        </w:trPr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97CC1" w:rsidRPr="00BA0F57" w:rsidRDefault="00797CC1" w:rsidP="001A1234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97CC1" w:rsidRPr="00BA0F57" w:rsidRDefault="00797CC1" w:rsidP="001A123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0F57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Володіння державною мовою</w:t>
            </w:r>
          </w:p>
        </w:tc>
        <w:tc>
          <w:tcPr>
            <w:tcW w:w="61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97CC1" w:rsidRPr="00BA0F57" w:rsidRDefault="00797CC1" w:rsidP="001A123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F62">
              <w:rPr>
                <w:rFonts w:ascii="Times New Roman" w:eastAsia="Times New Roman" w:hAnsi="Times New Roman" w:cs="Times New Roman"/>
                <w:sz w:val="24"/>
                <w:szCs w:val="24"/>
              </w:rPr>
              <w:t>вільне володіння державною мовою</w:t>
            </w:r>
          </w:p>
        </w:tc>
      </w:tr>
      <w:tr w:rsidR="00797CC1" w:rsidRPr="00CC275B" w:rsidTr="00E16E70">
        <w:trPr>
          <w:trHeight w:val="690"/>
        </w:trPr>
        <w:tc>
          <w:tcPr>
            <w:tcW w:w="96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CC1" w:rsidRPr="0085054A" w:rsidRDefault="00797CC1" w:rsidP="001A1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7CC1" w:rsidRPr="00CC275B" w:rsidRDefault="00797CC1" w:rsidP="001A12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Професійні знання</w:t>
            </w:r>
          </w:p>
        </w:tc>
      </w:tr>
      <w:tr w:rsidR="00A42A45" w:rsidRPr="00A42A45" w:rsidTr="00E6640D">
        <w:trPr>
          <w:trHeight w:val="690"/>
        </w:trPr>
        <w:tc>
          <w:tcPr>
            <w:tcW w:w="35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CC1" w:rsidRPr="00A42A45" w:rsidRDefault="00797CC1" w:rsidP="001A1234">
            <w:pPr>
              <w:pStyle w:val="rvps12"/>
              <w:spacing w:before="150" w:beforeAutospacing="0" w:after="150" w:afterAutospacing="0"/>
              <w:jc w:val="center"/>
              <w:rPr>
                <w:color w:val="000000" w:themeColor="text1"/>
              </w:rPr>
            </w:pPr>
            <w:r w:rsidRPr="00A42A45">
              <w:rPr>
                <w:rStyle w:val="rvts9"/>
                <w:color w:val="000000" w:themeColor="text1"/>
              </w:rPr>
              <w:t>Вимога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CC1" w:rsidRPr="00A42A45" w:rsidRDefault="00797CC1" w:rsidP="001A1234">
            <w:pPr>
              <w:pStyle w:val="rvps12"/>
              <w:spacing w:before="150" w:beforeAutospacing="0" w:after="150" w:afterAutospacing="0"/>
              <w:jc w:val="center"/>
              <w:rPr>
                <w:color w:val="000000" w:themeColor="text1"/>
              </w:rPr>
            </w:pPr>
            <w:r w:rsidRPr="00A42A45">
              <w:rPr>
                <w:rStyle w:val="rvts9"/>
                <w:color w:val="000000" w:themeColor="text1"/>
              </w:rPr>
              <w:t>Компоненти вимоги</w:t>
            </w:r>
          </w:p>
        </w:tc>
      </w:tr>
      <w:tr w:rsidR="00797CC1" w:rsidRPr="00CC275B" w:rsidTr="00E6640D">
        <w:trPr>
          <w:trHeight w:val="690"/>
        </w:trPr>
        <w:tc>
          <w:tcPr>
            <w:tcW w:w="35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CC1" w:rsidRPr="00CC275B" w:rsidRDefault="00797CC1" w:rsidP="001A1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Знання законодавства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CC1" w:rsidRPr="007C3609" w:rsidRDefault="00797CC1" w:rsidP="001A1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Конституція України; </w:t>
            </w:r>
          </w:p>
          <w:p w:rsidR="00797CC1" w:rsidRPr="007C3609" w:rsidRDefault="00797CC1" w:rsidP="001A1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державну службу»; </w:t>
            </w:r>
          </w:p>
          <w:p w:rsidR="00797CC1" w:rsidRPr="007C3609" w:rsidRDefault="00797CC1" w:rsidP="001A1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797CC1" w:rsidRPr="007C3609" w:rsidRDefault="00797CC1" w:rsidP="001A1234">
            <w:pPr>
              <w:spacing w:after="0" w:line="240" w:lineRule="auto"/>
              <w:rPr>
                <w:rStyle w:val="212pt"/>
                <w:rFonts w:ascii="Times New Roman" w:hAnsi="Times New Roman" w:cs="Times New Roman"/>
                <w:b w:val="0"/>
                <w:color w:val="000000"/>
                <w:lang w:eastAsia="uk-UA"/>
              </w:rPr>
            </w:pPr>
            <w:r w:rsidRPr="007C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</w:t>
            </w:r>
            <w:r w:rsidRPr="007C3609">
              <w:rPr>
                <w:rStyle w:val="212pt"/>
                <w:rFonts w:ascii="Times New Roman" w:hAnsi="Times New Roman" w:cs="Times New Roman"/>
                <w:b w:val="0"/>
                <w:color w:val="000000"/>
                <w:lang w:eastAsia="uk-UA"/>
              </w:rPr>
              <w:t>«Про доступ до публічної інформації»;</w:t>
            </w:r>
          </w:p>
          <w:p w:rsidR="00797CC1" w:rsidRPr="007C3609" w:rsidRDefault="00797CC1" w:rsidP="001A1234">
            <w:pPr>
              <w:spacing w:after="0" w:line="240" w:lineRule="auto"/>
              <w:rPr>
                <w:rStyle w:val="212pt"/>
                <w:rFonts w:ascii="Times New Roman" w:hAnsi="Times New Roman" w:cs="Times New Roman"/>
                <w:b w:val="0"/>
                <w:color w:val="000000"/>
                <w:lang w:eastAsia="uk-UA"/>
              </w:rPr>
            </w:pPr>
            <w:r w:rsidRPr="007C3609">
              <w:rPr>
                <w:rStyle w:val="212pt"/>
                <w:rFonts w:ascii="Times New Roman" w:hAnsi="Times New Roman" w:cs="Times New Roman"/>
                <w:b w:val="0"/>
                <w:color w:val="000000"/>
                <w:lang w:eastAsia="uk-UA"/>
              </w:rPr>
              <w:t>Закон України «Про звернення громадян»;</w:t>
            </w:r>
          </w:p>
          <w:p w:rsidR="00797CC1" w:rsidRDefault="00797CC1" w:rsidP="001A1234">
            <w:pPr>
              <w:spacing w:after="0" w:line="240" w:lineRule="auto"/>
              <w:rPr>
                <w:rStyle w:val="212pt"/>
                <w:rFonts w:ascii="Times New Roman" w:hAnsi="Times New Roman" w:cs="Times New Roman"/>
                <w:b w:val="0"/>
                <w:color w:val="000000"/>
                <w:lang w:eastAsia="uk-UA"/>
              </w:rPr>
            </w:pPr>
            <w:r w:rsidRPr="007C3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</w:t>
            </w:r>
            <w:r w:rsidRPr="007C3609">
              <w:rPr>
                <w:rStyle w:val="212pt"/>
                <w:rFonts w:ascii="Times New Roman" w:hAnsi="Times New Roman" w:cs="Times New Roman"/>
                <w:b w:val="0"/>
                <w:color w:val="000000"/>
                <w:lang w:eastAsia="uk-UA"/>
              </w:rPr>
              <w:t>«Про інформацію».</w:t>
            </w:r>
          </w:p>
          <w:p w:rsidR="00457AEB" w:rsidRPr="00CC275B" w:rsidRDefault="00457AEB" w:rsidP="001A12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7CC1" w:rsidTr="00E6640D">
        <w:trPr>
          <w:trHeight w:val="690"/>
        </w:trPr>
        <w:tc>
          <w:tcPr>
            <w:tcW w:w="35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7CC1" w:rsidRDefault="00797CC1" w:rsidP="001A1234">
            <w:pPr>
              <w:pStyle w:val="rvps14"/>
              <w:spacing w:before="15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Знання законодавства у сфері</w:t>
            </w:r>
          </w:p>
        </w:tc>
        <w:tc>
          <w:tcPr>
            <w:tcW w:w="60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640D" w:rsidRDefault="00E6640D" w:rsidP="00E6640D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  <w:lang w:eastAsia="ru-RU"/>
              </w:rPr>
            </w:pPr>
            <w:r w:rsidRPr="00161BBF">
              <w:rPr>
                <w:color w:val="000000" w:themeColor="text1"/>
                <w:lang w:eastAsia="ru-RU"/>
              </w:rPr>
              <w:t>Закон України «Про судоустрій і статус суддів»;</w:t>
            </w:r>
          </w:p>
          <w:p w:rsidR="00E6640D" w:rsidRPr="00161BBF" w:rsidRDefault="00E6640D" w:rsidP="00E6640D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</w:rPr>
            </w:pPr>
          </w:p>
          <w:p w:rsidR="00E6640D" w:rsidRDefault="00E6640D" w:rsidP="00E6640D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  <w:lang w:eastAsia="ru-RU"/>
              </w:rPr>
            </w:pPr>
            <w:r w:rsidRPr="00161BBF">
              <w:rPr>
                <w:color w:val="000000" w:themeColor="text1"/>
              </w:rPr>
              <w:t>Регламент Вищої кваліфікаційної комісії суддів України</w:t>
            </w:r>
            <w:r w:rsidRPr="00E6640D">
              <w:rPr>
                <w:color w:val="000000" w:themeColor="text1"/>
              </w:rPr>
              <w:t>;</w:t>
            </w:r>
            <w:r w:rsidRPr="00161BBF">
              <w:rPr>
                <w:color w:val="000000" w:themeColor="text1"/>
                <w:lang w:eastAsia="ru-RU"/>
              </w:rPr>
              <w:t xml:space="preserve"> </w:t>
            </w:r>
          </w:p>
          <w:p w:rsidR="00E6640D" w:rsidRPr="004E7A3E" w:rsidRDefault="00E6640D" w:rsidP="00E6640D">
            <w:pPr>
              <w:pStyle w:val="rvps14"/>
              <w:spacing w:after="0"/>
              <w:jc w:val="both"/>
              <w:rPr>
                <w:color w:val="000000" w:themeColor="text1"/>
              </w:rPr>
            </w:pPr>
            <w:r w:rsidRPr="004E7A3E">
              <w:rPr>
                <w:color w:val="000000" w:themeColor="text1"/>
              </w:rPr>
              <w:t xml:space="preserve">Положення про порядок та методологію кваліфікаційного оцінювання, показники відповідності критеріям кваліфікаційного оцінювання та засоби їх встановлення, затверджений рішенням Комісії від 03 листопада 2016 року № 143/зп-16 (у редакції рішення Комісії від 13 лютого 2018 року № 20/зп-18 (зі змінами) </w:t>
            </w:r>
          </w:p>
          <w:p w:rsidR="00E6640D" w:rsidRPr="00E6640D" w:rsidRDefault="00E6640D" w:rsidP="00E6640D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6640D">
              <w:rPr>
                <w:color w:val="000000" w:themeColor="text1"/>
              </w:rPr>
              <w:t>(</w:t>
            </w:r>
            <w:hyperlink r:id="rId11" w:history="1">
              <w:r w:rsidRPr="002C1C20">
                <w:rPr>
                  <w:rStyle w:val="a3"/>
                </w:rPr>
                <w:t>https://portal.vkksu.gov.ua/sites/default/files/vid_24.04.2024.pdf</w:t>
              </w:r>
            </w:hyperlink>
            <w:r w:rsidRPr="00E6640D">
              <w:rPr>
                <w:color w:val="000000" w:themeColor="text1"/>
              </w:rPr>
              <w:t>)</w:t>
            </w:r>
            <w:r w:rsidRPr="00161BBF">
              <w:rPr>
                <w:color w:val="000000" w:themeColor="text1"/>
                <w:lang w:eastAsia="ru-RU"/>
              </w:rPr>
              <w:t>;</w:t>
            </w:r>
          </w:p>
          <w:p w:rsidR="00E6640D" w:rsidRDefault="00E6640D" w:rsidP="00E6640D">
            <w:pPr>
              <w:pStyle w:val="rvps14"/>
              <w:spacing w:before="150" w:beforeAutospacing="0" w:after="150" w:afterAutospacing="0"/>
              <w:jc w:val="both"/>
            </w:pPr>
            <w:r w:rsidRPr="00512D33">
              <w:t>Поряд</w:t>
            </w:r>
            <w:r>
              <w:t>ок</w:t>
            </w:r>
            <w:r w:rsidRPr="00512D33">
              <w:t xml:space="preserve"> проведення іспиту та методик</w:t>
            </w:r>
            <w:r>
              <w:t>а</w:t>
            </w:r>
            <w:r w:rsidRPr="00512D33">
              <w:t xml:space="preserve"> встановлення його результатів у процедурі кваліфікаційного оцінювання, затверджен</w:t>
            </w:r>
            <w:r>
              <w:t>ий</w:t>
            </w:r>
            <w:r w:rsidRPr="00512D33">
              <w:t xml:space="preserve"> рішенням Комісії від 04 листопада 2016 року № 144/зп-16 </w:t>
            </w:r>
            <w:r w:rsidRPr="006F098A">
              <w:t xml:space="preserve">(у редакції </w:t>
            </w:r>
            <w:r w:rsidRPr="00512D33">
              <w:t>рішення Комісії від 13 лютого 2018 року № 20/зп-18 (зі змінами)</w:t>
            </w:r>
          </w:p>
          <w:p w:rsidR="00E6640D" w:rsidRDefault="00E6640D" w:rsidP="00E6640D">
            <w:pPr>
              <w:pStyle w:val="rvps14"/>
              <w:spacing w:before="0" w:beforeAutospacing="0" w:after="0" w:afterAutospacing="0"/>
              <w:jc w:val="both"/>
              <w:rPr>
                <w:color w:val="000000" w:themeColor="text1"/>
                <w:lang w:eastAsia="ru-RU"/>
              </w:rPr>
            </w:pPr>
            <w:r w:rsidRPr="00E6640D">
              <w:lastRenderedPageBreak/>
              <w:t>(</w:t>
            </w:r>
            <w:hyperlink r:id="rId12" w:history="1">
              <w:r w:rsidRPr="002C1C20">
                <w:rPr>
                  <w:rStyle w:val="a3"/>
                </w:rPr>
                <w:t>https://portal.vkksu.gov.ua/sites/default/files/poriadok.pdf</w:t>
              </w:r>
            </w:hyperlink>
            <w:r w:rsidRPr="00E6640D">
              <w:t>)</w:t>
            </w:r>
            <w:r w:rsidRPr="00161BBF">
              <w:rPr>
                <w:color w:val="000000" w:themeColor="text1"/>
                <w:lang w:eastAsia="ru-RU"/>
              </w:rPr>
              <w:t xml:space="preserve"> </w:t>
            </w:r>
          </w:p>
          <w:p w:rsidR="00E6640D" w:rsidRPr="00911790" w:rsidRDefault="00E6640D" w:rsidP="00E6640D">
            <w:pPr>
              <w:pStyle w:val="rvps14"/>
              <w:spacing w:after="0"/>
              <w:jc w:val="both"/>
            </w:pPr>
            <w:r w:rsidRPr="00911790">
              <w:t xml:space="preserve">Положення про порядок складання кваліфікаційного іспиту та методику оцінювання кандидатів, затверджений рішенням Комісії від 19 червня 2024 року  № 185/зп-24 (зі змінами) </w:t>
            </w:r>
          </w:p>
          <w:p w:rsidR="00A42A45" w:rsidRPr="00E6640D" w:rsidRDefault="00E6640D" w:rsidP="00E6640D">
            <w:pPr>
              <w:pStyle w:val="rvps14"/>
              <w:jc w:val="both"/>
              <w:rPr>
                <w:color w:val="333333"/>
              </w:rPr>
            </w:pPr>
            <w:r w:rsidRPr="00E6640D">
              <w:t>(</w:t>
            </w:r>
            <w:hyperlink r:id="rId13" w:history="1">
              <w:r w:rsidRPr="002C1C20">
                <w:rPr>
                  <w:rStyle w:val="a3"/>
                  <w:lang w:val="en-US"/>
                </w:rPr>
                <w:t>https</w:t>
              </w:r>
              <w:r w:rsidRPr="00E6640D">
                <w:rPr>
                  <w:rStyle w:val="a3"/>
                </w:rPr>
                <w:t>://</w:t>
              </w:r>
              <w:r w:rsidRPr="002C1C20">
                <w:rPr>
                  <w:rStyle w:val="a3"/>
                  <w:lang w:val="en-US"/>
                </w:rPr>
                <w:t>portal</w:t>
              </w:r>
              <w:r w:rsidRPr="00E6640D">
                <w:rPr>
                  <w:rStyle w:val="a3"/>
                </w:rPr>
                <w:t>.</w:t>
              </w:r>
              <w:proofErr w:type="spellStart"/>
              <w:r w:rsidRPr="002C1C20">
                <w:rPr>
                  <w:rStyle w:val="a3"/>
                  <w:lang w:val="en-US"/>
                </w:rPr>
                <w:t>vkksu</w:t>
              </w:r>
              <w:proofErr w:type="spellEnd"/>
              <w:r w:rsidRPr="00E6640D">
                <w:rPr>
                  <w:rStyle w:val="a3"/>
                </w:rPr>
                <w:t>.</w:t>
              </w:r>
              <w:r w:rsidRPr="002C1C20">
                <w:rPr>
                  <w:rStyle w:val="a3"/>
                  <w:lang w:val="en-US"/>
                </w:rPr>
                <w:t>gov</w:t>
              </w:r>
              <w:r w:rsidRPr="00E6640D">
                <w:rPr>
                  <w:rStyle w:val="a3"/>
                </w:rPr>
                <w:t>.</w:t>
              </w:r>
              <w:proofErr w:type="spellStart"/>
              <w:r w:rsidRPr="002C1C20">
                <w:rPr>
                  <w:rStyle w:val="a3"/>
                  <w:lang w:val="en-US"/>
                </w:rPr>
                <w:t>ua</w:t>
              </w:r>
              <w:proofErr w:type="spellEnd"/>
              <w:r w:rsidRPr="00E6640D">
                <w:rPr>
                  <w:rStyle w:val="a3"/>
                </w:rPr>
                <w:t>/</w:t>
              </w:r>
              <w:r w:rsidRPr="002C1C20">
                <w:rPr>
                  <w:rStyle w:val="a3"/>
                  <w:lang w:val="en-US"/>
                </w:rPr>
                <w:t>sites</w:t>
              </w:r>
              <w:r w:rsidRPr="00E6640D">
                <w:rPr>
                  <w:rStyle w:val="a3"/>
                </w:rPr>
                <w:t>/</w:t>
              </w:r>
              <w:r w:rsidRPr="002C1C20">
                <w:rPr>
                  <w:rStyle w:val="a3"/>
                  <w:lang w:val="en-US"/>
                </w:rPr>
                <w:t>default</w:t>
              </w:r>
              <w:r w:rsidRPr="00E6640D">
                <w:rPr>
                  <w:rStyle w:val="a3"/>
                </w:rPr>
                <w:t>/</w:t>
              </w:r>
              <w:r w:rsidRPr="002C1C20">
                <w:rPr>
                  <w:rStyle w:val="a3"/>
                  <w:lang w:val="en-US"/>
                </w:rPr>
                <w:t>files</w:t>
              </w:r>
              <w:r w:rsidRPr="00E6640D">
                <w:rPr>
                  <w:rStyle w:val="a3"/>
                </w:rPr>
                <w:t>/</w:t>
              </w:r>
              <w:proofErr w:type="spellStart"/>
              <w:r w:rsidRPr="002C1C20">
                <w:rPr>
                  <w:rStyle w:val="a3"/>
                  <w:lang w:val="en-US"/>
                </w:rPr>
                <w:t>polozhennya</w:t>
              </w:r>
              <w:proofErr w:type="spellEnd"/>
              <w:r w:rsidRPr="00E6640D">
                <w:rPr>
                  <w:rStyle w:val="a3"/>
                </w:rPr>
                <w:t>_</w:t>
              </w:r>
              <w:r w:rsidRPr="002C1C20">
                <w:rPr>
                  <w:rStyle w:val="a3"/>
                  <w:lang w:val="en-US"/>
                </w:rPr>
                <w:t>pro</w:t>
              </w:r>
              <w:r w:rsidRPr="00E6640D">
                <w:rPr>
                  <w:rStyle w:val="a3"/>
                </w:rPr>
                <w:t>_</w:t>
              </w:r>
              <w:proofErr w:type="spellStart"/>
              <w:r w:rsidRPr="002C1C20">
                <w:rPr>
                  <w:rStyle w:val="a3"/>
                  <w:lang w:val="en-US"/>
                </w:rPr>
                <w:t>poryadok</w:t>
              </w:r>
              <w:proofErr w:type="spellEnd"/>
              <w:r w:rsidRPr="00E6640D">
                <w:rPr>
                  <w:rStyle w:val="a3"/>
                </w:rPr>
                <w:t>_</w:t>
              </w:r>
              <w:proofErr w:type="spellStart"/>
              <w:r w:rsidRPr="002C1C20">
                <w:rPr>
                  <w:rStyle w:val="a3"/>
                  <w:lang w:val="en-US"/>
                </w:rPr>
                <w:t>skladannya</w:t>
              </w:r>
              <w:proofErr w:type="spellEnd"/>
              <w:r w:rsidRPr="00E6640D">
                <w:rPr>
                  <w:rStyle w:val="a3"/>
                </w:rPr>
                <w:t>_</w:t>
              </w:r>
              <w:proofErr w:type="spellStart"/>
              <w:r w:rsidRPr="002C1C20">
                <w:rPr>
                  <w:rStyle w:val="a3"/>
                  <w:lang w:val="en-US"/>
                </w:rPr>
                <w:t>kvalifikaciynogo</w:t>
              </w:r>
              <w:proofErr w:type="spellEnd"/>
              <w:r w:rsidRPr="00E6640D">
                <w:rPr>
                  <w:rStyle w:val="a3"/>
                </w:rPr>
                <w:t>_</w:t>
              </w:r>
              <w:proofErr w:type="spellStart"/>
              <w:r w:rsidRPr="002C1C20">
                <w:rPr>
                  <w:rStyle w:val="a3"/>
                  <w:lang w:val="en-US"/>
                </w:rPr>
                <w:t>ispytu</w:t>
              </w:r>
              <w:proofErr w:type="spellEnd"/>
              <w:r w:rsidRPr="00E6640D">
                <w:rPr>
                  <w:rStyle w:val="a3"/>
                </w:rPr>
                <w:t>.</w:t>
              </w:r>
              <w:r w:rsidRPr="002C1C20">
                <w:rPr>
                  <w:rStyle w:val="a3"/>
                  <w:lang w:val="en-US"/>
                </w:rPr>
                <w:t>pdf</w:t>
              </w:r>
            </w:hyperlink>
            <w:r w:rsidRPr="00E6640D">
              <w:t>).</w:t>
            </w:r>
          </w:p>
        </w:tc>
      </w:tr>
    </w:tbl>
    <w:p w:rsidR="00A94E0F" w:rsidRPr="000C32E8" w:rsidRDefault="00A94E0F">
      <w:pPr>
        <w:rPr>
          <w:sz w:val="24"/>
          <w:szCs w:val="24"/>
        </w:rPr>
      </w:pPr>
    </w:p>
    <w:sectPr w:rsidR="00A94E0F" w:rsidRPr="000C32E8" w:rsidSect="00C50F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C67" w:rsidRDefault="00733C67" w:rsidP="00C50F62">
      <w:pPr>
        <w:spacing w:after="0" w:line="240" w:lineRule="auto"/>
      </w:pPr>
      <w:r>
        <w:separator/>
      </w:r>
    </w:p>
  </w:endnote>
  <w:endnote w:type="continuationSeparator" w:id="0">
    <w:p w:rsidR="00733C67" w:rsidRDefault="00733C67" w:rsidP="00C50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C67" w:rsidRDefault="00733C67" w:rsidP="00C50F62">
      <w:pPr>
        <w:spacing w:after="0" w:line="240" w:lineRule="auto"/>
      </w:pPr>
      <w:r>
        <w:separator/>
      </w:r>
    </w:p>
  </w:footnote>
  <w:footnote w:type="continuationSeparator" w:id="0">
    <w:p w:rsidR="00733C67" w:rsidRDefault="00733C67" w:rsidP="00C50F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51288"/>
    <w:multiLevelType w:val="hybridMultilevel"/>
    <w:tmpl w:val="48E27E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13985"/>
    <w:multiLevelType w:val="hybridMultilevel"/>
    <w:tmpl w:val="A6385B86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A498E"/>
    <w:multiLevelType w:val="hybridMultilevel"/>
    <w:tmpl w:val="EF2E5358"/>
    <w:lvl w:ilvl="0" w:tplc="6550060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A11C93"/>
    <w:multiLevelType w:val="hybridMultilevel"/>
    <w:tmpl w:val="22B6E0AA"/>
    <w:lvl w:ilvl="0" w:tplc="6CDEFB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57"/>
    <w:rsid w:val="00005434"/>
    <w:rsid w:val="000142B1"/>
    <w:rsid w:val="000253B1"/>
    <w:rsid w:val="00025E13"/>
    <w:rsid w:val="000933F0"/>
    <w:rsid w:val="0009596B"/>
    <w:rsid w:val="000C32E8"/>
    <w:rsid w:val="001012C9"/>
    <w:rsid w:val="00137AD2"/>
    <w:rsid w:val="0019200E"/>
    <w:rsid w:val="001C787B"/>
    <w:rsid w:val="00245678"/>
    <w:rsid w:val="002724FD"/>
    <w:rsid w:val="003A6414"/>
    <w:rsid w:val="003A729A"/>
    <w:rsid w:val="003C5A2D"/>
    <w:rsid w:val="003D6098"/>
    <w:rsid w:val="00416D1B"/>
    <w:rsid w:val="00457AEB"/>
    <w:rsid w:val="00474202"/>
    <w:rsid w:val="00481A90"/>
    <w:rsid w:val="004B7C98"/>
    <w:rsid w:val="005107E7"/>
    <w:rsid w:val="005135B9"/>
    <w:rsid w:val="00550701"/>
    <w:rsid w:val="005529B3"/>
    <w:rsid w:val="005549A7"/>
    <w:rsid w:val="0056718D"/>
    <w:rsid w:val="0061121A"/>
    <w:rsid w:val="0061765E"/>
    <w:rsid w:val="00665644"/>
    <w:rsid w:val="00680021"/>
    <w:rsid w:val="00686B83"/>
    <w:rsid w:val="007175A3"/>
    <w:rsid w:val="00724000"/>
    <w:rsid w:val="00733C67"/>
    <w:rsid w:val="007366A6"/>
    <w:rsid w:val="007748BA"/>
    <w:rsid w:val="00797CC1"/>
    <w:rsid w:val="008A4083"/>
    <w:rsid w:val="008E1F00"/>
    <w:rsid w:val="009000C3"/>
    <w:rsid w:val="00911059"/>
    <w:rsid w:val="00976AD8"/>
    <w:rsid w:val="00994CBD"/>
    <w:rsid w:val="009F6B28"/>
    <w:rsid w:val="009F7A55"/>
    <w:rsid w:val="00A42A45"/>
    <w:rsid w:val="00A94E0F"/>
    <w:rsid w:val="00AD066A"/>
    <w:rsid w:val="00B845A8"/>
    <w:rsid w:val="00BA0F57"/>
    <w:rsid w:val="00BF7F43"/>
    <w:rsid w:val="00C50F62"/>
    <w:rsid w:val="00CA7D73"/>
    <w:rsid w:val="00CC2986"/>
    <w:rsid w:val="00D61DD7"/>
    <w:rsid w:val="00D75DE0"/>
    <w:rsid w:val="00DD5256"/>
    <w:rsid w:val="00DF2838"/>
    <w:rsid w:val="00DF488D"/>
    <w:rsid w:val="00E16E70"/>
    <w:rsid w:val="00E17BCC"/>
    <w:rsid w:val="00E36C46"/>
    <w:rsid w:val="00E6640D"/>
    <w:rsid w:val="00E66DCA"/>
    <w:rsid w:val="00E81861"/>
    <w:rsid w:val="00F9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2D02B-295E-4AA0-B584-2269CF00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basedOn w:val="a0"/>
    <w:rsid w:val="00BA0F57"/>
  </w:style>
  <w:style w:type="paragraph" w:customStyle="1" w:styleId="rvps12">
    <w:name w:val="rvps1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BA0F57"/>
    <w:rPr>
      <w:color w:val="0000FF"/>
      <w:u w:val="single"/>
    </w:rPr>
  </w:style>
  <w:style w:type="paragraph" w:customStyle="1" w:styleId="rvps2">
    <w:name w:val="rvps2"/>
    <w:basedOn w:val="a"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1">
    <w:name w:val="rvts11"/>
    <w:basedOn w:val="a0"/>
    <w:rsid w:val="00BA0F57"/>
  </w:style>
  <w:style w:type="paragraph" w:styleId="a4">
    <w:name w:val="Normal (Web)"/>
    <w:basedOn w:val="a"/>
    <w:uiPriority w:val="99"/>
    <w:unhideWhenUsed/>
    <w:rsid w:val="00BA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9596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C50F62"/>
    <w:pPr>
      <w:spacing w:after="0" w:line="240" w:lineRule="auto"/>
    </w:pPr>
    <w:rPr>
      <w:sz w:val="20"/>
      <w:szCs w:val="20"/>
    </w:rPr>
  </w:style>
  <w:style w:type="character" w:customStyle="1" w:styleId="a7">
    <w:name w:val="Текст виноски Знак"/>
    <w:basedOn w:val="a0"/>
    <w:link w:val="a6"/>
    <w:uiPriority w:val="99"/>
    <w:semiHidden/>
    <w:rsid w:val="00C50F6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50F62"/>
    <w:rPr>
      <w:vertAlign w:val="superscript"/>
    </w:rPr>
  </w:style>
  <w:style w:type="character" w:styleId="a9">
    <w:name w:val="Strong"/>
    <w:basedOn w:val="a0"/>
    <w:uiPriority w:val="22"/>
    <w:qFormat/>
    <w:rsid w:val="00BF7F43"/>
    <w:rPr>
      <w:b/>
      <w:bCs/>
    </w:rPr>
  </w:style>
  <w:style w:type="character" w:customStyle="1" w:styleId="rvts9">
    <w:name w:val="rvts9"/>
    <w:basedOn w:val="a0"/>
    <w:rsid w:val="00474202"/>
  </w:style>
  <w:style w:type="character" w:customStyle="1" w:styleId="212pt">
    <w:name w:val="Основной текст (2) + 12 pt"/>
    <w:aliases w:val="Не полужирный"/>
    <w:rsid w:val="00797CC1"/>
    <w:rPr>
      <w:b/>
      <w:bCs/>
      <w:sz w:val="24"/>
      <w:szCs w:val="24"/>
      <w:shd w:val="clear" w:color="auto" w:fill="FFFFFF"/>
    </w:rPr>
  </w:style>
  <w:style w:type="character" w:styleId="aa">
    <w:name w:val="Unresolved Mention"/>
    <w:basedOn w:val="a0"/>
    <w:uiPriority w:val="99"/>
    <w:semiHidden/>
    <w:unhideWhenUsed/>
    <w:rsid w:val="00457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76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vkksu.gov.ua" TargetMode="External"/><Relationship Id="rId13" Type="http://schemas.openxmlformats.org/officeDocument/2006/relationships/hyperlink" Target="https://portal.vkksu.gov.ua/sites/default/files/polozhennya_pro_poryadok_skladannya_kvalifikaciynogo_ispytu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al.vkksu.gov.ua/sites/default/files/poriadok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vkksu.gov.ua/sites/default/files/vid_24.04.2024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889-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889-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7FF3B-DFF4-424C-A565-0BFAA46A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3073</Words>
  <Characters>1753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Сава Оксана Сергіївна</dc:creator>
  <cp:lastModifiedBy>Волос Юлія Олегівна</cp:lastModifiedBy>
  <cp:revision>15</cp:revision>
  <cp:lastPrinted>2026-06-15T12:34:00Z</cp:lastPrinted>
  <dcterms:created xsi:type="dcterms:W3CDTF">2025-01-17T06:51:00Z</dcterms:created>
  <dcterms:modified xsi:type="dcterms:W3CDTF">2026-09-15T07:16:00Z</dcterms:modified>
</cp:coreProperties>
</file>