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F1C" w:rsidRDefault="005529B3" w:rsidP="002B3E07">
      <w:pPr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7876">
        <w:rPr>
          <w:rFonts w:ascii="Times New Roman" w:eastAsia="Times New Roman" w:hAnsi="Times New Roman" w:cs="Times New Roman"/>
          <w:b/>
          <w:bCs/>
          <w:sz w:val="24"/>
          <w:szCs w:val="24"/>
        </w:rPr>
        <w:t>Опис вакансії</w:t>
      </w:r>
    </w:p>
    <w:p w:rsidR="000470ED" w:rsidRPr="00607876" w:rsidRDefault="000470ED" w:rsidP="002B3E07">
      <w:pPr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0EF1" w:rsidRPr="00173EE6" w:rsidRDefault="000470ED" w:rsidP="00180EF1">
      <w:pPr>
        <w:spacing w:after="0" w:line="240" w:lineRule="auto"/>
        <w:ind w:left="448" w:right="448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70ED">
        <w:rPr>
          <w:rFonts w:ascii="Times New Roman" w:hAnsi="Times New Roman" w:cs="Times New Roman"/>
          <w:b/>
          <w:kern w:val="2"/>
          <w:sz w:val="24"/>
          <w:lang w:eastAsia="uk-UA"/>
        </w:rPr>
        <w:t xml:space="preserve">завідувач сектору </w:t>
      </w:r>
      <w:proofErr w:type="spellStart"/>
      <w:r w:rsidRPr="000470ED">
        <w:rPr>
          <w:rFonts w:ascii="Times New Roman" w:hAnsi="Times New Roman" w:cs="Times New Roman"/>
          <w:b/>
          <w:kern w:val="2"/>
          <w:sz w:val="24"/>
          <w:lang w:eastAsia="uk-UA"/>
        </w:rPr>
        <w:t>кібербезпеки</w:t>
      </w:r>
      <w:proofErr w:type="spellEnd"/>
      <w:r w:rsidRPr="000470ED">
        <w:rPr>
          <w:rFonts w:ascii="Times New Roman" w:hAnsi="Times New Roman" w:cs="Times New Roman"/>
          <w:b/>
          <w:kern w:val="2"/>
          <w:sz w:val="24"/>
          <w:lang w:eastAsia="uk-UA"/>
        </w:rPr>
        <w:t xml:space="preserve"> та захисту інформації</w:t>
      </w:r>
      <w:r w:rsidR="00180EF1">
        <w:rPr>
          <w:rFonts w:ascii="Times New Roman" w:hAnsi="Times New Roman" w:cs="Times New Roman"/>
          <w:b/>
          <w:kern w:val="2"/>
          <w:sz w:val="24"/>
          <w:lang w:eastAsia="uk-UA"/>
        </w:rPr>
        <w:t xml:space="preserve"> </w:t>
      </w:r>
      <w:r w:rsidR="00180E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секретаріату </w:t>
      </w:r>
      <w:r w:rsidR="00180EF1" w:rsidRPr="007A11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Вищої кваліфікаційної комісії суддів України </w:t>
      </w:r>
    </w:p>
    <w:p w:rsidR="004B7C98" w:rsidRPr="00607876" w:rsidRDefault="00892845" w:rsidP="00180EF1">
      <w:pPr>
        <w:spacing w:after="0" w:line="240" w:lineRule="auto"/>
        <w:ind w:right="448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78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3835"/>
        <w:gridCol w:w="4963"/>
      </w:tblGrid>
      <w:tr w:rsidR="00BA0F57" w:rsidRPr="00607876" w:rsidTr="00B33ADB">
        <w:tc>
          <w:tcPr>
            <w:tcW w:w="93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A0F57" w:rsidRPr="00607876" w:rsidRDefault="00BA0F5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n766"/>
            <w:bookmarkEnd w:id="0"/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Загальні умови</w:t>
            </w:r>
          </w:p>
          <w:p w:rsidR="00B33ADB" w:rsidRPr="00607876" w:rsidRDefault="00B33ADB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3ADB" w:rsidRPr="00607876" w:rsidRDefault="00B33ADB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F57" w:rsidRPr="00607876" w:rsidTr="007530B2">
        <w:tc>
          <w:tcPr>
            <w:tcW w:w="43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Посадові обов’язки</w:t>
            </w:r>
          </w:p>
        </w:tc>
        <w:tc>
          <w:tcPr>
            <w:tcW w:w="49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F3C19" w:rsidRPr="0066171F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>Керівництво роботою сектору, планування його діяльності, розподіл завдань та контроль їх виконання. Організація взаємодії зі структурними підрозділами секретаріату</w:t>
            </w: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66171F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Виконання функцій керівника з </w:t>
            </w:r>
            <w:proofErr w:type="spellStart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>кіберзахисту</w:t>
            </w:r>
            <w:proofErr w:type="spellEnd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 Комісії відповідно до положення про сектор: організовує та координує заходи із захисту інформації і </w:t>
            </w:r>
            <w:proofErr w:type="spellStart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>кіберзахисту</w:t>
            </w:r>
            <w:proofErr w:type="spellEnd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 систем, власником або розпорядником яких є Комісія, контролює дотримання вимог законодавства та внутрішніх документів</w:t>
            </w: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66171F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розроблення й актуалізація політик інформаційної безпеки, плану </w:t>
            </w:r>
            <w:proofErr w:type="spellStart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>кіберзахисту</w:t>
            </w:r>
            <w:proofErr w:type="spellEnd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 та інших внутрішніх документів; подання їх на затвердження в установленому порядку, контроль за реалізацією та підготовка пропозицій щодо вдосконалення</w:t>
            </w: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66171F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оцінювання ризиків </w:t>
            </w:r>
            <w:proofErr w:type="spellStart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>, визначення пріоритетів і заходів їх оброблення. Забезпечення документування результатів, контроль виконання заходів та інформування Голови Комісії та керівника секретаріату про істотні ризики і необхідні управлінські рішення</w:t>
            </w: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66171F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>Організація роботи з авторизації систем Комісії з безпеки відповідно до законодавства, підготовка необхідної документації, оцінювання стану захисту та контроль виконання вимог безпеки протягом життєвого циклу систем</w:t>
            </w: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66171F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моніторингу подій </w:t>
            </w:r>
            <w:proofErr w:type="spellStart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, виявлення і документування </w:t>
            </w:r>
            <w:proofErr w:type="spellStart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>кіберінцидентів</w:t>
            </w:r>
            <w:proofErr w:type="spellEnd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, кібератак та </w:t>
            </w:r>
            <w:proofErr w:type="spellStart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>кіберзагроз</w:t>
            </w:r>
            <w:proofErr w:type="spellEnd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>. Координація реагування, локалізація наслідків і безпечне відновлення роботи систем разом з управлінням інформаційних технологій; контроль за виконанням коригувальних заходів</w:t>
            </w: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66171F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повідомлення відповідної команди реагування на </w:t>
            </w:r>
            <w:proofErr w:type="spellStart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>кіберінциденти</w:t>
            </w:r>
            <w:proofErr w:type="spellEnd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 (CSIRT), зокрема CERT-UA, та обмін інформацією в порядку і строки, визначені Національним планом реагування. Організація взаємодії з </w:t>
            </w:r>
            <w:proofErr w:type="spellStart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>Держспецзв’язком</w:t>
            </w:r>
            <w:proofErr w:type="spellEnd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 та іншими уповноваженими органами в межах компетенції</w:t>
            </w: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66171F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перевірки виконання вимог інформаційної безпеки, управління доступом, </w:t>
            </w:r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захисту даних, резервування і відновлення. Узгодження з відповідальними підрозділами заходів усунення недоліків; підготовка вимог безпеки до придбання, впровадження та зміни інформаційних систем і засобів захисту.</w:t>
            </w:r>
          </w:p>
          <w:p w:rsidR="002F3C19" w:rsidRPr="0066171F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навчання, інструктажів та практичних заходів з </w:t>
            </w:r>
            <w:proofErr w:type="spellStart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>кібергігієни</w:t>
            </w:r>
            <w:proofErr w:type="spellEnd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 і реагування на </w:t>
            </w:r>
            <w:proofErr w:type="spellStart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>кіберінциденти</w:t>
            </w:r>
            <w:proofErr w:type="spellEnd"/>
            <w:r w:rsidR="008E3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 для працівників Комісії; забезпечення підготовки рекомендацій щодо безпечної роботи з інформаційними ресурсами</w:t>
            </w: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92A17" w:rsidRPr="0066171F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AA0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Підготовка Голові Комісії та керівнику секретаріату Комісії звітів про стан </w:t>
            </w:r>
            <w:proofErr w:type="spellStart"/>
            <w:r w:rsidR="00AA009F" w:rsidRPr="0066171F">
              <w:rPr>
                <w:rFonts w:ascii="Times New Roman" w:hAnsi="Times New Roman" w:cs="Times New Roman"/>
                <w:sz w:val="24"/>
                <w:szCs w:val="24"/>
              </w:rPr>
              <w:t>кіберзахисту</w:t>
            </w:r>
            <w:proofErr w:type="spellEnd"/>
            <w:r w:rsidR="00AA0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, результати роботи сектору та потреби в ресурсах. Розгляд </w:t>
            </w:r>
            <w:proofErr w:type="spellStart"/>
            <w:r w:rsidR="00AA009F" w:rsidRPr="0066171F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="00AA009F" w:rsidRPr="0066171F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документів, запитів і звернень з питань компетенції сектору; подання пропозиції щодо організації його роботи та кадрового забезпечення</w:t>
            </w:r>
            <w:r w:rsidRPr="006617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607876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A17" w:rsidRPr="00607876" w:rsidRDefault="00292A17" w:rsidP="00787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F57" w:rsidRPr="00607876" w:rsidTr="007530B2">
        <w:tc>
          <w:tcPr>
            <w:tcW w:w="43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Умови оплати праці</w:t>
            </w:r>
          </w:p>
        </w:tc>
        <w:tc>
          <w:tcPr>
            <w:tcW w:w="49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C50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Посадовий оклад </w:t>
            </w:r>
            <w:r w:rsidRPr="00C55C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="0006713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51 787</w:t>
            </w:r>
            <w:r w:rsidR="00892845" w:rsidRPr="00C55C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55C84">
              <w:rPr>
                <w:rFonts w:ascii="Times New Roman" w:eastAsia="Times New Roman" w:hAnsi="Times New Roman" w:cs="Times New Roman"/>
                <w:sz w:val="24"/>
                <w:szCs w:val="24"/>
              </w:rPr>
              <w:t>грн</w:t>
            </w: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2091D" w:rsidRPr="00E96235" w:rsidRDefault="00C50F62" w:rsidP="0078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Надбавки, доплати, премії та компенсації відповідно до Закону України «Про державну службу» від 10.12.2015 № 889-</w:t>
            </w: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VIII</w:t>
            </w:r>
          </w:p>
          <w:p w:rsidR="00292A17" w:rsidRPr="00E96235" w:rsidRDefault="00292A17" w:rsidP="0078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92A17" w:rsidRPr="00607876" w:rsidRDefault="00292A17" w:rsidP="0078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0F57" w:rsidRPr="00607876" w:rsidTr="007530B2">
        <w:tc>
          <w:tcPr>
            <w:tcW w:w="43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49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92A17" w:rsidRDefault="001E6D02" w:rsidP="00AC6D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</w:t>
            </w:r>
            <w:proofErr w:type="spellStart"/>
            <w:r w:rsidR="00C50F62" w:rsidRPr="0060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троковий</w:t>
            </w:r>
            <w:proofErr w:type="spellEnd"/>
            <w:r w:rsidR="00C50F62" w:rsidRPr="0060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трудовий договір (до призначення на цю посаду переможця конкурсу або до спливу дванадцятимісячного строку після припинення чи скасування воєнного стану)</w:t>
            </w:r>
          </w:p>
          <w:p w:rsidR="002F3C19" w:rsidRPr="00607876" w:rsidRDefault="002F3C19" w:rsidP="001E6D02">
            <w:pPr>
              <w:spacing w:after="0" w:line="240" w:lineRule="auto"/>
              <w:ind w:firstLine="70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92A17" w:rsidRPr="00607876" w:rsidRDefault="00292A17" w:rsidP="00787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A0F57" w:rsidRPr="00607876" w:rsidTr="007530B2">
        <w:tc>
          <w:tcPr>
            <w:tcW w:w="43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</w:t>
            </w:r>
            <w:r w:rsidR="0061121A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документів, які необхідні для розгляду кандидатури на зайняття посади             в період дії воєнного стану</w:t>
            </w:r>
          </w:p>
        </w:tc>
        <w:tc>
          <w:tcPr>
            <w:tcW w:w="49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A0E23" w:rsidRPr="00607876" w:rsidRDefault="008A0E23" w:rsidP="008A0E23">
            <w:pPr>
              <w:pStyle w:val="a5"/>
              <w:tabs>
                <w:tab w:val="left" w:pos="357"/>
              </w:tabs>
              <w:spacing w:after="0" w:line="240" w:lineRule="auto"/>
              <w:ind w:left="0"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Резюме (обов’язково зазначається така інформація:</w:t>
            </w:r>
          </w:p>
          <w:p w:rsidR="008A0E23" w:rsidRPr="00607876" w:rsidRDefault="008A0E23" w:rsidP="008A0E23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прізвище, ім’я, по батькові кандидата;</w:t>
            </w:r>
          </w:p>
          <w:p w:rsidR="008A0E23" w:rsidRPr="00607876" w:rsidRDefault="008A0E23" w:rsidP="008A0E23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реквізити документа, що посвідчує особу та підтверджує громадянство України;</w:t>
            </w:r>
          </w:p>
          <w:p w:rsidR="008A0E23" w:rsidRDefault="008A0E23" w:rsidP="008A0E23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8A0E23" w:rsidRPr="00607876" w:rsidRDefault="008A0E23" w:rsidP="008A0E23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підтвердження рівня вільного володіння державною мовою (за наявності відповідного документа);</w:t>
            </w:r>
          </w:p>
          <w:p w:rsidR="008A0E23" w:rsidRPr="004665BE" w:rsidRDefault="008A0E23" w:rsidP="008A0E23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відомості про стаж роботи, стаж державної служби (за наявності)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15383">
              <w:rPr>
                <w:rFonts w:ascii="Times New Roman" w:eastAsia="Times New Roman" w:hAnsi="Times New Roman" w:cs="Times New Roman"/>
                <w:sz w:val="24"/>
                <w:szCs w:val="24"/>
              </w:rPr>
              <w:t>досвід роботи на відповідних  посадах у відповідній сфері)</w:t>
            </w:r>
            <w:r w:rsidRPr="000933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29492B" w:rsidRPr="0029492B" w:rsidRDefault="0029492B" w:rsidP="0029492B">
            <w:pPr>
              <w:pStyle w:val="a5"/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2BCF" w:rsidRDefault="00692BCF" w:rsidP="007530B2">
            <w:pPr>
              <w:pStyle w:val="a5"/>
              <w:tabs>
                <w:tab w:val="left" w:pos="357"/>
              </w:tabs>
              <w:spacing w:after="0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Документи приймаються до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047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 </w:t>
            </w:r>
            <w:r w:rsidR="00047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хв</w:t>
            </w:r>
            <w:r w:rsidR="00047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13 листопада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року.</w:t>
            </w:r>
          </w:p>
          <w:p w:rsidR="0029492B" w:rsidRDefault="0029492B" w:rsidP="0029492B">
            <w:p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A17" w:rsidRPr="00607876" w:rsidRDefault="00292A17" w:rsidP="00787D8F">
            <w:pPr>
              <w:pStyle w:val="a5"/>
              <w:tabs>
                <w:tab w:val="left" w:pos="357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F57" w:rsidRPr="00607876" w:rsidTr="007530B2">
        <w:tc>
          <w:tcPr>
            <w:tcW w:w="43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</w:p>
        </w:tc>
        <w:tc>
          <w:tcPr>
            <w:tcW w:w="49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680021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Малик Марина</w:t>
            </w:r>
            <w:r w:rsidR="00C50F62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Сергіївна</w:t>
            </w:r>
          </w:p>
          <w:p w:rsidR="00247CC2" w:rsidRPr="00607876" w:rsidRDefault="00247CC2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0F57" w:rsidRPr="00607876" w:rsidRDefault="00C50F62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тел. 044 233 63 68</w:t>
            </w:r>
            <w:r w:rsidR="00E81861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044 233 </w:t>
            </w:r>
            <w:r w:rsidR="00CC2986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63 76</w:t>
            </w:r>
          </w:p>
          <w:p w:rsidR="00247CC2" w:rsidRPr="00607876" w:rsidRDefault="00247CC2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091D" w:rsidRPr="00013B4C" w:rsidRDefault="004A5B68" w:rsidP="00787D8F">
            <w:pPr>
              <w:spacing w:after="0" w:line="240" w:lineRule="auto"/>
              <w:rPr>
                <w:rStyle w:val="a3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8" w:history="1">
              <w:r w:rsidR="00E2091D" w:rsidRPr="00013B4C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konkur</w:t>
              </w:r>
              <w:r w:rsidR="00E2091D" w:rsidRPr="00013B4C">
                <w:rPr>
                  <w:rStyle w:val="a3"/>
                  <w:rFonts w:ascii="Times New Roman" w:eastAsia="Times New Roman" w:hAnsi="Times New Roman" w:cs="Times New Roman"/>
                  <w:b/>
                  <w:color w:val="000000" w:themeColor="text1"/>
                  <w:sz w:val="24"/>
                  <w:szCs w:val="24"/>
                  <w:lang w:val="en-US"/>
                </w:rPr>
                <w:t>s</w:t>
              </w:r>
              <w:r w:rsidR="00E2091D" w:rsidRPr="00013B4C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@</w:t>
              </w:r>
              <w:r w:rsidR="00E2091D" w:rsidRPr="00013B4C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vkksu</w:t>
              </w:r>
              <w:r w:rsidR="00E2091D" w:rsidRPr="00013B4C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E2091D" w:rsidRPr="00013B4C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gov</w:t>
              </w:r>
              <w:r w:rsidR="00E2091D" w:rsidRPr="00013B4C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E2091D" w:rsidRPr="00013B4C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ua</w:t>
              </w:r>
            </w:hyperlink>
          </w:p>
          <w:p w:rsidR="00607876" w:rsidRPr="00E96235" w:rsidRDefault="00607876" w:rsidP="00787D8F">
            <w:pPr>
              <w:spacing w:after="0" w:line="240" w:lineRule="auto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92A17" w:rsidRPr="00607876" w:rsidRDefault="00292A1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</w:p>
        </w:tc>
      </w:tr>
      <w:tr w:rsidR="00BA0F57" w:rsidRPr="00607876" w:rsidTr="00292A17">
        <w:tc>
          <w:tcPr>
            <w:tcW w:w="93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92A17" w:rsidRPr="00607876" w:rsidRDefault="00292A1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0F57" w:rsidRPr="00607876" w:rsidRDefault="00BA0F5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Кваліфікаційні вимоги</w:t>
            </w:r>
          </w:p>
          <w:p w:rsidR="00292A17" w:rsidRPr="00607876" w:rsidRDefault="00292A1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A17" w:rsidRPr="00607876" w:rsidRDefault="00292A1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2845" w:rsidRPr="00607876" w:rsidTr="007530B2"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180EF1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92845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180EF1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Освіта та д</w:t>
            </w:r>
            <w:r w:rsidR="00892845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освід </w:t>
            </w:r>
          </w:p>
        </w:tc>
        <w:tc>
          <w:tcPr>
            <w:tcW w:w="49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EF1" w:rsidRPr="00180EF1" w:rsidRDefault="00180EF1" w:rsidP="00180EF1">
            <w:pPr>
              <w:pStyle w:val="Standard"/>
              <w:spacing w:line="200" w:lineRule="atLeast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</w:pPr>
            <w:r w:rsidRPr="00180EF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  <w:t>Загальні вимоги:</w:t>
            </w:r>
          </w:p>
          <w:p w:rsidR="00180EF1" w:rsidRPr="00180EF1" w:rsidRDefault="00180EF1" w:rsidP="00180EF1">
            <w:pPr>
              <w:pStyle w:val="Standard"/>
              <w:spacing w:line="200" w:lineRule="atLeast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</w:pPr>
            <w:r w:rsidRPr="00180EF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  <w:t>1) вища освіта ступеня не нижче магістра (спеціаліста); 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  <w:p w:rsidR="00180EF1" w:rsidRPr="00180EF1" w:rsidRDefault="00180EF1" w:rsidP="00180EF1">
            <w:pPr>
              <w:pStyle w:val="Standard"/>
              <w:spacing w:line="200" w:lineRule="atLeast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</w:pPr>
            <w:bookmarkStart w:id="1" w:name="_GoBack"/>
            <w:bookmarkEnd w:id="1"/>
            <w:r w:rsidRPr="00180EF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Спеціальні вимоги до керівника з </w:t>
            </w:r>
            <w:proofErr w:type="spellStart"/>
            <w:r w:rsidRPr="00180EF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  <w:t>кіберзахисту</w:t>
            </w:r>
            <w:proofErr w:type="spellEnd"/>
            <w:r w:rsidRPr="00180EF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  <w:t>:</w:t>
            </w:r>
          </w:p>
          <w:p w:rsidR="00180EF1" w:rsidRPr="00180EF1" w:rsidRDefault="00180EF1" w:rsidP="00180EF1">
            <w:pPr>
              <w:pStyle w:val="Standard"/>
              <w:spacing w:line="200" w:lineRule="atLeast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</w:pPr>
            <w:r w:rsidRPr="00180EF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  <w:t>1) вища освіта за однією зі спеціальностей галузі знань «Інформаційні технології» (пріоритетна спеціальність «</w:t>
            </w:r>
            <w:proofErr w:type="spellStart"/>
            <w:r w:rsidRPr="00180EF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  <w:t>Кібербезпека</w:t>
            </w:r>
            <w:proofErr w:type="spellEnd"/>
            <w:r w:rsidRPr="00180EF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та захист інформації»), спеціальністю «Управління інформаційною безпекою» галузі знань «Безпека та оборона», спеціальностями «Електроніка, електронні комунікації, приладобудування та радіотехніка», «Інформаційно-вимірювальні технології», «Автоматизація, комп’ютерно-інтегровані технології та робототехніка» галузі знань «Інженерія, виробництво та будівництво» або спеціальністю «Публічне управління та адміністрування» галузі знань «Бізнес, адміністрування та право»; досвід діяльності чи стаж роботи у сфері </w:t>
            </w:r>
            <w:proofErr w:type="spellStart"/>
            <w:r w:rsidRPr="00180EF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  <w:t>кібербезпеки</w:t>
            </w:r>
            <w:proofErr w:type="spellEnd"/>
            <w:r w:rsidRPr="00180EF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, інформаційної безпеки, захисту інформації чи інформаційних технологій не менше трьох років; володіння </w:t>
            </w:r>
            <w:proofErr w:type="spellStart"/>
            <w:r w:rsidRPr="00180EF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  <w:t>компетентностями</w:t>
            </w:r>
            <w:proofErr w:type="spellEnd"/>
            <w:r w:rsidRPr="00180EF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та професійними знаннями, необхідними для ефективного виконання обов’язків за посадою.</w:t>
            </w:r>
          </w:p>
          <w:p w:rsidR="00292A17" w:rsidRPr="00180EF1" w:rsidRDefault="00292A17" w:rsidP="0078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892845" w:rsidRPr="00607876" w:rsidTr="007530B2">
        <w:trPr>
          <w:trHeight w:val="526"/>
        </w:trPr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2845" w:rsidRPr="00607876" w:rsidRDefault="00180EF1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92845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2845" w:rsidRPr="00607876" w:rsidRDefault="00892845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Володіння державною мовою</w:t>
            </w:r>
          </w:p>
        </w:tc>
        <w:tc>
          <w:tcPr>
            <w:tcW w:w="49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2845" w:rsidRPr="00772A5D" w:rsidRDefault="001E6D02" w:rsidP="00A0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A5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892845" w:rsidRPr="00772A5D">
              <w:rPr>
                <w:rFonts w:ascii="Times New Roman" w:eastAsia="Times New Roman" w:hAnsi="Times New Roman" w:cs="Times New Roman"/>
                <w:sz w:val="24"/>
                <w:szCs w:val="24"/>
              </w:rPr>
              <w:t>ільне володіння державною мовою</w:t>
            </w:r>
          </w:p>
        </w:tc>
      </w:tr>
      <w:tr w:rsidR="00892845" w:rsidRPr="00607876" w:rsidTr="004C6934">
        <w:trPr>
          <w:trHeight w:val="690"/>
        </w:trPr>
        <w:tc>
          <w:tcPr>
            <w:tcW w:w="93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2845" w:rsidRPr="00607876" w:rsidRDefault="00892845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Професійні знання</w:t>
            </w:r>
          </w:p>
        </w:tc>
      </w:tr>
      <w:tr w:rsidR="00BF0FFC" w:rsidRPr="00607876" w:rsidTr="007530B2">
        <w:trPr>
          <w:trHeight w:val="690"/>
        </w:trPr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pStyle w:val="rvps12"/>
              <w:spacing w:before="0" w:beforeAutospacing="0" w:after="0" w:afterAutospacing="0"/>
              <w:jc w:val="center"/>
            </w:pPr>
            <w:r w:rsidRPr="00607876">
              <w:rPr>
                <w:rStyle w:val="rvts9"/>
                <w:bCs/>
              </w:rPr>
              <w:t>Вимога</w:t>
            </w:r>
          </w:p>
        </w:tc>
        <w:tc>
          <w:tcPr>
            <w:tcW w:w="49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6D02" w:rsidRPr="00607876" w:rsidRDefault="00892845" w:rsidP="001E6D02">
            <w:pPr>
              <w:pStyle w:val="rvps12"/>
              <w:spacing w:before="0" w:beforeAutospacing="0" w:after="0" w:afterAutospacing="0"/>
              <w:jc w:val="center"/>
              <w:rPr>
                <w:bCs/>
              </w:rPr>
            </w:pPr>
            <w:r w:rsidRPr="00607876">
              <w:rPr>
                <w:rStyle w:val="rvts9"/>
                <w:bCs/>
              </w:rPr>
              <w:t>Компоненти вимоги</w:t>
            </w:r>
          </w:p>
        </w:tc>
      </w:tr>
      <w:tr w:rsidR="00892845" w:rsidRPr="00607876" w:rsidTr="007530B2">
        <w:trPr>
          <w:trHeight w:val="690"/>
        </w:trPr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Знання законодавства</w:t>
            </w:r>
          </w:p>
        </w:tc>
        <w:tc>
          <w:tcPr>
            <w:tcW w:w="49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C3F62" w:rsidRPr="00CC3F62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Конституція України; </w:t>
            </w:r>
          </w:p>
          <w:p w:rsidR="00CC3F62" w:rsidRPr="00CC3F62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України «Про державну службу»; </w:t>
            </w:r>
          </w:p>
          <w:p w:rsidR="00CC3F62" w:rsidRPr="00CC3F62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запобігання корупції»;</w:t>
            </w:r>
          </w:p>
          <w:p w:rsidR="00CC3F62" w:rsidRPr="00CC3F62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доступ до публічної інформації»;</w:t>
            </w:r>
          </w:p>
          <w:p w:rsidR="00CC3F62" w:rsidRPr="00CC3F62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звернення громадян»;</w:t>
            </w:r>
          </w:p>
          <w:p w:rsidR="00463C34" w:rsidRPr="00607876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інформацію».</w:t>
            </w:r>
          </w:p>
          <w:p w:rsidR="00292A17" w:rsidRPr="00607876" w:rsidRDefault="00292A17" w:rsidP="00820A26">
            <w:pPr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2845" w:rsidRPr="00607876" w:rsidTr="007530B2">
        <w:trPr>
          <w:trHeight w:val="690"/>
        </w:trPr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pStyle w:val="rvps14"/>
              <w:spacing w:before="0" w:beforeAutospacing="0" w:after="0" w:afterAutospacing="0"/>
              <w:rPr>
                <w:color w:val="333333"/>
              </w:rPr>
            </w:pPr>
            <w:r w:rsidRPr="00607876">
              <w:rPr>
                <w:color w:val="333333"/>
              </w:rPr>
              <w:t>Знання законодавства у сфері</w:t>
            </w:r>
          </w:p>
        </w:tc>
        <w:tc>
          <w:tcPr>
            <w:tcW w:w="49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C3F62" w:rsidRPr="00CC3F62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судоустрій і статус суддів»;</w:t>
            </w:r>
          </w:p>
          <w:p w:rsidR="00CC3F62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 України «Про основні засади </w:t>
            </w: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забезпечення </w:t>
            </w:r>
            <w:proofErr w:type="spellStart"/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України»; </w:t>
            </w:r>
          </w:p>
          <w:p w:rsidR="00E21CDC" w:rsidRPr="009828ED" w:rsidRDefault="00E21CDC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 України «Про </w:t>
            </w:r>
            <w:r w:rsidR="009828ED" w:rsidRPr="009828ED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 інформації в інформаційно-комунікаційних системах»;</w:t>
            </w:r>
          </w:p>
          <w:p w:rsidR="009828ED" w:rsidRPr="009828ED" w:rsidRDefault="009828ED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8ED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Постанова Кабінету Міністрів України від 26 листопада 2025 року № 1533 «Деякі питання реагування на </w:t>
            </w:r>
            <w:proofErr w:type="spellStart"/>
            <w:r w:rsidRPr="009828ED">
              <w:rPr>
                <w:rFonts w:ascii="Times New Roman" w:hAnsi="Times New Roman" w:cs="Times New Roman"/>
                <w:sz w:val="24"/>
                <w:szCs w:val="24"/>
              </w:rPr>
              <w:t>кіберінциденти</w:t>
            </w:r>
            <w:proofErr w:type="spellEnd"/>
            <w:r w:rsidRPr="009828ED">
              <w:rPr>
                <w:rFonts w:ascii="Times New Roman" w:hAnsi="Times New Roman" w:cs="Times New Roman"/>
                <w:sz w:val="24"/>
                <w:szCs w:val="24"/>
              </w:rPr>
              <w:t xml:space="preserve">, кібератаки та </w:t>
            </w:r>
            <w:proofErr w:type="spellStart"/>
            <w:r w:rsidRPr="009828ED">
              <w:rPr>
                <w:rFonts w:ascii="Times New Roman" w:hAnsi="Times New Roman" w:cs="Times New Roman"/>
                <w:sz w:val="24"/>
                <w:szCs w:val="24"/>
              </w:rPr>
              <w:t>кіберзагрози</w:t>
            </w:r>
            <w:proofErr w:type="spellEnd"/>
            <w:r w:rsidRPr="009828ED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CC3F62" w:rsidRPr="00CC3F62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8ED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 Вищої</w:t>
            </w: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кваліфікаційної комісії суддів України.</w:t>
            </w:r>
          </w:p>
          <w:p w:rsidR="00892845" w:rsidRPr="00607876" w:rsidRDefault="00180EF1" w:rsidP="00180EF1">
            <w:pPr>
              <w:pStyle w:val="rvps14"/>
              <w:spacing w:before="0" w:beforeAutospacing="0" w:after="0" w:afterAutospacing="0"/>
              <w:rPr>
                <w:lang w:eastAsia="ru-RU"/>
              </w:rPr>
            </w:pPr>
            <w:r>
              <w:t>Знання спеціального законодавства.</w:t>
            </w:r>
          </w:p>
        </w:tc>
      </w:tr>
      <w:tr w:rsidR="00781006" w:rsidRPr="00607876" w:rsidTr="007530B2">
        <w:trPr>
          <w:trHeight w:val="690"/>
        </w:trPr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1006" w:rsidRPr="00781006" w:rsidRDefault="00781006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1006" w:rsidRPr="00607876" w:rsidRDefault="00781006" w:rsidP="00787D8F">
            <w:pPr>
              <w:pStyle w:val="rvps14"/>
              <w:spacing w:before="0" w:beforeAutospacing="0" w:after="0" w:afterAutospacing="0"/>
              <w:rPr>
                <w:color w:val="333333"/>
              </w:rPr>
            </w:pPr>
            <w:r w:rsidRPr="006E418F">
              <w:rPr>
                <w:color w:val="000000" w:themeColor="text1"/>
              </w:rPr>
              <w:t>Професійні чи технічні знання</w:t>
            </w:r>
          </w:p>
        </w:tc>
        <w:tc>
          <w:tcPr>
            <w:tcW w:w="49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EF1" w:rsidRPr="00180EF1" w:rsidRDefault="00180EF1" w:rsidP="00180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знання принципів забезпечення конфіденційності, цілісності та доступності інформації в інформаційно-комунікаційних системах;</w:t>
            </w:r>
          </w:p>
          <w:p w:rsidR="00180EF1" w:rsidRPr="00180EF1" w:rsidRDefault="00180EF1" w:rsidP="00180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знання підходів до організації </w:t>
            </w:r>
            <w:proofErr w:type="spellStart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кіберзахисту</w:t>
            </w:r>
            <w:proofErr w:type="spellEnd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захисту інформації, розроблення політик інформаційної безпеки і планів </w:t>
            </w:r>
            <w:proofErr w:type="spellStart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кіберзахисту</w:t>
            </w:r>
            <w:proofErr w:type="spellEnd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80EF1" w:rsidRPr="00180EF1" w:rsidRDefault="00180EF1" w:rsidP="00180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знання методів виявлення й оцінювання ризиків </w:t>
            </w:r>
            <w:proofErr w:type="spellStart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, визначення пріоритетних заходів щодо їх зниження та контролю виконання таких заходів;</w:t>
            </w:r>
          </w:p>
          <w:p w:rsidR="00180EF1" w:rsidRPr="00180EF1" w:rsidRDefault="00180EF1" w:rsidP="00180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– знання принципів безпечного налаштування операційних систем, управління обліковими записами та правами доступу, мережевої безпеки й захисту віртуальної інфраструктури;</w:t>
            </w:r>
          </w:p>
          <w:p w:rsidR="00180EF1" w:rsidRPr="00180EF1" w:rsidRDefault="00180EF1" w:rsidP="00180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– знання принципів застосування засобів захисту інформації, управління оновленнями та вразливостями;</w:t>
            </w:r>
          </w:p>
          <w:p w:rsidR="00180EF1" w:rsidRPr="00180EF1" w:rsidRDefault="00180EF1" w:rsidP="00180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знання порядку організації моніторингу подій </w:t>
            </w:r>
            <w:proofErr w:type="spellStart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реагування на </w:t>
            </w:r>
            <w:proofErr w:type="spellStart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кіберінциденти</w:t>
            </w:r>
            <w:proofErr w:type="spellEnd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кібератаки й </w:t>
            </w:r>
            <w:proofErr w:type="spellStart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кіберзагрози</w:t>
            </w:r>
            <w:proofErr w:type="spellEnd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, взаємодії з відповідними командами реагування;</w:t>
            </w:r>
          </w:p>
          <w:p w:rsidR="00180EF1" w:rsidRPr="00180EF1" w:rsidRDefault="00180EF1" w:rsidP="00180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– знання принципів резервного копіювання, захисту резервних копій, відновлення інформації та забезпечення безперервності роботи систем;</w:t>
            </w:r>
          </w:p>
          <w:p w:rsidR="00180EF1" w:rsidRPr="00180EF1" w:rsidRDefault="00180EF1" w:rsidP="00180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– знання основ організації робіт з авторизації систем з безпеки та перевірки виконання вимог щодо захисту інформації;</w:t>
            </w:r>
          </w:p>
          <w:p w:rsidR="00180EF1" w:rsidRPr="00180EF1" w:rsidRDefault="00180EF1" w:rsidP="00180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– уміння планувати роботу сектору, розподіляти завдання, визначати пріоритети та контролювати результати їх виконання;</w:t>
            </w:r>
          </w:p>
          <w:p w:rsidR="00180EF1" w:rsidRPr="00180EF1" w:rsidRDefault="00180EF1" w:rsidP="00180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уміння розробляти внутрішні документи з питань </w:t>
            </w:r>
            <w:proofErr w:type="spellStart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кіберзахисту</w:t>
            </w:r>
            <w:proofErr w:type="spellEnd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захисту інформації, готувати обґрунтовані пропозиції керівництву та координувати їх реалізацію зі структурними підрозділами;</w:t>
            </w:r>
          </w:p>
          <w:p w:rsidR="00180EF1" w:rsidRPr="00CC3F62" w:rsidRDefault="00180EF1" w:rsidP="00180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уміння організовувати навчання та інструктажі працівників з питань </w:t>
            </w:r>
            <w:proofErr w:type="spellStart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й </w:t>
            </w:r>
            <w:proofErr w:type="spellStart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кібергігієни</w:t>
            </w:r>
            <w:proofErr w:type="spellEnd"/>
            <w:r w:rsidRPr="00180EF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81006" w:rsidRPr="00CC3F62" w:rsidRDefault="00781006" w:rsidP="00AC6D0B">
            <w:pPr>
              <w:pStyle w:val="a5"/>
              <w:tabs>
                <w:tab w:val="left" w:pos="281"/>
              </w:tabs>
              <w:spacing w:after="0" w:line="240" w:lineRule="auto"/>
              <w:ind w:left="0" w:hanging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94E0F" w:rsidRPr="00607876" w:rsidRDefault="00A94E0F" w:rsidP="00787D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94E0F" w:rsidRPr="00607876" w:rsidSect="00C50F6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156E" w:rsidRDefault="0086156E" w:rsidP="00C50F62">
      <w:pPr>
        <w:spacing w:after="0" w:line="240" w:lineRule="auto"/>
      </w:pPr>
      <w:r>
        <w:separator/>
      </w:r>
    </w:p>
  </w:endnote>
  <w:endnote w:type="continuationSeparator" w:id="0">
    <w:p w:rsidR="0086156E" w:rsidRDefault="0086156E" w:rsidP="00C50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156E" w:rsidRDefault="0086156E" w:rsidP="00C50F62">
      <w:pPr>
        <w:spacing w:after="0" w:line="240" w:lineRule="auto"/>
      </w:pPr>
      <w:r>
        <w:separator/>
      </w:r>
    </w:p>
  </w:footnote>
  <w:footnote w:type="continuationSeparator" w:id="0">
    <w:p w:rsidR="0086156E" w:rsidRDefault="0086156E" w:rsidP="00C50F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8728B4"/>
    <w:multiLevelType w:val="hybridMultilevel"/>
    <w:tmpl w:val="DEB210E0"/>
    <w:lvl w:ilvl="0" w:tplc="CDAE31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974E96"/>
    <w:multiLevelType w:val="hybridMultilevel"/>
    <w:tmpl w:val="F5AA2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13985"/>
    <w:multiLevelType w:val="hybridMultilevel"/>
    <w:tmpl w:val="A6385B8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A498E"/>
    <w:multiLevelType w:val="hybridMultilevel"/>
    <w:tmpl w:val="EF2E5358"/>
    <w:lvl w:ilvl="0" w:tplc="655006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F732CB"/>
    <w:multiLevelType w:val="hybridMultilevel"/>
    <w:tmpl w:val="74541498"/>
    <w:lvl w:ilvl="0" w:tplc="D22C7094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8569DB"/>
    <w:multiLevelType w:val="hybridMultilevel"/>
    <w:tmpl w:val="70F60598"/>
    <w:lvl w:ilvl="0" w:tplc="E8DE16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0F57"/>
    <w:rsid w:val="00005434"/>
    <w:rsid w:val="00013B4C"/>
    <w:rsid w:val="00025E13"/>
    <w:rsid w:val="000470ED"/>
    <w:rsid w:val="00067134"/>
    <w:rsid w:val="0009596B"/>
    <w:rsid w:val="000E3081"/>
    <w:rsid w:val="001012C9"/>
    <w:rsid w:val="00120472"/>
    <w:rsid w:val="0013160A"/>
    <w:rsid w:val="00143284"/>
    <w:rsid w:val="00180EF1"/>
    <w:rsid w:val="0019200E"/>
    <w:rsid w:val="001B4C2F"/>
    <w:rsid w:val="001C376A"/>
    <w:rsid w:val="001E6D02"/>
    <w:rsid w:val="00215FC7"/>
    <w:rsid w:val="002217A3"/>
    <w:rsid w:val="00226F73"/>
    <w:rsid w:val="00247CC2"/>
    <w:rsid w:val="002724FD"/>
    <w:rsid w:val="00292A17"/>
    <w:rsid w:val="0029492B"/>
    <w:rsid w:val="002B3E07"/>
    <w:rsid w:val="002D0CF4"/>
    <w:rsid w:val="002D7D18"/>
    <w:rsid w:val="002F3C19"/>
    <w:rsid w:val="003071AF"/>
    <w:rsid w:val="003A729A"/>
    <w:rsid w:val="003C5A2D"/>
    <w:rsid w:val="003D3DBE"/>
    <w:rsid w:val="003D6098"/>
    <w:rsid w:val="003D7160"/>
    <w:rsid w:val="00416D1B"/>
    <w:rsid w:val="00463C34"/>
    <w:rsid w:val="00482872"/>
    <w:rsid w:val="004A5B68"/>
    <w:rsid w:val="004B0F04"/>
    <w:rsid w:val="004B7C98"/>
    <w:rsid w:val="004D156D"/>
    <w:rsid w:val="004D4EFE"/>
    <w:rsid w:val="004D5E5C"/>
    <w:rsid w:val="005107E7"/>
    <w:rsid w:val="005135B9"/>
    <w:rsid w:val="00545A12"/>
    <w:rsid w:val="00550701"/>
    <w:rsid w:val="005529B3"/>
    <w:rsid w:val="00607876"/>
    <w:rsid w:val="0061121A"/>
    <w:rsid w:val="0061765E"/>
    <w:rsid w:val="00647CA3"/>
    <w:rsid w:val="0066171F"/>
    <w:rsid w:val="00666A3A"/>
    <w:rsid w:val="00680021"/>
    <w:rsid w:val="00686B83"/>
    <w:rsid w:val="00692BCF"/>
    <w:rsid w:val="00695DBF"/>
    <w:rsid w:val="006B7F1C"/>
    <w:rsid w:val="006C1AF8"/>
    <w:rsid w:val="007130A6"/>
    <w:rsid w:val="007175A3"/>
    <w:rsid w:val="0072263B"/>
    <w:rsid w:val="00724000"/>
    <w:rsid w:val="007530B2"/>
    <w:rsid w:val="007671EF"/>
    <w:rsid w:val="00772A5D"/>
    <w:rsid w:val="007748BA"/>
    <w:rsid w:val="00781006"/>
    <w:rsid w:val="00787D8F"/>
    <w:rsid w:val="00820A26"/>
    <w:rsid w:val="0085054A"/>
    <w:rsid w:val="0086156E"/>
    <w:rsid w:val="00892845"/>
    <w:rsid w:val="008A0E23"/>
    <w:rsid w:val="008A4083"/>
    <w:rsid w:val="008A53AD"/>
    <w:rsid w:val="008C2359"/>
    <w:rsid w:val="008E1F00"/>
    <w:rsid w:val="008E309F"/>
    <w:rsid w:val="009000C3"/>
    <w:rsid w:val="009305CA"/>
    <w:rsid w:val="00976AD8"/>
    <w:rsid w:val="00976FE1"/>
    <w:rsid w:val="009828ED"/>
    <w:rsid w:val="00994CBD"/>
    <w:rsid w:val="009F6B28"/>
    <w:rsid w:val="00A07024"/>
    <w:rsid w:val="00A87702"/>
    <w:rsid w:val="00A9133E"/>
    <w:rsid w:val="00A94E0F"/>
    <w:rsid w:val="00AA009F"/>
    <w:rsid w:val="00AC6D0B"/>
    <w:rsid w:val="00AD066A"/>
    <w:rsid w:val="00B33ADB"/>
    <w:rsid w:val="00B845A8"/>
    <w:rsid w:val="00BA0F57"/>
    <w:rsid w:val="00BC3423"/>
    <w:rsid w:val="00BC72D9"/>
    <w:rsid w:val="00BE0772"/>
    <w:rsid w:val="00BE7905"/>
    <w:rsid w:val="00BF0FFC"/>
    <w:rsid w:val="00BF7F43"/>
    <w:rsid w:val="00C206C7"/>
    <w:rsid w:val="00C50F62"/>
    <w:rsid w:val="00C55C84"/>
    <w:rsid w:val="00C975FC"/>
    <w:rsid w:val="00CC275B"/>
    <w:rsid w:val="00CC2986"/>
    <w:rsid w:val="00CC3F62"/>
    <w:rsid w:val="00CE34DD"/>
    <w:rsid w:val="00D1185D"/>
    <w:rsid w:val="00D41FB4"/>
    <w:rsid w:val="00D74C06"/>
    <w:rsid w:val="00D933C9"/>
    <w:rsid w:val="00DA3D30"/>
    <w:rsid w:val="00DD5256"/>
    <w:rsid w:val="00DF2838"/>
    <w:rsid w:val="00E17BCC"/>
    <w:rsid w:val="00E2091D"/>
    <w:rsid w:val="00E21CDC"/>
    <w:rsid w:val="00E5399E"/>
    <w:rsid w:val="00E62871"/>
    <w:rsid w:val="00E66DCA"/>
    <w:rsid w:val="00E80984"/>
    <w:rsid w:val="00E81861"/>
    <w:rsid w:val="00E9350C"/>
    <w:rsid w:val="00E96235"/>
    <w:rsid w:val="00EB0446"/>
    <w:rsid w:val="00F2347E"/>
    <w:rsid w:val="00F9429F"/>
    <w:rsid w:val="00F97A3A"/>
    <w:rsid w:val="00FC106E"/>
    <w:rsid w:val="00FC4B99"/>
    <w:rsid w:val="00FC675E"/>
    <w:rsid w:val="00FC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42B83"/>
  <w15:docId w15:val="{5122D02B-295E-4AA0-B584-2269CF00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BA0F57"/>
  </w:style>
  <w:style w:type="paragraph" w:customStyle="1" w:styleId="rvps12">
    <w:name w:val="rvps12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4">
    <w:name w:val="rvps14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BA0F57"/>
    <w:rPr>
      <w:color w:val="0000FF"/>
      <w:u w:val="single"/>
    </w:rPr>
  </w:style>
  <w:style w:type="paragraph" w:customStyle="1" w:styleId="rvps2">
    <w:name w:val="rvps2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1">
    <w:name w:val="rvts11"/>
    <w:basedOn w:val="a0"/>
    <w:rsid w:val="00BA0F57"/>
  </w:style>
  <w:style w:type="paragraph" w:styleId="a4">
    <w:name w:val="Normal (Web)"/>
    <w:basedOn w:val="a"/>
    <w:uiPriority w:val="99"/>
    <w:unhideWhenUsed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9596B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C50F62"/>
    <w:pPr>
      <w:spacing w:after="0" w:line="240" w:lineRule="auto"/>
    </w:pPr>
    <w:rPr>
      <w:sz w:val="20"/>
      <w:szCs w:val="20"/>
    </w:rPr>
  </w:style>
  <w:style w:type="character" w:customStyle="1" w:styleId="a7">
    <w:name w:val="Текст виноски Знак"/>
    <w:basedOn w:val="a0"/>
    <w:link w:val="a6"/>
    <w:uiPriority w:val="99"/>
    <w:semiHidden/>
    <w:rsid w:val="00C50F62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C50F62"/>
    <w:rPr>
      <w:vertAlign w:val="superscript"/>
    </w:rPr>
  </w:style>
  <w:style w:type="character" w:styleId="a9">
    <w:name w:val="Strong"/>
    <w:basedOn w:val="a0"/>
    <w:uiPriority w:val="22"/>
    <w:qFormat/>
    <w:rsid w:val="00BF7F43"/>
    <w:rPr>
      <w:b/>
      <w:bCs/>
    </w:rPr>
  </w:style>
  <w:style w:type="character" w:customStyle="1" w:styleId="1">
    <w:name w:val="Незакрита згадка1"/>
    <w:basedOn w:val="a0"/>
    <w:uiPriority w:val="99"/>
    <w:semiHidden/>
    <w:unhideWhenUsed/>
    <w:rsid w:val="00E2091D"/>
    <w:rPr>
      <w:color w:val="605E5C"/>
      <w:shd w:val="clear" w:color="auto" w:fill="E1DFDD"/>
    </w:rPr>
  </w:style>
  <w:style w:type="character" w:customStyle="1" w:styleId="rvts9">
    <w:name w:val="rvts9"/>
    <w:basedOn w:val="a0"/>
    <w:rsid w:val="00143284"/>
  </w:style>
  <w:style w:type="character" w:customStyle="1" w:styleId="212pt">
    <w:name w:val="Основной текст (2) + 12 pt"/>
    <w:aliases w:val="Не полужирный"/>
    <w:rsid w:val="0085054A"/>
    <w:rPr>
      <w:b/>
      <w:bCs/>
      <w:sz w:val="24"/>
      <w:szCs w:val="24"/>
      <w:shd w:val="clear" w:color="auto" w:fill="FFFFFF"/>
    </w:rPr>
  </w:style>
  <w:style w:type="paragraph" w:customStyle="1" w:styleId="Standard">
    <w:name w:val="Standard"/>
    <w:rsid w:val="00180EF1"/>
    <w:pPr>
      <w:widowControl w:val="0"/>
      <w:suppressAutoHyphens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 CYR"/>
      <w:kern w:val="3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8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76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vkks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CFB5B-A68F-458B-96E0-02E837BC0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4871</Words>
  <Characters>2778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Сава Оксана Сергіївна</dc:creator>
  <cp:lastModifiedBy>Волос Юлія Олегівна</cp:lastModifiedBy>
  <cp:revision>46</cp:revision>
  <cp:lastPrinted>2026-11-04T11:30:00Z</cp:lastPrinted>
  <dcterms:created xsi:type="dcterms:W3CDTF">2025-01-08T11:37:00Z</dcterms:created>
  <dcterms:modified xsi:type="dcterms:W3CDTF">2026-11-06T10:15:00Z</dcterms:modified>
</cp:coreProperties>
</file>