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B94" w:rsidRPr="00F905B7" w:rsidRDefault="00D63B94" w:rsidP="00D6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:rsidR="00D63B94" w:rsidRPr="00F905B7" w:rsidRDefault="00D63B94" w:rsidP="00D6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:rsidR="00D63B94" w:rsidRPr="00F905B7" w:rsidRDefault="00D63B94" w:rsidP="00D6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 2026 року у складі Першої палати</w:t>
      </w:r>
    </w:p>
    <w:p w:rsidR="00D63B94" w:rsidRPr="00F905B7" w:rsidRDefault="00D63B94" w:rsidP="00D6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3B94" w:rsidRPr="00F905B7" w:rsidRDefault="00D63B94" w:rsidP="00D63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засіданні Вищої кваліфікаційної комісії суддів України у складі Першої палати взяли участь вісім членів Комісії: Чумак С.Ю., Дух Я.М., Кидисюк Р.А., Кушнір І.В., Омельян О.С., Пасічник А.В., Сабодаш Р.Б., Сидорович Р.М.</w:t>
      </w:r>
    </w:p>
    <w:p w:rsidR="00D63B94" w:rsidRPr="00F905B7" w:rsidRDefault="00D63B94" w:rsidP="00D63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3B94" w:rsidRPr="000933D1" w:rsidRDefault="00D63B94" w:rsidP="00D63B94">
      <w:pPr>
        <w:pStyle w:val="a3"/>
        <w:widowControl w:val="0"/>
        <w:numPr>
          <w:ilvl w:val="0"/>
          <w:numId w:val="1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63B94" w:rsidRPr="00301377" w:rsidRDefault="00D63B94" w:rsidP="00D63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>нести</w:t>
      </w:r>
      <w:proofErr w:type="spellEnd"/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до Вищої ради правосуддя подання з рекомендаці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>ю про відрядження судді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1BF4">
        <w:rPr>
          <w:rFonts w:ascii="Times New Roman" w:hAnsi="Times New Roman" w:cs="Times New Roman"/>
          <w:sz w:val="28"/>
          <w:szCs w:val="28"/>
          <w:lang w:val="uk-UA"/>
        </w:rPr>
        <w:t>Соборного районного суду міста Дніпра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01377">
        <w:rPr>
          <w:rFonts w:ascii="Times New Roman" w:hAnsi="Times New Roman" w:cs="Times New Roman"/>
          <w:sz w:val="28"/>
          <w:szCs w:val="28"/>
          <w:lang w:val="uk-UA"/>
        </w:rPr>
        <w:t>Ходаківського</w:t>
      </w:r>
      <w:proofErr w:type="spellEnd"/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Максима Петровича до Голосіївського районного суду міста Києва строком на один рік</w:t>
      </w:r>
      <w:r w:rsidRPr="004B4F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3B94" w:rsidRPr="00F905B7" w:rsidRDefault="00D63B94" w:rsidP="00D63B94">
      <w:pPr>
        <w:pStyle w:val="a3"/>
        <w:widowControl w:val="0"/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>ідмовити у внесенні подання Вищ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правосуддя</w:t>
      </w:r>
      <w:r w:rsidRPr="003C31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до Голосіївського районного суду міста Києва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судді </w:t>
      </w:r>
      <w:proofErr w:type="spellStart"/>
      <w:r w:rsidRPr="00301377">
        <w:rPr>
          <w:rFonts w:ascii="Times New Roman" w:hAnsi="Times New Roman" w:cs="Times New Roman"/>
          <w:sz w:val="28"/>
          <w:szCs w:val="28"/>
          <w:lang w:val="uk-UA"/>
        </w:rPr>
        <w:t>Пересипського</w:t>
      </w:r>
      <w:proofErr w:type="spellEnd"/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міста Одеси </w:t>
      </w:r>
      <w:proofErr w:type="spellStart"/>
      <w:r w:rsidRPr="00301377">
        <w:rPr>
          <w:rFonts w:ascii="Times New Roman" w:hAnsi="Times New Roman" w:cs="Times New Roman"/>
          <w:sz w:val="28"/>
          <w:szCs w:val="28"/>
          <w:lang w:val="uk-UA"/>
        </w:rPr>
        <w:t>Нікітін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Катерин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01377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Олександрівн</w:t>
      </w:r>
      <w:r>
        <w:rPr>
          <w:rFonts w:ascii="Times New Roman" w:hAnsi="Times New Roman" w:cs="Times New Roman"/>
          <w:sz w:val="28"/>
          <w:szCs w:val="28"/>
          <w:lang w:val="uk-UA"/>
        </w:rPr>
        <w:t>и.</w:t>
      </w:r>
    </w:p>
    <w:p w:rsidR="006C74A9" w:rsidRPr="00D63B94" w:rsidRDefault="006C74A9">
      <w:pPr>
        <w:rPr>
          <w:lang w:val="uk-UA"/>
        </w:rPr>
      </w:pPr>
      <w:bookmarkStart w:id="0" w:name="_GoBack"/>
      <w:bookmarkEnd w:id="0"/>
    </w:p>
    <w:sectPr w:rsidR="006C74A9" w:rsidRPr="00D63B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01A82"/>
    <w:multiLevelType w:val="hybridMultilevel"/>
    <w:tmpl w:val="7DF247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94"/>
    <w:rsid w:val="006C74A9"/>
    <w:rsid w:val="00C4537B"/>
    <w:rsid w:val="00D6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DED49-06F7-4834-9BD7-ED787E38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B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2026-10-02T05:41:00Z</dcterms:created>
  <dcterms:modified xsi:type="dcterms:W3CDTF">2026-10-02T05:42:00Z</dcterms:modified>
</cp:coreProperties>
</file>