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B9B4F" w14:textId="77777777" w:rsidR="001F28E6" w:rsidRPr="007C66F9" w:rsidRDefault="001F28E6" w:rsidP="001F2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24721C3D" w14:textId="77777777" w:rsidR="001F28E6" w:rsidRPr="007C66F9" w:rsidRDefault="001F28E6" w:rsidP="001F2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8B2116C" w14:textId="77777777" w:rsidR="001F28E6" w:rsidRPr="007C66F9" w:rsidRDefault="001F28E6" w:rsidP="001F2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05 серпня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року у складі Першої палати</w:t>
      </w:r>
    </w:p>
    <w:p w14:paraId="72533E17" w14:textId="77777777" w:rsidR="001F28E6" w:rsidRPr="007C66F9" w:rsidRDefault="001F28E6" w:rsidP="001F2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E81DABC" w14:textId="77777777" w:rsidR="001F28E6" w:rsidRDefault="001F28E6" w:rsidP="001F28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Першої палати взяли участь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шість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Пасічник А.В., Дух Я.М.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Кидисюк Р.А.,          Омельян О.С., Сидорович Р.М., Чумак С.Ю.</w:t>
      </w:r>
    </w:p>
    <w:p w14:paraId="56B14B2B" w14:textId="77777777" w:rsidR="001F28E6" w:rsidRPr="00DE3481" w:rsidRDefault="001F28E6" w:rsidP="001F28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A9D879C" w14:textId="77777777" w:rsidR="001F28E6" w:rsidRPr="00DE3481" w:rsidRDefault="001F28E6" w:rsidP="001F28E6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18"/>
          <w:szCs w:val="18"/>
          <w:shd w:val="clear" w:color="auto" w:fill="FFFFFF"/>
          <w:lang w:val="uk-UA"/>
        </w:rPr>
      </w:pPr>
      <w:r w:rsidRPr="00DE3481"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вирішила: </w:t>
      </w:r>
    </w:p>
    <w:p w14:paraId="38686774" w14:textId="77777777" w:rsidR="001F28E6" w:rsidRPr="00EC5B38" w:rsidRDefault="001F28E6" w:rsidP="001F28E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>Відмовити</w:t>
      </w:r>
      <w:r w:rsidRPr="00EC5B38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</w:t>
      </w:r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у внесенні Вищій раді правосуддя подання про відрядження до Ірпінського міського суду Київської області судді </w:t>
      </w:r>
      <w:proofErr w:type="spellStart"/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>Чутівського</w:t>
      </w:r>
      <w:proofErr w:type="spellEnd"/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районного суду Полтавської області Литвин Валентини Володимирівни.</w:t>
      </w:r>
    </w:p>
    <w:p w14:paraId="1855A9AE" w14:textId="77777777" w:rsidR="001F28E6" w:rsidRPr="00EC5B38" w:rsidRDefault="001F28E6" w:rsidP="001F28E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Відмовити у внесенні Вищій раді правосуддя подання про відрядження до Ірпінського міського суду Київської області судді </w:t>
      </w:r>
      <w:proofErr w:type="spellStart"/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>Торецького</w:t>
      </w:r>
      <w:proofErr w:type="spellEnd"/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міського суду Донецької області Скиби Миколи Миколайовича.</w:t>
      </w:r>
    </w:p>
    <w:p w14:paraId="295B3834" w14:textId="77777777" w:rsidR="001F28E6" w:rsidRPr="00EC5B38" w:rsidRDefault="001F28E6" w:rsidP="001F28E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Залишити без розгляду та повернути до Державної судової адміністрації України повідомлення про необхідність розгляду питання 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щодо </w:t>
      </w:r>
      <w:r w:rsidRPr="00EC5B38">
        <w:rPr>
          <w:rFonts w:ascii="Times New Roman" w:eastAsia="Calibri" w:hAnsi="Times New Roman" w:cs="Times New Roman"/>
          <w:sz w:val="26"/>
          <w:szCs w:val="26"/>
          <w:lang w:val="uk-UA"/>
        </w:rPr>
        <w:t>відрядження суддів до Ірпінського міського суду Київської області.</w:t>
      </w:r>
    </w:p>
    <w:p w14:paraId="2B87DB03" w14:textId="77777777" w:rsidR="001F28E6" w:rsidRPr="00EC5B38" w:rsidRDefault="001F28E6" w:rsidP="001F28E6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15E9DDCE" w14:textId="77777777" w:rsidR="001F28E6" w:rsidRDefault="001F28E6" w:rsidP="001F28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47EEE7E6" w14:textId="77777777" w:rsidR="001F28E6" w:rsidRDefault="001F28E6" w:rsidP="001F28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3434802" w14:textId="77777777" w:rsidR="001F28E6" w:rsidRDefault="001F28E6" w:rsidP="001F28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72E4C52" w14:textId="77777777" w:rsidR="001F28E6" w:rsidRDefault="001F28E6" w:rsidP="001F28E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A0049"/>
    <w:multiLevelType w:val="hybridMultilevel"/>
    <w:tmpl w:val="30CA133A"/>
    <w:lvl w:ilvl="0" w:tplc="121ACC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1F28E6"/>
    <w:rsid w:val="00236D04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2026-08-06T12:38:00Z</dcterms:created>
  <dcterms:modified xsi:type="dcterms:W3CDTF">2026-08-06T12:38:00Z</dcterms:modified>
</cp:coreProperties>
</file>