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BE02C" w14:textId="77777777" w:rsidR="0026255B" w:rsidRPr="007A6100" w:rsidRDefault="0026255B" w:rsidP="002625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1443AF52" w14:textId="77777777" w:rsidR="0026255B" w:rsidRPr="007A6100" w:rsidRDefault="0026255B" w:rsidP="002625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03A9A8E2" w14:textId="77777777" w:rsidR="0026255B" w:rsidRPr="007A6100" w:rsidRDefault="0026255B" w:rsidP="002625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 жовтня</w:t>
      </w:r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 року у складі колегії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</w:p>
    <w:p w14:paraId="1EC097E5" w14:textId="77777777" w:rsidR="0026255B" w:rsidRPr="007A6100" w:rsidRDefault="0026255B" w:rsidP="002625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8FE759" w14:textId="77777777" w:rsidR="0026255B" w:rsidRPr="00BD3040" w:rsidRDefault="0026255B" w:rsidP="0026255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3040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D3040">
        <w:rPr>
          <w:rFonts w:ascii="Times New Roman" w:hAnsi="Times New Roman" w:cs="Times New Roman"/>
          <w:sz w:val="28"/>
          <w:szCs w:val="28"/>
          <w:lang w:val="uk-UA"/>
        </w:rPr>
        <w:t xml:space="preserve">колегії №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D3040">
        <w:rPr>
          <w:rFonts w:ascii="Times New Roman" w:hAnsi="Times New Roman" w:cs="Times New Roman"/>
          <w:sz w:val="28"/>
          <w:szCs w:val="28"/>
          <w:lang w:val="uk-UA"/>
        </w:rPr>
        <w:t xml:space="preserve"> взяли участь три члени Комісії: </w:t>
      </w:r>
      <w:r>
        <w:rPr>
          <w:rFonts w:ascii="Times New Roman" w:hAnsi="Times New Roman" w:cs="Times New Roman"/>
          <w:sz w:val="28"/>
          <w:szCs w:val="28"/>
          <w:lang w:val="uk-UA"/>
        </w:rPr>
        <w:t>Сидорович Р.М., Волкова Л.М., Кидисюк Р.А.</w:t>
      </w:r>
    </w:p>
    <w:p w14:paraId="74AB1789" w14:textId="77777777" w:rsidR="0026255B" w:rsidRPr="007A6100" w:rsidRDefault="0026255B" w:rsidP="0026255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14:paraId="62B2CEF7" w14:textId="77777777" w:rsidR="0026255B" w:rsidRPr="00FD7E75" w:rsidRDefault="0026255B" w:rsidP="0026255B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D7E75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встановлення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результатів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спеціальної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перевірки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дослідження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досьє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проведення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співбесіди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визначення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результатів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кваліфікаційного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оцінювання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кандидатів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на посаду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судді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Спеціалізованого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апеляційного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адміністративного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суду у межах конкурсу,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оголошеного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рішенням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Комісії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> 29 </w:t>
      </w:r>
      <w:proofErr w:type="spellStart"/>
      <w:r w:rsidRPr="00FD7E75">
        <w:rPr>
          <w:rFonts w:ascii="Times New Roman" w:eastAsia="Calibri" w:hAnsi="Times New Roman" w:cs="Times New Roman"/>
          <w:sz w:val="28"/>
          <w:szCs w:val="28"/>
        </w:rPr>
        <w:t>жовтня</w:t>
      </w:r>
      <w:proofErr w:type="spellEnd"/>
      <w:r w:rsidRPr="00FD7E75">
        <w:rPr>
          <w:rFonts w:ascii="Times New Roman" w:eastAsia="Calibri" w:hAnsi="Times New Roman" w:cs="Times New Roman"/>
          <w:sz w:val="28"/>
          <w:szCs w:val="28"/>
        </w:rPr>
        <w:t xml:space="preserve"> 2025 року № 194/зп-25</w:t>
      </w:r>
      <w:r w:rsidRPr="00FD7E75">
        <w:rPr>
          <w:rFonts w:ascii="Times New Roman" w:hAnsi="Times New Roman" w:cs="Times New Roman"/>
          <w:sz w:val="28"/>
          <w:szCs w:val="28"/>
          <w:lang w:val="uk-UA"/>
        </w:rPr>
        <w:t>, вирішила:</w:t>
      </w:r>
    </w:p>
    <w:p w14:paraId="00BABEAA" w14:textId="77777777" w:rsidR="0026255B" w:rsidRPr="00BD3040" w:rsidRDefault="0026255B" w:rsidP="0026255B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7312693" w14:textId="77777777" w:rsidR="0026255B" w:rsidRPr="00A061FB" w:rsidRDefault="0026255B" w:rsidP="0026255B">
      <w:pPr>
        <w:pStyle w:val="a3"/>
        <w:widowControl w:val="0"/>
        <w:numPr>
          <w:ilvl w:val="1"/>
          <w:numId w:val="3"/>
        </w:numPr>
        <w:tabs>
          <w:tab w:val="left" w:pos="567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D3040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Pr="00A061F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A061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Гломба</w:t>
      </w:r>
      <w:proofErr w:type="spellEnd"/>
      <w:r w:rsidRPr="00A061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Юрія Олександровича</w:t>
      </w:r>
      <w:r w:rsidRPr="00A061F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вимогам до кандидата на посаду судді.</w:t>
      </w:r>
    </w:p>
    <w:p w14:paraId="53A18C53" w14:textId="77777777" w:rsidR="0026255B" w:rsidRPr="002A0A7E" w:rsidRDefault="0026255B" w:rsidP="002625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uk-UA"/>
        </w:rPr>
      </w:pP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Спеціалізованого апеляційного адміністративного суду </w:t>
      </w:r>
      <w:proofErr w:type="spellStart"/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Гломб</w:t>
      </w:r>
      <w:proofErr w:type="spellEnd"/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Юрій Олександрович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набрав 665,4 </w:t>
      </w:r>
      <w:proofErr w:type="spellStart"/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бала</w:t>
      </w:r>
      <w:proofErr w:type="spellEnd"/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</w:p>
    <w:p w14:paraId="779136F6" w14:textId="77777777" w:rsidR="0026255B" w:rsidRPr="002A0A7E" w:rsidRDefault="0026255B" w:rsidP="0026255B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Визнати </w:t>
      </w:r>
      <w:proofErr w:type="spellStart"/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Гломб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</w:t>
      </w:r>
      <w:proofErr w:type="spellEnd"/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Юрі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я</w:t>
      </w:r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Олександрович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 таким, що підтвердив здатність здійснювати правосуддя у Спеціалізованому апеляційному адміністративному суді.</w:t>
      </w:r>
    </w:p>
    <w:p w14:paraId="18F6659E" w14:textId="77777777" w:rsidR="0026255B" w:rsidRPr="00BD3040" w:rsidRDefault="0026255B" w:rsidP="0026255B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3FA527C1" w14:textId="77777777" w:rsidR="0026255B" w:rsidRPr="00863A33" w:rsidRDefault="0026255B" w:rsidP="0026255B">
      <w:pPr>
        <w:pStyle w:val="a3"/>
        <w:widowControl w:val="0"/>
        <w:numPr>
          <w:ilvl w:val="1"/>
          <w:numId w:val="3"/>
        </w:numPr>
        <w:tabs>
          <w:tab w:val="left" w:pos="567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D3040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Pr="00863A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изначити, що за результатами кваліфікаційного оцінювання кандидат на посаду судді Спеціалізованого апеляційного адміністративного суду Майстренко Олександр Миколайович набрав 723,67 </w:t>
      </w:r>
      <w:proofErr w:type="spellStart"/>
      <w:r w:rsidRPr="00863A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бал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</w:t>
      </w:r>
      <w:proofErr w:type="spellEnd"/>
      <w:r w:rsidRPr="00863A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</w:p>
    <w:p w14:paraId="3DF2EA49" w14:textId="77777777" w:rsidR="0026255B" w:rsidRPr="002A0A7E" w:rsidRDefault="0026255B" w:rsidP="0026255B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Визнати </w:t>
      </w:r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Майстренк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</w:t>
      </w:r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Олександр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</w:t>
      </w:r>
      <w:r w:rsidRPr="008A2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Миколайович</w:t>
      </w:r>
      <w:r w:rsidRPr="002A0A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 таким, що підтвердив здатність здійснювати правосуддя у Спеціалізованому апеляційному адміністративному суді.</w:t>
      </w:r>
    </w:p>
    <w:p w14:paraId="2B12BDD3" w14:textId="77777777" w:rsidR="0026255B" w:rsidRPr="0050573B" w:rsidRDefault="0026255B" w:rsidP="0026255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5B05"/>
    <w:multiLevelType w:val="multilevel"/>
    <w:tmpl w:val="61FA266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6255B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2026-10-14T13:51:00Z</dcterms:created>
  <dcterms:modified xsi:type="dcterms:W3CDTF">2026-10-14T13:51:00Z</dcterms:modified>
</cp:coreProperties>
</file>