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41C629" w14:textId="77777777" w:rsidR="006A3C9D" w:rsidRDefault="006A3C9D" w:rsidP="006A3C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bookmarkStart w:id="0" w:name="_Hlk204698057"/>
      <w:bookmarkStart w:id="1" w:name="_Hlk192749869"/>
      <w:bookmarkStart w:id="2" w:name="_Hlk202873021"/>
      <w:bookmarkStart w:id="3" w:name="_GoBack"/>
      <w:bookmarkEnd w:id="3"/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Результати засідання </w:t>
      </w:r>
    </w:p>
    <w:p w14:paraId="765BCB50" w14:textId="77777777" w:rsidR="006A3C9D" w:rsidRDefault="006A3C9D" w:rsidP="006A3C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Вищої кваліфікаційної комісії суддів України</w:t>
      </w:r>
    </w:p>
    <w:p w14:paraId="3A93B3A6" w14:textId="77777777" w:rsidR="006A3C9D" w:rsidRDefault="006A3C9D" w:rsidP="006A3C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29 липня 2026 року у складі Другої палати</w:t>
      </w:r>
    </w:p>
    <w:p w14:paraId="4F5FCBA2" w14:textId="77777777" w:rsidR="006A3C9D" w:rsidRDefault="006A3C9D" w:rsidP="006A3C9D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en-US"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У засіданні Вищої кваліфікаційної комісії суддів України у складі Другої палати взяли участь шість членів Комісії: Коліуш О.Л., </w:t>
      </w: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Гацелюк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 xml:space="preserve"> В.О., Кобецька Н.Р., Луганський В.І., Мельник Р.І., Шевчук Г.М.</w:t>
      </w:r>
    </w:p>
    <w:p w14:paraId="2913E802" w14:textId="77777777" w:rsidR="006A3C9D" w:rsidRPr="0062324D" w:rsidRDefault="006A3C9D" w:rsidP="006A3C9D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en-US" w:eastAsia="uk-UA"/>
          <w14:textOutline w14:w="0" w14:cap="flat" w14:cmpd="sng" w14:algn="ctr">
            <w14:noFill/>
            <w14:prstDash w14:val="solid"/>
            <w14:bevel/>
          </w14:textOutline>
        </w:rPr>
      </w:pPr>
      <w:r w:rsidRPr="0062324D"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Вищою кваліфікаційною комісією суддів України знято з розгляду пита</w:t>
      </w:r>
      <w:r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ння </w:t>
      </w:r>
      <w:r w:rsidRPr="0062324D"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про відрядження судді Центрального районного суду міста Маріуполя Донецької області Степанової Сніжани Володимирівни</w:t>
      </w:r>
      <w:r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.</w:t>
      </w:r>
    </w:p>
    <w:p w14:paraId="7BB86C9D" w14:textId="77777777" w:rsidR="006A3C9D" w:rsidRPr="0062324D" w:rsidRDefault="006A3C9D" w:rsidP="006A3C9D">
      <w:pPr>
        <w:pStyle w:val="a3"/>
        <w:spacing w:after="0" w:line="240" w:lineRule="auto"/>
        <w:ind w:left="0"/>
        <w:jc w:val="both"/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en-US" w:eastAsia="uk-UA"/>
          <w14:textOutline w14:w="0" w14:cap="flat" w14:cmpd="sng" w14:algn="ctr">
            <w14:noFill/>
            <w14:prstDash w14:val="solid"/>
            <w14:bevel/>
          </w14:textOutline>
        </w:rPr>
      </w:pPr>
    </w:p>
    <w:p w14:paraId="6D2BC5B5" w14:textId="77777777" w:rsidR="006A3C9D" w:rsidRPr="0062324D" w:rsidRDefault="006A3C9D" w:rsidP="006A3C9D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en-US" w:eastAsia="uk-UA"/>
          <w14:textOutline w14:w="0" w14:cap="flat" w14:cmpd="sng" w14:algn="ctr">
            <w14:noFill/>
            <w14:prstDash w14:val="solid"/>
            <w14:bevel/>
          </w14:textOutline>
        </w:rPr>
      </w:pPr>
      <w:r w:rsidRPr="0062324D"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Вища кваліфікаційна комісія суддів України вирішила:</w:t>
      </w:r>
    </w:p>
    <w:p w14:paraId="434CA890" w14:textId="77777777" w:rsidR="006A3C9D" w:rsidRPr="0062324D" w:rsidRDefault="006A3C9D" w:rsidP="006A3C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62324D"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ідмовити </w:t>
      </w:r>
      <w:r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у</w:t>
      </w:r>
      <w:r w:rsidRPr="0062324D"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 внесенні до Вищої ради правосуддя подання про відрядження до Черкаського окружного адміністративного суду судді Миколаївського окружного адміністративного суду Бульб</w:t>
      </w:r>
      <w:r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62324D"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 Надії Олександрівн</w:t>
      </w:r>
      <w:r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62324D"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.</w:t>
      </w:r>
    </w:p>
    <w:p w14:paraId="6EEB873C" w14:textId="77777777" w:rsidR="006A3C9D" w:rsidRPr="0062324D" w:rsidRDefault="006A3C9D" w:rsidP="006A3C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</w:pPr>
      <w:r w:rsidRPr="0062324D"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Залишити без розгляду питання щодо внесення до Вищої ради правосуддя подання про відрядження до Черкаського окружного адміністративного суду судді Луганського окружного адміністративного суду Смішливої Тетяни Вікторівни.</w:t>
      </w:r>
    </w:p>
    <w:p w14:paraId="5CAFEA5A" w14:textId="77777777" w:rsidR="006A3C9D" w:rsidRPr="0062324D" w:rsidRDefault="006A3C9D" w:rsidP="006A3C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</w:pPr>
      <w:proofErr w:type="spellStart"/>
      <w:r w:rsidRPr="0062324D"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Внести</w:t>
      </w:r>
      <w:proofErr w:type="spellEnd"/>
      <w:r w:rsidRPr="0062324D"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 до Вищої ради правосуддя подання з рекомендацією про відрядження до Черкаського окружного адміністративного суду строком на 1 (один) рік судді Луганського окружного адміністративного суду Тихонова Іллі Володимировича.</w:t>
      </w:r>
    </w:p>
    <w:p w14:paraId="38C7792F" w14:textId="77777777" w:rsidR="00690547" w:rsidRDefault="00690547" w:rsidP="006905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bookmarkEnd w:id="0"/>
    <w:bookmarkEnd w:id="1"/>
    <w:bookmarkEnd w:id="2"/>
    <w:p w14:paraId="5780E4C7" w14:textId="77777777" w:rsidR="00690547" w:rsidRDefault="00690547" w:rsidP="00690547">
      <w:pPr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48655C43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14:paraId="73914769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14:paraId="60C8478F" w14:textId="77777777" w:rsidR="008523B8" w:rsidRDefault="008523B8"/>
    <w:sectPr w:rsidR="008523B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DD12B8"/>
    <w:multiLevelType w:val="hybridMultilevel"/>
    <w:tmpl w:val="2B604544"/>
    <w:lvl w:ilvl="0" w:tplc="9DC8719A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B442D0"/>
    <w:multiLevelType w:val="hybridMultilevel"/>
    <w:tmpl w:val="E51863E8"/>
    <w:lvl w:ilvl="0" w:tplc="5E8EEEB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6D4307"/>
    <w:multiLevelType w:val="hybridMultilevel"/>
    <w:tmpl w:val="A836A520"/>
    <w:lvl w:ilvl="0" w:tplc="0422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068"/>
    <w:rsid w:val="00236D04"/>
    <w:rsid w:val="0062709E"/>
    <w:rsid w:val="00690547"/>
    <w:rsid w:val="006A3C9D"/>
    <w:rsid w:val="006D6068"/>
    <w:rsid w:val="008523B8"/>
    <w:rsid w:val="00F13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B850FD-570F-4D0D-A940-F5A98A4E9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D04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6D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766</Words>
  <Characters>437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Куліченко Надія Іванівна</dc:creator>
  <cp:keywords/>
  <dc:description/>
  <cp:lastModifiedBy>Куліченко Надія Іванівна</cp:lastModifiedBy>
  <cp:revision>2</cp:revision>
  <dcterms:created xsi:type="dcterms:W3CDTF">2026-07-30T14:46:00Z</dcterms:created>
  <dcterms:modified xsi:type="dcterms:W3CDTF">2026-07-30T14:46:00Z</dcterms:modified>
</cp:coreProperties>
</file>