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A377A7" w14:textId="77777777" w:rsidR="00D760BC" w:rsidRPr="00F905B7" w:rsidRDefault="00D760BC" w:rsidP="00D760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905B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Результати засідання </w:t>
      </w:r>
    </w:p>
    <w:p w14:paraId="5331F60B" w14:textId="77777777" w:rsidR="00D760BC" w:rsidRPr="00F905B7" w:rsidRDefault="00D760BC" w:rsidP="00D760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905B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Вищої кваліфікаційної комісії суддів України</w:t>
      </w:r>
    </w:p>
    <w:p w14:paraId="3EB8DC90" w14:textId="77777777" w:rsidR="00D760BC" w:rsidRDefault="00D760BC" w:rsidP="00D760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07 жовтня</w:t>
      </w:r>
      <w:r w:rsidRPr="00F905B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2026 року у складі Другої палати</w:t>
      </w:r>
    </w:p>
    <w:p w14:paraId="54F24E9D" w14:textId="77777777" w:rsidR="00D760BC" w:rsidRPr="00F905B7" w:rsidRDefault="00D760BC" w:rsidP="00D760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EBEAFC1" w14:textId="77777777" w:rsidR="00D760BC" w:rsidRDefault="00D760BC" w:rsidP="00D760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905B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 засіданні Вищої кваліфікаційної комісії суддів України у складі Другої палати взяли участь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шість</w:t>
      </w:r>
      <w:r w:rsidRPr="00F905B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членів Комісії: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Шевчук Г.М.</w:t>
      </w:r>
      <w:r w:rsidRPr="00F905B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Богоніс М.Б.</w:t>
      </w:r>
      <w:r w:rsidRPr="00F905B7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br/>
      </w:r>
      <w:r w:rsidRPr="00F905B7">
        <w:rPr>
          <w:rFonts w:ascii="Times New Roman" w:hAnsi="Times New Roman" w:cs="Times New Roman"/>
          <w:sz w:val="28"/>
          <w:szCs w:val="28"/>
          <w:lang w:val="uk-UA"/>
        </w:rPr>
        <w:t>Кобецька Н.Р., Коліуш О.Л.,</w:t>
      </w:r>
      <w:r w:rsidRPr="001F450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F905B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Луганський В.І.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Pr="00F905B7">
        <w:rPr>
          <w:rFonts w:ascii="Times New Roman" w:hAnsi="Times New Roman" w:cs="Times New Roman"/>
          <w:sz w:val="28"/>
          <w:szCs w:val="28"/>
          <w:lang w:val="uk-UA"/>
        </w:rPr>
        <w:t xml:space="preserve"> Мельник Р.І.</w:t>
      </w:r>
    </w:p>
    <w:p w14:paraId="24696D56" w14:textId="77777777" w:rsidR="00D760BC" w:rsidRPr="00D91937" w:rsidRDefault="00D760BC" w:rsidP="00D760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7B943735" w14:textId="77777777" w:rsidR="00D760BC" w:rsidRDefault="00D760BC" w:rsidP="00D760BC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Helvetica Neue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</w:pPr>
      <w:r w:rsidRPr="00F905B7">
        <w:rPr>
          <w:rFonts w:ascii="Times New Roman" w:eastAsia="Helvetica Neue" w:hAnsi="Times New Roman" w:cs="Times New Roman"/>
          <w:sz w:val="28"/>
          <w:szCs w:val="28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>Вища кваліфікаційна комісія суддів України вирішила</w:t>
      </w:r>
      <w:r>
        <w:rPr>
          <w:rFonts w:ascii="Times New Roman" w:eastAsia="Helvetica Neue" w:hAnsi="Times New Roman" w:cs="Times New Roman"/>
          <w:sz w:val="28"/>
          <w:szCs w:val="28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 з</w:t>
      </w:r>
      <w:r w:rsidRPr="000A3493">
        <w:rPr>
          <w:rFonts w:ascii="Times New Roman" w:eastAsia="Helvetica Neue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>алишити без розгляду та повернути до Державної судової адміністрації України повідомлення про необхідність розгляду питання щодо відрядження суддів до Біляївського районного суду Одеської області.</w:t>
      </w:r>
    </w:p>
    <w:p w14:paraId="0016EA96" w14:textId="77777777" w:rsidR="00D760BC" w:rsidRDefault="00D760BC" w:rsidP="00D760BC">
      <w:pPr>
        <w:pStyle w:val="a3"/>
        <w:spacing w:after="0" w:line="240" w:lineRule="auto"/>
        <w:ind w:left="0"/>
        <w:jc w:val="both"/>
        <w:rPr>
          <w:rFonts w:ascii="Times New Roman" w:eastAsia="Helvetica Neue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</w:pPr>
    </w:p>
    <w:p w14:paraId="0A323990" w14:textId="77777777" w:rsidR="00D760BC" w:rsidRPr="000A3493" w:rsidRDefault="00D760BC" w:rsidP="00D760BC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Helvetica Neue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Helvetica Neue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Вищою кваліфікаційною комісією суддів України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>знято з розгляду</w:t>
      </w:r>
      <w:r>
        <w:rPr>
          <w:rFonts w:ascii="Times New Roman" w:eastAsia="Helvetica Neue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 питання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>п</w:t>
      </w:r>
      <w:r w:rsidRPr="00C046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>ро відрядження суддів до Первомайського міськрайонного суду Миколаївської області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>.</w:t>
      </w:r>
    </w:p>
    <w:p w14:paraId="43D6FE37" w14:textId="77777777" w:rsidR="00D760BC" w:rsidRPr="00D91937" w:rsidRDefault="00D760BC" w:rsidP="00D760BC">
      <w:pPr>
        <w:spacing w:after="0" w:line="240" w:lineRule="auto"/>
        <w:jc w:val="both"/>
        <w:rPr>
          <w:rFonts w:ascii="Times New Roman" w:eastAsia="Helvetica Neue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</w:pPr>
    </w:p>
    <w:p w14:paraId="2CF17FB7" w14:textId="77777777" w:rsidR="004D5039" w:rsidRDefault="004D5039">
      <w:bookmarkStart w:id="0" w:name="_GoBack"/>
      <w:bookmarkEnd w:id="0"/>
    </w:p>
    <w:sectPr w:rsidR="004D5039" w:rsidSect="00C469D9">
      <w:pgSz w:w="11906" w:h="16838"/>
      <w:pgMar w:top="1134" w:right="566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AB442D0"/>
    <w:multiLevelType w:val="hybridMultilevel"/>
    <w:tmpl w:val="2444884A"/>
    <w:lvl w:ilvl="0" w:tplc="5E8EEEB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57B"/>
    <w:rsid w:val="004D5039"/>
    <w:rsid w:val="00BC457B"/>
    <w:rsid w:val="00C469D9"/>
    <w:rsid w:val="00D76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4E1711-B0AF-41C5-925D-1CA30A45A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760BC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D760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459</Words>
  <Characters>262</Characters>
  <Application>Microsoft Office Word</Application>
  <DocSecurity>0</DocSecurity>
  <Lines>2</Lines>
  <Paragraphs>1</Paragraphs>
  <ScaleCrop>false</ScaleCrop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Прокопенко Олена Михайлівна</dc:creator>
  <cp:keywords/>
  <dc:description/>
  <cp:lastModifiedBy>Прокопенко Олена Михайлівна</cp:lastModifiedBy>
  <cp:revision>3</cp:revision>
  <dcterms:created xsi:type="dcterms:W3CDTF">2026-10-08T11:09:00Z</dcterms:created>
  <dcterms:modified xsi:type="dcterms:W3CDTF">2026-10-08T11:13:00Z</dcterms:modified>
</cp:coreProperties>
</file>