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D090D6" w14:textId="77777777" w:rsidR="00C02DB6" w:rsidRDefault="00C02DB6" w:rsidP="00C02D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0" w:name="_Hlk204698057"/>
      <w:bookmarkStart w:id="1" w:name="_Hlk192749869"/>
      <w:bookmarkStart w:id="2" w:name="_Hlk202873021"/>
      <w:bookmarkStart w:id="3" w:name="_Hlk213321403"/>
      <w:bookmarkStart w:id="4" w:name="_GoBack"/>
      <w:bookmarkEnd w:id="4"/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Результати засідання </w:t>
      </w:r>
    </w:p>
    <w:p w14:paraId="55514013" w14:textId="77777777" w:rsidR="00C02DB6" w:rsidRDefault="00C02DB6" w:rsidP="00C02D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Вищої кваліфікаційної комісії суддів України</w:t>
      </w:r>
    </w:p>
    <w:p w14:paraId="29140D0B" w14:textId="77777777" w:rsidR="00C02DB6" w:rsidRDefault="00C02DB6" w:rsidP="00C02D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14 жовтня 2026 року у складі Другої палати</w:t>
      </w:r>
    </w:p>
    <w:p w14:paraId="0145274E" w14:textId="77777777" w:rsidR="00C02DB6" w:rsidRDefault="00C02DB6" w:rsidP="00C02DB6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en-US"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У засіданні Вищої кваліфікаційної комісії суддів України у складі Другої палати взяли участь сім членів Комісії: Шевчук Г.М., Богоніс М.Б.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Гацелюк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В.О.,          Кобецька Н.Р., Коліуш О.Л., Луганський В.І., Мельник Р.І.</w:t>
      </w:r>
    </w:p>
    <w:p w14:paraId="550199AD" w14:textId="77777777" w:rsidR="00C02DB6" w:rsidRPr="007D01B7" w:rsidRDefault="00C02DB6" w:rsidP="00C02DB6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  <w:r w:rsidRPr="0062324D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Вищ</w:t>
      </w:r>
      <w:r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Pr="0062324D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кваліфікаційн</w:t>
      </w:r>
      <w:r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Pr="0062324D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комісі</w:t>
      </w:r>
      <w:r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я</w:t>
      </w:r>
      <w:r w:rsidRPr="0062324D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суддів України </w:t>
      </w:r>
      <w:r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вирішила </w:t>
      </w:r>
      <w:r w:rsidRPr="007D01B7"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залишити без розгляду та повернути до Державної судової адміністрації України повідомлення про необхідність розгляду питання </w:t>
      </w:r>
      <w:r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щодо</w:t>
      </w:r>
      <w:r w:rsidRPr="007D01B7"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відрядження суддів до Житомирського районного суду         Житомирської області.</w:t>
      </w:r>
    </w:p>
    <w:p w14:paraId="3971607C" w14:textId="77777777" w:rsidR="00C02DB6" w:rsidRPr="00794433" w:rsidRDefault="00C02DB6" w:rsidP="00C02DB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</w:p>
    <w:p w14:paraId="4D8F43CC" w14:textId="77777777" w:rsidR="00C02DB6" w:rsidRPr="007D01B7" w:rsidRDefault="00C02DB6" w:rsidP="00C02DB6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  <w:r w:rsidRPr="0062324D"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Вища кваліфікаційна комісія суддів України вирішила</w:t>
      </w:r>
      <w:r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7D01B7"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внести</w:t>
      </w:r>
      <w:proofErr w:type="spellEnd"/>
      <w:r w:rsidRPr="007D01B7"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до Вищої ради правосуддя подання з рекомендацією про відрядження судді </w:t>
      </w:r>
      <w:bookmarkStart w:id="5" w:name="_Hlk242881545"/>
      <w:r w:rsidRPr="007D01B7"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Рубіжанського міського суду Луганської області Романовського Євгенія Олеговича</w:t>
      </w:r>
      <w:bookmarkEnd w:id="5"/>
      <w:r w:rsidRPr="007D01B7"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до Павлоградського міськрайонного суду Дніпропетровської області строком на один рік.</w:t>
      </w:r>
    </w:p>
    <w:p w14:paraId="0C28BF48" w14:textId="77777777" w:rsidR="00C02DB6" w:rsidRPr="00E60003" w:rsidRDefault="00C02DB6" w:rsidP="00C02DB6">
      <w:pPr>
        <w:spacing w:after="0" w:line="240" w:lineRule="auto"/>
        <w:jc w:val="both"/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en-US" w:eastAsia="uk-UA"/>
          <w14:textOutline w14:w="0" w14:cap="flat" w14:cmpd="sng" w14:algn="ctr">
            <w14:noFill/>
            <w14:prstDash w14:val="solid"/>
            <w14:bevel/>
          </w14:textOutline>
        </w:rPr>
      </w:pPr>
    </w:p>
    <w:p w14:paraId="123EDC4A" w14:textId="77777777" w:rsidR="00C02DB6" w:rsidRPr="007D01B7" w:rsidRDefault="00C02DB6" w:rsidP="00C02DB6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  <w:r w:rsidRPr="00622747">
        <w:rPr>
          <w:rFonts w:ascii="Times New Roman" w:hAnsi="Times New Roman" w:cs="Times New Roman"/>
          <w:iCs/>
          <w:sz w:val="26"/>
          <w:szCs w:val="26"/>
          <w:lang w:val="uk-UA"/>
        </w:rPr>
        <w:t>Вища кваліфікаційна комісія суддів України</w:t>
      </w:r>
      <w:r>
        <w:rPr>
          <w:rFonts w:ascii="Times New Roman" w:hAnsi="Times New Roman" w:cs="Times New Roman"/>
          <w:iCs/>
          <w:sz w:val="26"/>
          <w:szCs w:val="26"/>
          <w:lang w:val="uk-UA"/>
        </w:rPr>
        <w:t xml:space="preserve"> вирішила</w:t>
      </w:r>
      <w:r w:rsidRPr="00622747">
        <w:rPr>
          <w:rFonts w:ascii="Times New Roman" w:hAnsi="Times New Roman" w:cs="Times New Roman"/>
          <w:iCs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iCs/>
          <w:sz w:val="26"/>
          <w:szCs w:val="26"/>
          <w:lang w:val="uk-UA"/>
        </w:rPr>
        <w:t xml:space="preserve">оголосити перерву в розгляді питання </w:t>
      </w:r>
      <w:r w:rsidRPr="007D01B7"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про відрядження судді Слов’янського міськрайонного суду Донецької області </w:t>
      </w:r>
      <w:proofErr w:type="spellStart"/>
      <w:r w:rsidRPr="007D01B7"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Хаустової</w:t>
      </w:r>
      <w:proofErr w:type="spellEnd"/>
      <w:r w:rsidRPr="007D01B7"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Тетяни Анатоліївни.</w:t>
      </w:r>
    </w:p>
    <w:p w14:paraId="1095C007" w14:textId="77777777" w:rsidR="00C02DB6" w:rsidRPr="00D9597D" w:rsidRDefault="00C02DB6" w:rsidP="00C02DB6">
      <w:pPr>
        <w:spacing w:after="0" w:line="240" w:lineRule="auto"/>
        <w:jc w:val="both"/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en-US" w:eastAsia="uk-UA"/>
          <w14:textOutline w14:w="0" w14:cap="flat" w14:cmpd="sng" w14:algn="ctr">
            <w14:noFill/>
            <w14:prstDash w14:val="solid"/>
            <w14:bevel/>
          </w14:textOutline>
        </w:rPr>
      </w:pPr>
    </w:p>
    <w:p w14:paraId="5BF48869" w14:textId="77777777" w:rsidR="00C02DB6" w:rsidRDefault="00C02DB6" w:rsidP="00C02DB6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  <w:r w:rsidRPr="007D01B7"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Вища кваліфікаційна комісія суддів України вирішила: </w:t>
      </w:r>
      <w:bookmarkEnd w:id="3"/>
    </w:p>
    <w:p w14:paraId="4F220301" w14:textId="77777777" w:rsidR="00C02DB6" w:rsidRPr="00B63435" w:rsidRDefault="00C02DB6" w:rsidP="00C02DB6">
      <w:pPr>
        <w:pStyle w:val="rtejustify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В</w:t>
      </w:r>
      <w:r w:rsidRPr="00B63435">
        <w:rPr>
          <w:sz w:val="26"/>
          <w:szCs w:val="26"/>
        </w:rPr>
        <w:t>нести</w:t>
      </w:r>
      <w:proofErr w:type="spellEnd"/>
      <w:r w:rsidRPr="00B63435">
        <w:rPr>
          <w:sz w:val="26"/>
          <w:szCs w:val="26"/>
        </w:rPr>
        <w:t xml:space="preserve"> до Вищої ради правосуддя подання з рекомендацією про відрядження</w:t>
      </w:r>
      <w:r w:rsidRPr="00B63435">
        <w:rPr>
          <w:sz w:val="26"/>
          <w:szCs w:val="26"/>
          <w:lang w:val="en-US"/>
        </w:rPr>
        <w:t xml:space="preserve"> </w:t>
      </w:r>
      <w:r w:rsidRPr="00B63435">
        <w:rPr>
          <w:sz w:val="26"/>
          <w:szCs w:val="26"/>
        </w:rPr>
        <w:t xml:space="preserve">судді Вижницького районного суду Чернівецької області </w:t>
      </w:r>
      <w:proofErr w:type="spellStart"/>
      <w:r w:rsidRPr="00B63435">
        <w:rPr>
          <w:sz w:val="26"/>
          <w:szCs w:val="26"/>
        </w:rPr>
        <w:t>Осокіна</w:t>
      </w:r>
      <w:proofErr w:type="spellEnd"/>
      <w:r w:rsidRPr="00B63435">
        <w:rPr>
          <w:sz w:val="26"/>
          <w:szCs w:val="26"/>
        </w:rPr>
        <w:t xml:space="preserve"> Андрія Леонідовича до Сторожинецького районного суду Чернівецької області строком на один рік.</w:t>
      </w:r>
    </w:p>
    <w:p w14:paraId="66DA158D" w14:textId="77777777" w:rsidR="00C02DB6" w:rsidRPr="00B63435" w:rsidRDefault="00C02DB6" w:rsidP="00C02DB6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B63435">
        <w:rPr>
          <w:sz w:val="26"/>
          <w:szCs w:val="26"/>
        </w:rPr>
        <w:tab/>
        <w:t xml:space="preserve">Відмовити у внесенні до Вищої ради правосуддя подання про відрядження до Сторожинецького районного суду Чернівецької області судді Рубіжанського міського суду Луганської області Романовського Євгенія Олеговича, судді                </w:t>
      </w:r>
      <w:proofErr w:type="spellStart"/>
      <w:r w:rsidRPr="00B63435">
        <w:rPr>
          <w:sz w:val="26"/>
          <w:szCs w:val="26"/>
        </w:rPr>
        <w:t>Ковпаківського</w:t>
      </w:r>
      <w:proofErr w:type="spellEnd"/>
      <w:r w:rsidRPr="00B63435">
        <w:rPr>
          <w:sz w:val="26"/>
          <w:szCs w:val="26"/>
        </w:rPr>
        <w:t xml:space="preserve"> районного суду міста Суми </w:t>
      </w:r>
      <w:proofErr w:type="spellStart"/>
      <w:r w:rsidRPr="00B63435">
        <w:rPr>
          <w:sz w:val="26"/>
          <w:szCs w:val="26"/>
        </w:rPr>
        <w:t>Зоріка</w:t>
      </w:r>
      <w:proofErr w:type="spellEnd"/>
      <w:r w:rsidRPr="00B63435">
        <w:rPr>
          <w:sz w:val="26"/>
          <w:szCs w:val="26"/>
        </w:rPr>
        <w:t xml:space="preserve"> Миколи Володимировича.</w:t>
      </w:r>
    </w:p>
    <w:p w14:paraId="5779BA68" w14:textId="77777777" w:rsidR="00C02DB6" w:rsidRPr="007D01B7" w:rsidRDefault="00C02DB6" w:rsidP="00C02DB6">
      <w:pPr>
        <w:spacing w:after="0" w:line="240" w:lineRule="auto"/>
        <w:jc w:val="both"/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</w:p>
    <w:p w14:paraId="73F10F1B" w14:textId="77777777" w:rsidR="00C02DB6" w:rsidRPr="007D01B7" w:rsidRDefault="00C02DB6" w:rsidP="00C02DB6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Вища кваліфікаційна комісія суддів України вирішила </w:t>
      </w:r>
      <w:proofErr w:type="spellStart"/>
      <w:r w:rsidRPr="007D01B7">
        <w:rPr>
          <w:rFonts w:ascii="Times New Roman" w:hAnsi="Times New Roman" w:cs="Times New Roman"/>
          <w:sz w:val="26"/>
          <w:szCs w:val="26"/>
        </w:rPr>
        <w:t>відмовити</w:t>
      </w:r>
      <w:proofErr w:type="spellEnd"/>
      <w:r w:rsidRPr="007D01B7">
        <w:rPr>
          <w:rFonts w:ascii="Times New Roman" w:hAnsi="Times New Roman" w:cs="Times New Roman"/>
          <w:sz w:val="26"/>
          <w:szCs w:val="26"/>
        </w:rPr>
        <w:t xml:space="preserve"> у </w:t>
      </w:r>
      <w:proofErr w:type="spellStart"/>
      <w:r w:rsidRPr="007D01B7">
        <w:rPr>
          <w:rFonts w:ascii="Times New Roman" w:hAnsi="Times New Roman" w:cs="Times New Roman"/>
          <w:sz w:val="26"/>
          <w:szCs w:val="26"/>
        </w:rPr>
        <w:t>внесенні</w:t>
      </w:r>
      <w:proofErr w:type="spellEnd"/>
      <w:r w:rsidRPr="007D01B7">
        <w:rPr>
          <w:rFonts w:ascii="Times New Roman" w:hAnsi="Times New Roman" w:cs="Times New Roman"/>
          <w:sz w:val="26"/>
          <w:szCs w:val="26"/>
        </w:rPr>
        <w:t xml:space="preserve"> до </w:t>
      </w:r>
      <w:proofErr w:type="spellStart"/>
      <w:r w:rsidRPr="007D01B7">
        <w:rPr>
          <w:rFonts w:ascii="Times New Roman" w:hAnsi="Times New Roman" w:cs="Times New Roman"/>
          <w:sz w:val="26"/>
          <w:szCs w:val="26"/>
        </w:rPr>
        <w:t>Вищої</w:t>
      </w:r>
      <w:proofErr w:type="spellEnd"/>
      <w:r w:rsidRPr="007D01B7">
        <w:rPr>
          <w:rFonts w:ascii="Times New Roman" w:hAnsi="Times New Roman" w:cs="Times New Roman"/>
          <w:sz w:val="26"/>
          <w:szCs w:val="26"/>
        </w:rPr>
        <w:t xml:space="preserve"> ради </w:t>
      </w:r>
      <w:proofErr w:type="spellStart"/>
      <w:r w:rsidRPr="007D01B7">
        <w:rPr>
          <w:rFonts w:ascii="Times New Roman" w:hAnsi="Times New Roman" w:cs="Times New Roman"/>
          <w:sz w:val="26"/>
          <w:szCs w:val="26"/>
        </w:rPr>
        <w:t>правосуддя</w:t>
      </w:r>
      <w:proofErr w:type="spellEnd"/>
      <w:r w:rsidRPr="007D01B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D01B7">
        <w:rPr>
          <w:rFonts w:ascii="Times New Roman" w:hAnsi="Times New Roman" w:cs="Times New Roman"/>
          <w:sz w:val="26"/>
          <w:szCs w:val="26"/>
        </w:rPr>
        <w:t>подання</w:t>
      </w:r>
      <w:proofErr w:type="spellEnd"/>
      <w:r w:rsidRPr="007D01B7">
        <w:rPr>
          <w:rFonts w:ascii="Times New Roman" w:hAnsi="Times New Roman" w:cs="Times New Roman"/>
          <w:sz w:val="26"/>
          <w:szCs w:val="26"/>
        </w:rPr>
        <w:t xml:space="preserve"> про </w:t>
      </w:r>
      <w:r w:rsidRPr="007D01B7">
        <w:rPr>
          <w:rFonts w:ascii="Times New Roman" w:hAnsi="Times New Roman" w:cs="Times New Roman"/>
          <w:sz w:val="26"/>
          <w:szCs w:val="26"/>
          <w:lang w:val="uk-UA"/>
        </w:rPr>
        <w:t xml:space="preserve">дострокове закінчення відрядження судді Покровського міськрайонного суду Донецької області Данилів Софії Вікторівни до Заводського районного суду міста </w:t>
      </w:r>
      <w:proofErr w:type="spellStart"/>
      <w:r w:rsidRPr="007D01B7">
        <w:rPr>
          <w:rFonts w:ascii="Times New Roman" w:hAnsi="Times New Roman" w:cs="Times New Roman"/>
          <w:sz w:val="26"/>
          <w:szCs w:val="26"/>
          <w:lang w:val="uk-UA"/>
        </w:rPr>
        <w:t>Кам’янська</w:t>
      </w:r>
      <w:proofErr w:type="spellEnd"/>
      <w:r w:rsidRPr="007D01B7">
        <w:rPr>
          <w:rFonts w:ascii="Times New Roman" w:hAnsi="Times New Roman" w:cs="Times New Roman"/>
          <w:sz w:val="26"/>
          <w:szCs w:val="26"/>
          <w:lang w:val="uk-UA"/>
        </w:rPr>
        <w:t xml:space="preserve"> Дніпропетровської області та одночасне її відрядження до іншого суду.</w:t>
      </w:r>
    </w:p>
    <w:p w14:paraId="01DD6B29" w14:textId="77777777" w:rsidR="00C02DB6" w:rsidRPr="00B63435" w:rsidRDefault="00C02DB6" w:rsidP="00C02DB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14:paraId="2664AA2F" w14:textId="77777777" w:rsidR="00C02DB6" w:rsidRDefault="00C02DB6" w:rsidP="00C02DB6">
      <w:pPr>
        <w:spacing w:after="0" w:line="240" w:lineRule="auto"/>
        <w:jc w:val="both"/>
        <w:rPr>
          <w:rFonts w:ascii="Times New Roman" w:hAnsi="Times New Roman" w:cs="Times New Roman"/>
          <w:color w:val="1D1D1B"/>
          <w:sz w:val="26"/>
          <w:szCs w:val="26"/>
          <w:lang w:val="uk-UA"/>
        </w:rPr>
      </w:pPr>
    </w:p>
    <w:p w14:paraId="38C7792F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bookmarkEnd w:id="0"/>
    <w:bookmarkEnd w:id="1"/>
    <w:bookmarkEnd w:id="2"/>
    <w:p w14:paraId="5780E4C7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48655C43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73914769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60C8478F" w14:textId="77777777" w:rsidR="008523B8" w:rsidRDefault="008523B8"/>
    <w:sectPr w:rsidR="008523B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DD12B8"/>
    <w:multiLevelType w:val="hybridMultilevel"/>
    <w:tmpl w:val="2B604544"/>
    <w:lvl w:ilvl="0" w:tplc="9DC8719A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B442D0"/>
    <w:multiLevelType w:val="hybridMultilevel"/>
    <w:tmpl w:val="2444884A"/>
    <w:lvl w:ilvl="0" w:tplc="5E8EEEB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6D4307"/>
    <w:multiLevelType w:val="hybridMultilevel"/>
    <w:tmpl w:val="A836A520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68"/>
    <w:rsid w:val="00236D04"/>
    <w:rsid w:val="0062709E"/>
    <w:rsid w:val="00690547"/>
    <w:rsid w:val="006D6068"/>
    <w:rsid w:val="008523B8"/>
    <w:rsid w:val="00C02DB6"/>
    <w:rsid w:val="00F1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850FD-570F-4D0D-A940-F5A98A4E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D0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D04"/>
    <w:pPr>
      <w:ind w:left="720"/>
      <w:contextualSpacing/>
    </w:pPr>
  </w:style>
  <w:style w:type="paragraph" w:customStyle="1" w:styleId="rtejustify">
    <w:name w:val="rtejustify"/>
    <w:basedOn w:val="a"/>
    <w:rsid w:val="00C02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1288</Words>
  <Characters>735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Куліченко Надія Іванівна</dc:creator>
  <cp:keywords/>
  <dc:description/>
  <cp:lastModifiedBy>Куліченко Надія Іванівна</cp:lastModifiedBy>
  <cp:revision>2</cp:revision>
  <dcterms:created xsi:type="dcterms:W3CDTF">2026-10-15T11:27:00Z</dcterms:created>
  <dcterms:modified xsi:type="dcterms:W3CDTF">2026-10-15T11:27:00Z</dcterms:modified>
</cp:coreProperties>
</file>