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7D057" w14:textId="77777777" w:rsidR="00525D4C" w:rsidRDefault="00525D4C" w:rsidP="00525D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Hlk213321320"/>
      <w:bookmarkStart w:id="4" w:name="_Hlk224225150"/>
      <w:bookmarkStart w:id="5" w:name="_Hlk210912879"/>
      <w:bookmarkStart w:id="6" w:name="_GoBack"/>
      <w:bookmarkEnd w:id="6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3D607325" w14:textId="77777777" w:rsidR="00525D4C" w:rsidRDefault="00525D4C" w:rsidP="00525D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382E2E9B" w14:textId="77777777" w:rsidR="00525D4C" w:rsidRDefault="00525D4C" w:rsidP="00525D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22 липня 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14:paraId="5EBEB3D1" w14:textId="77777777" w:rsidR="00525D4C" w:rsidRPr="0033473C" w:rsidRDefault="00525D4C" w:rsidP="00525D4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14:paraId="55054C04" w14:textId="77777777" w:rsidR="00525D4C" w:rsidRPr="002639AE" w:rsidRDefault="00525D4C" w:rsidP="00525D4C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У засіданні Вищої кваліфікаційної комісії суддів України у пленарному складі взяли участь 13 членів Комісії: Коліуш О.Л.,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Дух Я.М., Кидисюк Р.А., Кобецька Н.Р., Кушнір І.В., Луганський В.І., Мельник Р.І., Омельян О.С., Сабодаш Р.Б., Сидорович Р.М., Чумак С.Ю., Шевчук Г.М.</w:t>
      </w:r>
    </w:p>
    <w:bookmarkEnd w:id="3"/>
    <w:p w14:paraId="47420F4B" w14:textId="77777777" w:rsidR="00525D4C" w:rsidRPr="00904FDF" w:rsidRDefault="00525D4C" w:rsidP="00525D4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83C14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E83C14">
        <w:rPr>
          <w:rFonts w:ascii="Times New Roman" w:hAnsi="Times New Roman" w:cs="Times New Roman"/>
          <w:iCs/>
          <w:sz w:val="26"/>
          <w:szCs w:val="26"/>
          <w:lang w:val="uk-UA"/>
        </w:rPr>
        <w:t>ища кваліфікаційна комісія суддів України вирішила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</w:t>
      </w:r>
      <w:r w:rsidRPr="00904FDF">
        <w:rPr>
          <w:rFonts w:ascii="Times New Roman" w:hAnsi="Times New Roman" w:cs="Times New Roman"/>
          <w:iCs/>
          <w:sz w:val="26"/>
          <w:szCs w:val="26"/>
          <w:lang w:val="uk-UA"/>
        </w:rPr>
        <w:t>визнати Щербину Наталію Олександрівну такою, що не підтвердила здатності здійснювати правосуддя в апеляційному загальному суді.</w:t>
      </w:r>
    </w:p>
    <w:p w14:paraId="4C5181EB" w14:textId="77777777" w:rsidR="00525D4C" w:rsidRPr="0033473C" w:rsidRDefault="00525D4C" w:rsidP="00525D4C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6DF1EDC2" w14:textId="77777777" w:rsidR="00525D4C" w:rsidRPr="00904FDF" w:rsidRDefault="00525D4C" w:rsidP="00525D4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109D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Вища кваліфікаційна комісія суддів України вирішила </w:t>
      </w:r>
      <w:bookmarkStart w:id="7" w:name="_Hlk233705180"/>
      <w:r w:rsidRPr="00904FDF">
        <w:rPr>
          <w:rFonts w:ascii="Times New Roman" w:hAnsi="Times New Roman" w:cs="Times New Roman"/>
          <w:iCs/>
          <w:sz w:val="26"/>
          <w:szCs w:val="26"/>
          <w:lang w:val="uk-UA"/>
        </w:rPr>
        <w:t>припинити кваліфікаційне оцінювання судді Окружного адміністративного суду міста Києва Васильченко Ірини Петрівни на відповідність займаній посаді.</w:t>
      </w:r>
    </w:p>
    <w:p w14:paraId="753B2010" w14:textId="77777777" w:rsidR="00525D4C" w:rsidRPr="0033473C" w:rsidRDefault="00525D4C" w:rsidP="00525D4C">
      <w:pPr>
        <w:pStyle w:val="a3"/>
        <w:rPr>
          <w:rFonts w:ascii="Times New Roman" w:hAnsi="Times New Roman" w:cs="Times New Roman"/>
          <w:sz w:val="18"/>
          <w:szCs w:val="18"/>
        </w:rPr>
      </w:pPr>
    </w:p>
    <w:bookmarkEnd w:id="7"/>
    <w:p w14:paraId="7849F7ED" w14:textId="77777777" w:rsidR="00525D4C" w:rsidRPr="00904FDF" w:rsidRDefault="00525D4C" w:rsidP="00525D4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1109D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Вища кваліфікаційна комісія суддів України вирішила </w:t>
      </w:r>
      <w:r w:rsidRPr="00904FDF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визнати </w:t>
      </w:r>
      <w:proofErr w:type="spellStart"/>
      <w:r w:rsidRPr="00904FDF">
        <w:rPr>
          <w:rFonts w:ascii="Times New Roman" w:hAnsi="Times New Roman" w:cs="Times New Roman"/>
          <w:iCs/>
          <w:sz w:val="26"/>
          <w:szCs w:val="26"/>
          <w:lang w:val="uk-UA"/>
        </w:rPr>
        <w:t>Рубащенка</w:t>
      </w:r>
      <w:proofErr w:type="spellEnd"/>
      <w:r w:rsidRPr="00904FDF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Миколу Анатолійовича таким, що припинив участь у конкурсі на зайняття вакантних посад суддів апеляційних суд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ів</w:t>
      </w:r>
      <w:r w:rsidRPr="00904FDF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, оголошеному рішенням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Комісії</w:t>
      </w:r>
      <w:r w:rsidRPr="00904FDF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від 14 вересня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         </w:t>
      </w:r>
      <w:r w:rsidRPr="00904FDF">
        <w:rPr>
          <w:rFonts w:ascii="Times New Roman" w:hAnsi="Times New Roman" w:cs="Times New Roman"/>
          <w:iCs/>
          <w:sz w:val="26"/>
          <w:szCs w:val="26"/>
          <w:lang w:val="uk-UA"/>
        </w:rPr>
        <w:t>2023 року № 94/зп-23 (зі змінами).</w:t>
      </w:r>
    </w:p>
    <w:p w14:paraId="48B93183" w14:textId="77777777" w:rsidR="00525D4C" w:rsidRPr="0033473C" w:rsidRDefault="00525D4C" w:rsidP="00525D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  <w:lang w:val="uk-UA"/>
        </w:rPr>
      </w:pPr>
    </w:p>
    <w:p w14:paraId="03AD5685" w14:textId="77777777" w:rsidR="00525D4C" w:rsidRPr="009508BA" w:rsidRDefault="00525D4C" w:rsidP="00525D4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  <w:lang w:val="uk-UA"/>
        </w:rPr>
      </w:pPr>
      <w:r w:rsidRPr="001F31D9">
        <w:rPr>
          <w:rFonts w:ascii="Times New Roman" w:hAnsi="Times New Roman" w:cs="Times New Roman"/>
          <w:sz w:val="26"/>
          <w:szCs w:val="26"/>
          <w:lang w:val="uk-UA"/>
        </w:rPr>
        <w:t>Вища</w:t>
      </w:r>
      <w:r w:rsidRPr="001F31D9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кваліфікаційна комісія суддів України вирішила </w:t>
      </w:r>
      <w:r w:rsidRPr="009508BA">
        <w:rPr>
          <w:rFonts w:ascii="Times New Roman" w:hAnsi="Times New Roman" w:cs="Times New Roman"/>
          <w:iCs/>
          <w:sz w:val="26"/>
          <w:szCs w:val="26"/>
          <w:lang w:val="uk-UA"/>
        </w:rPr>
        <w:t>визнати Чайкіна Ігоря Борисовича таким, що припинив участь у конкурсі на зайняття вакантних посад суддів апеляційних суд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ів</w:t>
      </w:r>
      <w:r w:rsidRPr="009508BA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, оголошеному рішенням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Комісії</w:t>
      </w:r>
      <w:r w:rsidRPr="009508BA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від 14 вересня 2023 року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                    </w:t>
      </w:r>
      <w:r w:rsidRPr="009508BA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№ 94/зп-23 (зі змінами).</w:t>
      </w:r>
    </w:p>
    <w:p w14:paraId="2BDCDD52" w14:textId="77777777" w:rsidR="00525D4C" w:rsidRPr="0033473C" w:rsidRDefault="00525D4C" w:rsidP="00525D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32364AF" w14:textId="77777777" w:rsidR="00525D4C" w:rsidRPr="009508BA" w:rsidRDefault="00525D4C" w:rsidP="00525D4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Вища кваліфікаційна комісія суддів України вирішила </w:t>
      </w:r>
      <w:r w:rsidRPr="009508BA">
        <w:rPr>
          <w:rFonts w:ascii="Times New Roman" w:hAnsi="Times New Roman" w:cs="Times New Roman"/>
          <w:sz w:val="26"/>
          <w:szCs w:val="26"/>
          <w:lang w:val="uk-UA"/>
        </w:rPr>
        <w:t xml:space="preserve">визнати </w:t>
      </w:r>
      <w:proofErr w:type="spellStart"/>
      <w:r w:rsidRPr="009508BA">
        <w:rPr>
          <w:rFonts w:ascii="Times New Roman" w:hAnsi="Times New Roman" w:cs="Times New Roman"/>
          <w:sz w:val="26"/>
          <w:szCs w:val="26"/>
          <w:lang w:val="uk-UA"/>
        </w:rPr>
        <w:t>Панчак</w:t>
      </w:r>
      <w:proofErr w:type="spellEnd"/>
      <w:r w:rsidRPr="009508BA">
        <w:rPr>
          <w:rFonts w:ascii="Times New Roman" w:hAnsi="Times New Roman" w:cs="Times New Roman"/>
          <w:sz w:val="26"/>
          <w:szCs w:val="26"/>
          <w:lang w:val="uk-UA"/>
        </w:rPr>
        <w:t xml:space="preserve"> Оксану Григорівну такою, що підтвердила здатність здійснювати правосуддя в апеляційному загальному суді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508BA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(член Комісії 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Шевчук Г.М.</w:t>
      </w:r>
      <w:r w:rsidRPr="009508BA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не бра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ла</w:t>
      </w:r>
      <w:r w:rsidRPr="009508BA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участі в розгляді цього питання).</w:t>
      </w:r>
    </w:p>
    <w:p w14:paraId="0FDA7BDF" w14:textId="77777777" w:rsidR="00525D4C" w:rsidRPr="0033473C" w:rsidRDefault="00525D4C" w:rsidP="00525D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BCEDBE0" w14:textId="77777777" w:rsidR="00525D4C" w:rsidRPr="009508BA" w:rsidRDefault="00525D4C" w:rsidP="00525D4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508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Вища кваліфікаційна комісія суддів України вирішила погодити встановлення премії за фактично відпрацьований час у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липні</w:t>
      </w:r>
      <w:r w:rsidRPr="009508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6</w:t>
      </w:r>
      <w:r w:rsidRPr="009508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року:</w:t>
      </w:r>
    </w:p>
    <w:p w14:paraId="59D5ED40" w14:textId="77777777" w:rsidR="00525D4C" w:rsidRPr="009508BA" w:rsidRDefault="00525D4C" w:rsidP="00525D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9508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- </w:t>
      </w:r>
      <w:proofErr w:type="spellStart"/>
      <w:r w:rsidRPr="009508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Нешику</w:t>
      </w:r>
      <w:proofErr w:type="spellEnd"/>
      <w:r w:rsidRPr="009508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Тарасу Степановичу, заступнику керівника секретаріату Вищої кваліфікаційної комісії суддів України;</w:t>
      </w:r>
    </w:p>
    <w:p w14:paraId="7EFB9806" w14:textId="77777777" w:rsidR="00525D4C" w:rsidRPr="009508BA" w:rsidRDefault="00525D4C" w:rsidP="00525D4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508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- Кулику Павлу Олексійовичу, заступнику керівника секретаріату з питань цифрового розвитку, цифрових трансформацій і </w:t>
      </w:r>
      <w:proofErr w:type="spellStart"/>
      <w:r w:rsidRPr="009508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цифровізації</w:t>
      </w:r>
      <w:proofErr w:type="spellEnd"/>
      <w:r w:rsidRPr="009508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Вищої кваліфікаційної комісії суддів України </w:t>
      </w:r>
      <w:r w:rsidRPr="009508BA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  <w:lang w:val="uk-UA"/>
        </w:rPr>
        <w:t>(</w:t>
      </w:r>
      <w:r w:rsidRPr="009508BA">
        <w:rPr>
          <w:rFonts w:ascii="Times New Roman" w:hAnsi="Times New Roman" w:cs="Times New Roman"/>
          <w:sz w:val="26"/>
          <w:szCs w:val="26"/>
          <w:lang w:val="uk-UA"/>
        </w:rPr>
        <w:t xml:space="preserve">член Комісії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</w:t>
      </w:r>
      <w:r w:rsidRPr="009508BA">
        <w:rPr>
          <w:rFonts w:ascii="Times New Roman" w:hAnsi="Times New Roman" w:cs="Times New Roman"/>
          <w:sz w:val="26"/>
          <w:szCs w:val="26"/>
          <w:lang w:val="uk-UA"/>
        </w:rPr>
        <w:t xml:space="preserve"> не брав участі в розгляді цього питання).</w:t>
      </w:r>
    </w:p>
    <w:p w14:paraId="15040DFA" w14:textId="77777777" w:rsidR="00525D4C" w:rsidRDefault="00525D4C" w:rsidP="00525D4C">
      <w:pPr>
        <w:pStyle w:val="a3"/>
        <w:spacing w:line="240" w:lineRule="auto"/>
        <w:ind w:left="0"/>
        <w:rPr>
          <w:rFonts w:ascii="Times New Roman" w:hAnsi="Times New Roman" w:cs="Times New Roman"/>
          <w:sz w:val="18"/>
          <w:szCs w:val="18"/>
          <w:lang w:val="uk-UA"/>
        </w:rPr>
      </w:pPr>
    </w:p>
    <w:p w14:paraId="5798E398" w14:textId="77777777" w:rsidR="00525D4C" w:rsidRDefault="00525D4C" w:rsidP="00525D4C">
      <w:pPr>
        <w:pStyle w:val="a3"/>
        <w:spacing w:line="240" w:lineRule="auto"/>
        <w:ind w:left="0"/>
        <w:rPr>
          <w:rFonts w:ascii="Times New Roman" w:hAnsi="Times New Roman" w:cs="Times New Roman"/>
          <w:sz w:val="18"/>
          <w:szCs w:val="18"/>
          <w:lang w:val="uk-UA"/>
        </w:rPr>
      </w:pPr>
    </w:p>
    <w:bookmarkEnd w:id="4"/>
    <w:bookmarkEnd w:id="5"/>
    <w:p w14:paraId="1F602BC4" w14:textId="77777777" w:rsidR="00525D4C" w:rsidRDefault="00525D4C" w:rsidP="00525D4C">
      <w:pPr>
        <w:pStyle w:val="a3"/>
        <w:spacing w:line="240" w:lineRule="auto"/>
        <w:ind w:left="0"/>
        <w:rPr>
          <w:rFonts w:ascii="Times New Roman" w:hAnsi="Times New Roman" w:cs="Times New Roman"/>
          <w:sz w:val="18"/>
          <w:szCs w:val="18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630FE"/>
    <w:multiLevelType w:val="hybridMultilevel"/>
    <w:tmpl w:val="0F50B8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525D4C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2026-07-24T06:11:00Z</dcterms:created>
  <dcterms:modified xsi:type="dcterms:W3CDTF">2026-07-24T06:11:00Z</dcterms:modified>
</cp:coreProperties>
</file>